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DA0" w:rsidRDefault="00ED5DA0" w:rsidP="00ED5D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способах получения консультаций по вопросам соблюдения обязательных требований</w:t>
      </w:r>
    </w:p>
    <w:p w:rsidR="00ED5DA0" w:rsidRPr="00C22C67" w:rsidRDefault="00ED5DA0" w:rsidP="00ED5DA0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C22C67">
        <w:rPr>
          <w:rFonts w:ascii="Times New Roman" w:hAnsi="Times New Roman" w:cs="Times New Roman"/>
          <w:sz w:val="28"/>
          <w:szCs w:val="28"/>
        </w:rPr>
        <w:t xml:space="preserve">Консультирование контролируемых лиц осуществляется должностным лицом </w:t>
      </w:r>
      <w:r w:rsidR="00B32925">
        <w:rPr>
          <w:rFonts w:ascii="Times New Roman" w:hAnsi="Times New Roman" w:cs="Times New Roman"/>
          <w:sz w:val="28"/>
          <w:szCs w:val="28"/>
        </w:rPr>
        <w:t>отдела по управлению муниципальным имуществом и землей</w:t>
      </w:r>
      <w:r w:rsidRPr="00C22C67">
        <w:rPr>
          <w:rFonts w:ascii="Times New Roman" w:hAnsi="Times New Roman" w:cs="Times New Roman"/>
          <w:sz w:val="28"/>
          <w:szCs w:val="28"/>
        </w:rPr>
        <w:t xml:space="preserve"> </w:t>
      </w:r>
      <w:r w:rsidR="00B32925">
        <w:rPr>
          <w:rFonts w:ascii="Times New Roman" w:hAnsi="Times New Roman" w:cs="Times New Roman"/>
          <w:sz w:val="28"/>
          <w:szCs w:val="28"/>
        </w:rPr>
        <w:t xml:space="preserve">(далее – уполномоченный орган) </w:t>
      </w:r>
      <w:r w:rsidRPr="00C22C67">
        <w:rPr>
          <w:rFonts w:ascii="Times New Roman" w:hAnsi="Times New Roman" w:cs="Times New Roman"/>
          <w:sz w:val="28"/>
          <w:szCs w:val="28"/>
        </w:rPr>
        <w:t>по телефону</w:t>
      </w:r>
      <w:r w:rsidR="00B32925">
        <w:rPr>
          <w:rFonts w:ascii="Times New Roman" w:hAnsi="Times New Roman" w:cs="Times New Roman"/>
          <w:sz w:val="28"/>
          <w:szCs w:val="28"/>
        </w:rPr>
        <w:t xml:space="preserve"> – 8(845-66) 5-05-53</w:t>
      </w:r>
      <w:r w:rsidRPr="00C22C67">
        <w:rPr>
          <w:rFonts w:ascii="Times New Roman" w:hAnsi="Times New Roman" w:cs="Times New Roman"/>
          <w:sz w:val="28"/>
          <w:szCs w:val="28"/>
        </w:rPr>
        <w:t xml:space="preserve">, посредством </w:t>
      </w:r>
      <w:proofErr w:type="spellStart"/>
      <w:r w:rsidRPr="00C22C67">
        <w:rPr>
          <w:rFonts w:ascii="Times New Roman" w:hAnsi="Times New Roman" w:cs="Times New Roman"/>
          <w:sz w:val="28"/>
          <w:szCs w:val="28"/>
        </w:rPr>
        <w:t>видео-конференц-связи</w:t>
      </w:r>
      <w:proofErr w:type="spellEnd"/>
      <w:r w:rsidRPr="00C22C67">
        <w:rPr>
          <w:rFonts w:ascii="Times New Roman" w:hAnsi="Times New Roman" w:cs="Times New Roman"/>
          <w:sz w:val="28"/>
          <w:szCs w:val="28"/>
        </w:rPr>
        <w:t>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ED5DA0" w:rsidRPr="00C22C67" w:rsidRDefault="00ED5DA0" w:rsidP="00ED5DA0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C67">
        <w:rPr>
          <w:rFonts w:ascii="Times New Roman" w:hAnsi="Times New Roman" w:cs="Times New Roman"/>
          <w:sz w:val="28"/>
          <w:szCs w:val="28"/>
        </w:rPr>
        <w:t>Личный прием граждан проводится начальником, инспектором уполномоченного органа. Информация о месте приема, а также об установленных для приема днях и часах размещается на официальном сайте Советского муниципального района в сети «Интернет».</w:t>
      </w:r>
    </w:p>
    <w:p w:rsidR="00ED5DA0" w:rsidRPr="00C22C67" w:rsidRDefault="00ED5DA0" w:rsidP="00ED5DA0">
      <w:pPr>
        <w:tabs>
          <w:tab w:val="left" w:pos="113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C22C67">
        <w:rPr>
          <w:rFonts w:ascii="Times New Roman" w:hAnsi="Times New Roman" w:cs="Times New Roman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ED5DA0" w:rsidRPr="00C22C67" w:rsidRDefault="00ED5DA0" w:rsidP="00ED5DA0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C67">
        <w:rPr>
          <w:rFonts w:ascii="Times New Roman" w:hAnsi="Times New Roman" w:cs="Times New Roman"/>
          <w:sz w:val="28"/>
          <w:szCs w:val="28"/>
        </w:rPr>
        <w:t>а) организация и осуществление муниципального земельного контроля;</w:t>
      </w:r>
    </w:p>
    <w:p w:rsidR="00ED5DA0" w:rsidRPr="00C22C67" w:rsidRDefault="00ED5DA0" w:rsidP="00ED5DA0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C67">
        <w:rPr>
          <w:rFonts w:ascii="Times New Roman" w:hAnsi="Times New Roman" w:cs="Times New Roman"/>
          <w:sz w:val="28"/>
          <w:szCs w:val="28"/>
        </w:rPr>
        <w:t>б) порядок осуществления контрольных мероприятий, установленных настоящим Положением;</w:t>
      </w:r>
    </w:p>
    <w:p w:rsidR="00ED5DA0" w:rsidRPr="00C22C67" w:rsidRDefault="00ED5DA0" w:rsidP="00ED5DA0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C67">
        <w:rPr>
          <w:rFonts w:ascii="Times New Roman" w:hAnsi="Times New Roman" w:cs="Times New Roman"/>
          <w:sz w:val="28"/>
          <w:szCs w:val="28"/>
        </w:rPr>
        <w:t>в) порядок обжалования действий (бездействия) должностных лиц уполномоченного органа;</w:t>
      </w:r>
    </w:p>
    <w:p w:rsidR="00ED5DA0" w:rsidRPr="00C22C67" w:rsidRDefault="00ED5DA0" w:rsidP="00ED5DA0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C67">
        <w:rPr>
          <w:rFonts w:ascii="Times New Roman" w:hAnsi="Times New Roman" w:cs="Times New Roman"/>
          <w:sz w:val="28"/>
          <w:szCs w:val="28"/>
        </w:rPr>
        <w:t>г)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уполномоченным органом в рамках контрольных мероприятий.</w:t>
      </w:r>
    </w:p>
    <w:p w:rsidR="00ED5DA0" w:rsidRPr="00C22C67" w:rsidRDefault="00ED5DA0" w:rsidP="00ED5DA0">
      <w:pPr>
        <w:tabs>
          <w:tab w:val="left" w:pos="113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C22C67">
        <w:rPr>
          <w:rFonts w:ascii="Times New Roman" w:hAnsi="Times New Roman" w:cs="Times New Roman"/>
          <w:sz w:val="28"/>
          <w:szCs w:val="28"/>
        </w:rPr>
        <w:t>Консультирование в письменной форме осуществляется должностным лицом в следующих случаях:</w:t>
      </w:r>
    </w:p>
    <w:p w:rsidR="00ED5DA0" w:rsidRPr="00C22C67" w:rsidRDefault="00ED5DA0" w:rsidP="00ED5DA0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C67">
        <w:rPr>
          <w:rFonts w:ascii="Times New Roman" w:hAnsi="Times New Roman" w:cs="Times New Roman"/>
          <w:sz w:val="28"/>
          <w:szCs w:val="28"/>
        </w:rPr>
        <w:t>а) контролируемым лицом представлен письменный запрос о представлении письменного ответа по вопросам консультирования;</w:t>
      </w:r>
    </w:p>
    <w:p w:rsidR="00ED5DA0" w:rsidRPr="00C22C67" w:rsidRDefault="00ED5DA0" w:rsidP="00ED5DA0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C67">
        <w:rPr>
          <w:rFonts w:ascii="Times New Roman" w:hAnsi="Times New Roman" w:cs="Times New Roman"/>
          <w:sz w:val="28"/>
          <w:szCs w:val="28"/>
        </w:rPr>
        <w:t>б) за время консультирования предоставить ответ на поставленные вопросы невозможно;</w:t>
      </w:r>
    </w:p>
    <w:p w:rsidR="00ED5DA0" w:rsidRPr="00C22C67" w:rsidRDefault="00ED5DA0" w:rsidP="00ED5DA0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C67">
        <w:rPr>
          <w:rFonts w:ascii="Times New Roman" w:hAnsi="Times New Roman" w:cs="Times New Roman"/>
          <w:sz w:val="28"/>
          <w:szCs w:val="28"/>
        </w:rPr>
        <w:t>в) ответ на поставленные вопросы требует дополнительного запроса сведений.</w:t>
      </w:r>
    </w:p>
    <w:p w:rsidR="00ED5DA0" w:rsidRPr="00C22C67" w:rsidRDefault="00ED5DA0" w:rsidP="00ED5DA0">
      <w:pPr>
        <w:tabs>
          <w:tab w:val="left" w:pos="113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C22C67">
        <w:rPr>
          <w:sz w:val="28"/>
          <w:szCs w:val="28"/>
        </w:rPr>
        <w:t xml:space="preserve"> </w:t>
      </w:r>
      <w:r w:rsidRPr="00C22C67">
        <w:rPr>
          <w:rFonts w:ascii="Times New Roman" w:hAnsi="Times New Roman" w:cs="Times New Roman"/>
          <w:sz w:val="28"/>
          <w:szCs w:val="28"/>
        </w:rPr>
        <w:t>При осуществлении консультирования должностное лицо уполномоченного органа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7B2100" w:rsidRDefault="007B2100"/>
    <w:sectPr w:rsidR="007B2100" w:rsidSect="00071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5DA0"/>
    <w:rsid w:val="00053748"/>
    <w:rsid w:val="00071A30"/>
    <w:rsid w:val="00194EA2"/>
    <w:rsid w:val="006E0FBB"/>
    <w:rsid w:val="007B2100"/>
    <w:rsid w:val="00B32925"/>
    <w:rsid w:val="00ED5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dcterms:created xsi:type="dcterms:W3CDTF">2022-01-14T12:05:00Z</dcterms:created>
  <dcterms:modified xsi:type="dcterms:W3CDTF">2022-01-17T06:05:00Z</dcterms:modified>
</cp:coreProperties>
</file>