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3" w:rsidRPr="00370966" w:rsidRDefault="006A3453" w:rsidP="003709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70966">
        <w:rPr>
          <w:rFonts w:ascii="Times New Roman" w:hAnsi="Times New Roman"/>
          <w:b/>
          <w:sz w:val="32"/>
          <w:szCs w:val="32"/>
        </w:rPr>
        <w:t>Если работодатель вынуждает расторгнуть трудовой договор, каковы действия работника?</w:t>
      </w:r>
    </w:p>
    <w:p w:rsidR="006A3453" w:rsidRDefault="006A3453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A3453" w:rsidRPr="00CE32A4" w:rsidRDefault="006A3453" w:rsidP="00370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CE32A4">
        <w:rPr>
          <w:rFonts w:ascii="Times New Roman" w:hAnsi="Times New Roman"/>
          <w:sz w:val="28"/>
          <w:szCs w:val="28"/>
        </w:rPr>
        <w:t xml:space="preserve">ействия работодателя, направленные на понуждение работника </w:t>
      </w:r>
      <w:r>
        <w:rPr>
          <w:rFonts w:ascii="Times New Roman" w:hAnsi="Times New Roman"/>
          <w:sz w:val="28"/>
          <w:szCs w:val="28"/>
        </w:rPr>
        <w:t xml:space="preserve">расторгнуть трудовой договор </w:t>
      </w:r>
      <w:r w:rsidRPr="00CE32A4">
        <w:rPr>
          <w:rFonts w:ascii="Times New Roman" w:hAnsi="Times New Roman"/>
          <w:sz w:val="28"/>
          <w:szCs w:val="28"/>
        </w:rPr>
        <w:t>являются незаконными и подлежат рассмотрению в судебном порядке.</w:t>
      </w:r>
    </w:p>
    <w:p w:rsidR="006A3453" w:rsidRDefault="006A3453" w:rsidP="00370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Так, согласно </w:t>
      </w:r>
      <w:r w:rsidRPr="00CE32A4">
        <w:rPr>
          <w:rFonts w:ascii="Times New Roman" w:hAnsi="Times New Roman"/>
          <w:sz w:val="28"/>
          <w:szCs w:val="28"/>
        </w:rPr>
        <w:t xml:space="preserve">п.п. «а» п. 22 Постановления Пленума Верховного Суда РФ от 17.03.2004 N 2 "О применении судами Российской Федерации Трудового кодекса Российской Федерации" при рассмотрении споров о расторжении по инициативе работника трудового договора, заключенного на неопределенный срок, а также срочного трудового договора (пункт 3 части первой статьи 77, статья 80 ТК РФ) судам необходимо иметь в виду следующее: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 </w:t>
      </w:r>
    </w:p>
    <w:p w:rsidR="006A3453" w:rsidRPr="00CE32A4" w:rsidRDefault="006A3453" w:rsidP="00370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следует подчеркнуть, что  именно на работнике лежит бремя доказывания факта понуждения к увольнению работодателем. «…</w:t>
      </w:r>
      <w:r w:rsidRPr="00CE32A4">
        <w:rPr>
          <w:rFonts w:ascii="Times New Roman" w:hAnsi="Times New Roman"/>
          <w:sz w:val="28"/>
          <w:szCs w:val="28"/>
        </w:rPr>
        <w:t>Если истец утверждает, что работодатель вынудил его подать заявление об увольнении по собственному желанию, то это обстоятельство подлежит проверке и обязанность доказа</w:t>
      </w:r>
      <w:r>
        <w:rPr>
          <w:rFonts w:ascii="Times New Roman" w:hAnsi="Times New Roman"/>
          <w:sz w:val="28"/>
          <w:szCs w:val="28"/>
        </w:rPr>
        <w:t xml:space="preserve">ть его возлагается на работника». </w:t>
      </w:r>
    </w:p>
    <w:p w:rsidR="006A3453" w:rsidRPr="00CE32A4" w:rsidRDefault="006A3453" w:rsidP="00370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в</w:t>
      </w:r>
      <w:r w:rsidRPr="00CE32A4">
        <w:rPr>
          <w:rFonts w:ascii="Times New Roman" w:hAnsi="Times New Roman"/>
          <w:sz w:val="28"/>
          <w:szCs w:val="28"/>
        </w:rPr>
        <w:t xml:space="preserve"> соответствии со ст. 393 ТК РФ работники при обращении в суд освобождаются от уплаты государственной пошлины и судебных расходов.</w:t>
      </w:r>
    </w:p>
    <w:p w:rsidR="006A3453" w:rsidRDefault="006A345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3453" w:rsidRPr="00DF30BE" w:rsidRDefault="006A345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3453" w:rsidRPr="00DF30BE" w:rsidRDefault="006A345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6A3453" w:rsidRPr="00DF30BE" w:rsidRDefault="006A345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3453" w:rsidRDefault="006A345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A3453" w:rsidRPr="00833B4E" w:rsidRDefault="006A345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6A3453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08564B"/>
    <w:rsid w:val="00143D02"/>
    <w:rsid w:val="002012E4"/>
    <w:rsid w:val="002F0C3F"/>
    <w:rsid w:val="00370966"/>
    <w:rsid w:val="003C112E"/>
    <w:rsid w:val="0041615E"/>
    <w:rsid w:val="0050364D"/>
    <w:rsid w:val="005D0AC9"/>
    <w:rsid w:val="006A3453"/>
    <w:rsid w:val="006E2F27"/>
    <w:rsid w:val="007125CB"/>
    <w:rsid w:val="00747D0C"/>
    <w:rsid w:val="007E274B"/>
    <w:rsid w:val="00833B4E"/>
    <w:rsid w:val="00874057"/>
    <w:rsid w:val="008A2EE5"/>
    <w:rsid w:val="008D2DDF"/>
    <w:rsid w:val="00963EA3"/>
    <w:rsid w:val="00977B3C"/>
    <w:rsid w:val="00A41718"/>
    <w:rsid w:val="00AB32F4"/>
    <w:rsid w:val="00AC612B"/>
    <w:rsid w:val="00B22F6D"/>
    <w:rsid w:val="00B43A95"/>
    <w:rsid w:val="00B83E3C"/>
    <w:rsid w:val="00C5616E"/>
    <w:rsid w:val="00C84B37"/>
    <w:rsid w:val="00CE32A4"/>
    <w:rsid w:val="00D111C5"/>
    <w:rsid w:val="00D26D7D"/>
    <w:rsid w:val="00DE72FB"/>
    <w:rsid w:val="00DF30BE"/>
    <w:rsid w:val="00E26054"/>
    <w:rsid w:val="00E55984"/>
    <w:rsid w:val="00E55DBD"/>
    <w:rsid w:val="00E91F76"/>
    <w:rsid w:val="00F00C48"/>
    <w:rsid w:val="00F31B69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1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1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18</cp:revision>
  <cp:lastPrinted>2021-10-02T06:54:00Z</cp:lastPrinted>
  <dcterms:created xsi:type="dcterms:W3CDTF">2021-01-17T12:06:00Z</dcterms:created>
  <dcterms:modified xsi:type="dcterms:W3CDTF">2021-10-02T06:54:00Z</dcterms:modified>
</cp:coreProperties>
</file>