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76" w:rsidRPr="00DE72FB" w:rsidRDefault="00E91F76" w:rsidP="00833B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Как формируются</w:t>
      </w:r>
      <w:r w:rsidRPr="00143D0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списк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и</w:t>
      </w:r>
      <w:r w:rsidRPr="00143D0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присяжных заседателей, которые примут участие в рассмотрении дела</w:t>
      </w:r>
      <w:bookmarkStart w:id="0" w:name="_GoBack"/>
      <w:bookmarkEnd w:id="0"/>
      <w:r w:rsidRPr="00DE72FB">
        <w:rPr>
          <w:rFonts w:ascii="Times New Roman" w:hAnsi="Times New Roman"/>
          <w:b/>
          <w:color w:val="000000"/>
          <w:sz w:val="32"/>
          <w:szCs w:val="32"/>
          <w:lang w:eastAsia="ru-RU"/>
        </w:rPr>
        <w:t>?</w:t>
      </w:r>
    </w:p>
    <w:p w:rsidR="00E91F76" w:rsidRDefault="00E91F76" w:rsidP="00833B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E91F76" w:rsidRPr="00044C22" w:rsidRDefault="00E91F76" w:rsidP="00044C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C2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3 Федерального закона от 20.08. 2004 № 113-ФЗ «О присяжных заседателях федеральных судов общей юрисдикции в Российской Федерации» 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дела.</w:t>
      </w:r>
    </w:p>
    <w:p w:rsidR="00E91F76" w:rsidRPr="00044C22" w:rsidRDefault="00E91F76" w:rsidP="00044C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C22">
        <w:rPr>
          <w:rFonts w:ascii="Times New Roman" w:hAnsi="Times New Roman"/>
          <w:color w:val="000000"/>
          <w:sz w:val="28"/>
          <w:szCs w:val="28"/>
          <w:lang w:eastAsia="ru-RU"/>
        </w:rPr>
        <w:t>Присяжными заседателями и кандидатами в присяжные заседатели не могут быть лица: не достигшие к моменту составления списков кандидатов в присяжные заседатели возраста 25 лет;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C22">
        <w:rPr>
          <w:rFonts w:ascii="Times New Roman" w:hAnsi="Times New Roman"/>
          <w:color w:val="000000"/>
          <w:sz w:val="28"/>
          <w:szCs w:val="28"/>
          <w:lang w:eastAsia="ru-RU"/>
        </w:rPr>
        <w:t>имеющие непогашенную или неснятую судимость;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C22">
        <w:rPr>
          <w:rFonts w:ascii="Times New Roman" w:hAnsi="Times New Roman"/>
          <w:color w:val="000000"/>
          <w:sz w:val="28"/>
          <w:szCs w:val="28"/>
          <w:lang w:eastAsia="ru-RU"/>
        </w:rPr>
        <w:t>признанные судом недееспособными или ограниченные судом в дееспособности;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C22">
        <w:rPr>
          <w:rFonts w:ascii="Times New Roman" w:hAnsi="Times New Roman"/>
          <w:color w:val="000000"/>
          <w:sz w:val="28"/>
          <w:szCs w:val="28"/>
          <w:lang w:eastAsia="ru-RU"/>
        </w:rPr>
        <w:t>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C22">
        <w:rPr>
          <w:rFonts w:ascii="Times New Roman" w:hAnsi="Times New Roman"/>
          <w:color w:val="000000"/>
          <w:sz w:val="28"/>
          <w:szCs w:val="28"/>
          <w:lang w:eastAsia="ru-RU"/>
        </w:rPr>
        <w:t>подозреваемые или обвиняемые в совершении преступлений;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C22">
        <w:rPr>
          <w:rFonts w:ascii="Times New Roman" w:hAnsi="Times New Roman"/>
          <w:color w:val="000000"/>
          <w:sz w:val="28"/>
          <w:szCs w:val="28"/>
          <w:lang w:eastAsia="ru-RU"/>
        </w:rPr>
        <w:t>не владеющие языком, на котором ведется судопроизводство;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C22">
        <w:rPr>
          <w:rFonts w:ascii="Times New Roman" w:hAnsi="Times New Roman"/>
          <w:color w:val="000000"/>
          <w:sz w:val="28"/>
          <w:szCs w:val="28"/>
          <w:lang w:eastAsia="ru-RU"/>
        </w:rPr>
        <w:t>имеющие физические или психические недостатки, препятствующие полноценному участию в рассмотрении судом уголовного дела.</w:t>
      </w:r>
    </w:p>
    <w:p w:rsidR="00E91F76" w:rsidRPr="00044C22" w:rsidRDefault="00E91F76" w:rsidP="00044C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C22">
        <w:rPr>
          <w:rFonts w:ascii="Times New Roman" w:hAnsi="Times New Roman"/>
          <w:color w:val="000000"/>
          <w:sz w:val="28"/>
          <w:szCs w:val="28"/>
          <w:lang w:eastAsia="ru-RU"/>
        </w:rPr>
        <w:t>Общий и запасной списки кандидатов в присяжные заседатели формируются на основе персональных данных об избирателях, входящих в информационный ресурс ГАС «Выборы». Имена случайным образом отбирает компьютерная программа. Подготовленные Правительством региона списки направляются в суды для использования в работе.</w:t>
      </w:r>
    </w:p>
    <w:p w:rsidR="00E91F76" w:rsidRPr="00044C22" w:rsidRDefault="00E91F76" w:rsidP="00044C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4C22">
        <w:rPr>
          <w:rFonts w:ascii="Times New Roman" w:hAnsi="Times New Roman"/>
          <w:color w:val="000000"/>
          <w:sz w:val="28"/>
          <w:szCs w:val="28"/>
          <w:lang w:eastAsia="ru-RU"/>
        </w:rPr>
        <w:t>После назначения уголовного дела к слушанию с участием присяжных в суд вызываются лица для участия в процедуре отбора. Происходит окончательный выбор конкретных лиц, которые примут участие в рассмотрении дела. Происходит отбор тех, кто по каким-то причинам не может быть присяжным, кандидатам заявляются отводы. После того, как утверждена коллегия из 6 присяжных в районном суде или из 8 в областном суде, начинается разбирательство. На случай, если заседатель из основного состава присяжных не сможет принимать участие, также назначаются запасные.</w:t>
      </w:r>
    </w:p>
    <w:p w:rsidR="00E91F76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91F76" w:rsidRPr="00DF30BE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91F76" w:rsidRPr="00DF30BE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E91F76" w:rsidRPr="00DF30BE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91F76" w:rsidRPr="00DF30BE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E91F76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91F76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91F76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91F76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91F76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91F76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91F76" w:rsidRDefault="00E91F7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91F76" w:rsidRPr="00833B4E" w:rsidRDefault="00E91F7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E91F76" w:rsidRPr="00833B4E" w:rsidSect="003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3C112E"/>
    <w:rsid w:val="006E2F27"/>
    <w:rsid w:val="007125CB"/>
    <w:rsid w:val="00833B4E"/>
    <w:rsid w:val="008A2EE5"/>
    <w:rsid w:val="008D2DDF"/>
    <w:rsid w:val="00AB32F4"/>
    <w:rsid w:val="00AC612B"/>
    <w:rsid w:val="00B83E3C"/>
    <w:rsid w:val="00C5616E"/>
    <w:rsid w:val="00C84B37"/>
    <w:rsid w:val="00DE72FB"/>
    <w:rsid w:val="00DF30BE"/>
    <w:rsid w:val="00E9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4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01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01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4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322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10</cp:revision>
  <cp:lastPrinted>2021-09-04T08:39:00Z</cp:lastPrinted>
  <dcterms:created xsi:type="dcterms:W3CDTF">2021-01-17T12:06:00Z</dcterms:created>
  <dcterms:modified xsi:type="dcterms:W3CDTF">2021-09-04T08:40:00Z</dcterms:modified>
</cp:coreProperties>
</file>