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6574">
      <w:r>
        <w:rPr>
          <w:rFonts w:ascii="Times New Roman" w:hAnsi="Times New Roman" w:cs="Times New Roman"/>
          <w:sz w:val="28"/>
          <w:szCs w:val="28"/>
        </w:rPr>
        <w:t xml:space="preserve">АО «Корпорация развития Саратовской области» - </w:t>
      </w:r>
      <w:hyperlink r:id="rId5" w:history="1">
        <w:r w:rsidRPr="007F5DC5">
          <w:rPr>
            <w:rStyle w:val="a3"/>
          </w:rPr>
          <w:t>https://saratovcorporation.ru/</w:t>
        </w:r>
      </w:hyperlink>
    </w:p>
    <w:p w:rsidR="000B6574" w:rsidRPr="000B6574" w:rsidRDefault="000B6574" w:rsidP="000B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74">
        <w:rPr>
          <w:rFonts w:ascii="Times New Roman" w:hAnsi="Times New Roman" w:cs="Times New Roman"/>
          <w:sz w:val="28"/>
          <w:szCs w:val="28"/>
        </w:rPr>
        <w:t>Инвестиционный портал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6574">
        <w:rPr>
          <w:rFonts w:ascii="Times New Roman" w:hAnsi="Times New Roman" w:cs="Times New Roman"/>
          <w:sz w:val="28"/>
          <w:szCs w:val="28"/>
        </w:rPr>
        <w:t>https://investinsaratov.ru/ru/</w:t>
      </w:r>
    </w:p>
    <w:p w:rsidR="000B6574" w:rsidRDefault="000B6574"/>
    <w:sectPr w:rsidR="000B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7EF"/>
    <w:multiLevelType w:val="hybridMultilevel"/>
    <w:tmpl w:val="4B78916E"/>
    <w:lvl w:ilvl="0" w:tplc="24867B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B6574"/>
    <w:rsid w:val="000B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5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6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ratovcorpora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</dc:creator>
  <cp:lastModifiedBy>Богомолова</cp:lastModifiedBy>
  <cp:revision>2</cp:revision>
  <dcterms:created xsi:type="dcterms:W3CDTF">2024-06-24T07:01:00Z</dcterms:created>
  <dcterms:modified xsi:type="dcterms:W3CDTF">2024-06-24T07:01:00Z</dcterms:modified>
</cp:coreProperties>
</file>