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B3" w:rsidRDefault="00DF61B3" w:rsidP="00DF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местного значения</w:t>
      </w:r>
    </w:p>
    <w:p w:rsidR="00DF61B3" w:rsidRDefault="00DF61B3" w:rsidP="00DF61B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40" w:lineRule="atLeast"/>
        <w:jc w:val="both"/>
        <w:rPr>
          <w:color w:val="353333"/>
          <w:sz w:val="28"/>
          <w:szCs w:val="28"/>
          <w:bdr w:val="none" w:sz="0" w:space="0" w:color="auto" w:frame="1"/>
        </w:rPr>
      </w:pPr>
      <w:r>
        <w:rPr>
          <w:rStyle w:val="a4"/>
          <w:color w:val="353333"/>
          <w:sz w:val="28"/>
          <w:szCs w:val="28"/>
          <w:bdr w:val="none" w:sz="0" w:space="0" w:color="auto" w:frame="1"/>
        </w:rPr>
        <w:t xml:space="preserve">          </w:t>
      </w:r>
      <w:proofErr w:type="gramStart"/>
      <w:r>
        <w:rPr>
          <w:rStyle w:val="a4"/>
          <w:color w:val="353333"/>
          <w:sz w:val="28"/>
          <w:szCs w:val="28"/>
          <w:bdr w:val="none" w:sz="0" w:space="0" w:color="auto" w:frame="1"/>
        </w:rPr>
        <w:t xml:space="preserve">Проведение муниципального земельного контроля </w:t>
      </w:r>
      <w:r>
        <w:rPr>
          <w:color w:val="353333"/>
          <w:sz w:val="28"/>
          <w:szCs w:val="28"/>
          <w:bdr w:val="none" w:sz="0" w:space="0" w:color="auto" w:frame="1"/>
        </w:rPr>
        <w:t>на территории Советского муниципального района Саратовской области 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</w:t>
      </w:r>
      <w:r>
        <w:rPr>
          <w:sz w:val="28"/>
          <w:szCs w:val="28"/>
        </w:rPr>
        <w:t xml:space="preserve"> ФЗ № 294) </w:t>
      </w:r>
      <w:r>
        <w:rPr>
          <w:color w:val="353333"/>
          <w:sz w:val="28"/>
          <w:szCs w:val="28"/>
          <w:bdr w:val="none" w:sz="0" w:space="0" w:color="auto" w:frame="1"/>
        </w:rPr>
        <w:t xml:space="preserve">, </w:t>
      </w:r>
      <w:r>
        <w:rPr>
          <w:color w:val="3B2D36"/>
          <w:sz w:val="28"/>
          <w:szCs w:val="28"/>
        </w:rPr>
        <w:t>постановлением Правительства РФ от 26.12.2018 № 1680 «Об</w:t>
      </w:r>
      <w:proofErr w:type="gramEnd"/>
      <w:r>
        <w:rPr>
          <w:color w:val="3B2D36"/>
          <w:sz w:val="28"/>
          <w:szCs w:val="28"/>
        </w:rPr>
        <w:t xml:space="preserve"> </w:t>
      </w:r>
      <w:proofErr w:type="gramStart"/>
      <w:r>
        <w:rPr>
          <w:color w:val="3B2D36"/>
          <w:sz w:val="28"/>
          <w:szCs w:val="28"/>
        </w:rPr>
        <w:t>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актами»,</w:t>
      </w:r>
      <w:r>
        <w:rPr>
          <w:sz w:val="28"/>
          <w:szCs w:val="28"/>
        </w:rPr>
        <w:t xml:space="preserve"> </w:t>
      </w:r>
      <w:r>
        <w:rPr>
          <w:color w:val="353333"/>
          <w:sz w:val="28"/>
          <w:szCs w:val="28"/>
          <w:bdr w:val="none" w:sz="0" w:space="0" w:color="auto" w:frame="1"/>
        </w:rPr>
        <w:t>Уставом Советского муниципального района.</w:t>
      </w:r>
      <w:proofErr w:type="gramEnd"/>
    </w:p>
    <w:p w:rsidR="00DF61B3" w:rsidRDefault="00DF61B3" w:rsidP="00DF61B3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rFonts w:ascii="Georgia" w:hAnsi="Georgia"/>
          <w:color w:val="353333"/>
          <w:sz w:val="23"/>
          <w:szCs w:val="23"/>
        </w:rPr>
      </w:pPr>
      <w:r>
        <w:rPr>
          <w:color w:val="353333"/>
          <w:sz w:val="28"/>
          <w:szCs w:val="28"/>
          <w:bdr w:val="none" w:sz="0" w:space="0" w:color="auto" w:frame="1"/>
        </w:rPr>
        <w:t>Целью муниципального земельного контроля является предупреждение, выявление и пресечение нарушений обязательных требований земельного законодательства.</w:t>
      </w:r>
    </w:p>
    <w:p w:rsidR="00DF61B3" w:rsidRDefault="00DF61B3" w:rsidP="00DF61B3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353333"/>
          <w:sz w:val="28"/>
          <w:szCs w:val="28"/>
          <w:bdr w:val="none" w:sz="0" w:space="0" w:color="auto" w:frame="1"/>
        </w:rPr>
        <w:t>Предметом муниципального земельного контроля является проверка соблюдения юридическими лицами, индивидуальными предпринимателями, физическими лицами, не зарегистрированными в качестве индивидуального предпринимателя, обязательных требований земельного законодательства.</w:t>
      </w:r>
    </w:p>
    <w:p w:rsidR="00DF61B3" w:rsidRDefault="00DF61B3" w:rsidP="00DF61B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году в отношении юридических лиц, индивидуальных предпринимателей плановые и внеплановые выездные или документарные проверки   не проводились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 26.2. Федерального закона от 26.12.2008 №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контроля».</w:t>
      </w:r>
    </w:p>
    <w:p w:rsidR="00DF61B3" w:rsidRDefault="00DF61B3" w:rsidP="00DF61B3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физических и юридических лиц об изменениях в законодательстве по вопросам организации и осуществления муниципального земельного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консультативной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– постоянно,  при необходимости.</w:t>
      </w:r>
    </w:p>
    <w:p w:rsidR="00DF61B3" w:rsidRDefault="00DF61B3" w:rsidP="00DF61B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деятельность муниципального земельного контроля в 2021 году была направлена на профилактику нарушений юридическими лицами и индивидуальными предпринимателями, физическими лицами обязательных требований соблюдения земельного законодательства.</w:t>
      </w:r>
    </w:p>
    <w:p w:rsidR="00957BA8" w:rsidRDefault="00957BA8"/>
    <w:sectPr w:rsidR="00957BA8" w:rsidSect="00B8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1B3"/>
    <w:rsid w:val="00246BDA"/>
    <w:rsid w:val="00415481"/>
    <w:rsid w:val="00957BA8"/>
    <w:rsid w:val="00B85087"/>
    <w:rsid w:val="00D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DF61B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F61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DF6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2022-01-14T11:13:00Z</dcterms:created>
  <dcterms:modified xsi:type="dcterms:W3CDTF">2022-01-17T04:58:00Z</dcterms:modified>
</cp:coreProperties>
</file>