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-845185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1604" w:right="137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25185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26.08.2014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801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40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</w:p>
    <w:p w:rsidR="00000000" w:rsidRDefault="00525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936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546-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646-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4"/>
        </w:rPr>
        <w:t>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179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tabs>
          <w:tab w:val="left" w:pos="5993"/>
          <w:tab w:val="left" w:pos="6097"/>
        </w:tabs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7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936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27.08.2013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1109;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24.09.2013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1207;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1555),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04" w:right="2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</w:t>
      </w:r>
    </w:p>
    <w:p w:rsidR="00000000" w:rsidRDefault="00525185">
      <w:pPr>
        <w:widowControl w:val="0"/>
        <w:tabs>
          <w:tab w:val="left" w:pos="2018"/>
          <w:tab w:val="left" w:pos="8440"/>
        </w:tabs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2518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0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5425"/>
        </w:tabs>
        <w:autoSpaceDE w:val="0"/>
        <w:autoSpaceDN w:val="0"/>
        <w:adjustRightInd w:val="0"/>
        <w:spacing w:after="0" w:line="330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6 332,8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132,8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1 160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7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5 042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.-2 462,5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12,5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0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451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490,0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1 960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.- 1 859,3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9,3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370,0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1480,0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.- 2011,0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111,0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1600,0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525185">
      <w:pPr>
        <w:widowControl w:val="0"/>
        <w:numPr>
          <w:ilvl w:val="0"/>
          <w:numId w:val="7"/>
        </w:numPr>
        <w:tabs>
          <w:tab w:val="left" w:pos="2439"/>
        </w:tabs>
        <w:autoSpaceDE w:val="0"/>
        <w:autoSpaceDN w:val="0"/>
        <w:adjustRightInd w:val="0"/>
        <w:spacing w:after="0" w:line="330" w:lineRule="exact"/>
        <w:ind w:left="9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5185">
      <w:pPr>
        <w:widowControl w:val="0"/>
        <w:numPr>
          <w:ilvl w:val="0"/>
          <w:numId w:val="8"/>
        </w:numPr>
        <w:tabs>
          <w:tab w:val="left" w:pos="6706"/>
        </w:tabs>
        <w:autoSpaceDE w:val="0"/>
        <w:autoSpaceDN w:val="0"/>
        <w:adjustRightInd w:val="0"/>
        <w:spacing w:after="0" w:line="330" w:lineRule="exact"/>
        <w:ind w:left="168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2518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6 332,8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132,8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0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1 160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5 042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2518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2 462,5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12,5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490,0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1 960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1 859,3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9,3,0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370,0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1480,0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.- 2011,0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111,0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 1600,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7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25185">
      <w:pPr>
        <w:widowControl w:val="0"/>
        <w:numPr>
          <w:ilvl w:val="0"/>
          <w:numId w:val="14"/>
        </w:numPr>
        <w:tabs>
          <w:tab w:val="left" w:pos="5048"/>
        </w:tabs>
        <w:autoSpaceDE w:val="0"/>
        <w:autoSpaceDN w:val="0"/>
        <w:adjustRightInd w:val="0"/>
        <w:spacing w:after="0" w:line="330" w:lineRule="exact"/>
        <w:ind w:left="103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1; </w:t>
      </w:r>
    </w:p>
    <w:p w:rsidR="00000000" w:rsidRDefault="005251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262" w:right="70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332" w:right="130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</w:t>
      </w:r>
    </w:p>
    <w:p w:rsidR="00000000" w:rsidRDefault="00525185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Фролова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55" w:lineRule="exact"/>
        <w:ind w:left="32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5-00-70 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2" w:right="4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60" w:lineRule="exact"/>
        <w:ind w:left="10024" w:right="-18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100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26.08.2014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801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5" w:lineRule="exact"/>
        <w:ind w:left="9952" w:right="-30" w:firstLine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</w:t>
      </w:r>
    </w:p>
    <w:p w:rsidR="00000000" w:rsidRDefault="005251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9983" w:right="313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6342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606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tabs>
          <w:tab w:val="left" w:pos="6538"/>
        </w:tabs>
        <w:autoSpaceDE w:val="0"/>
        <w:autoSpaceDN w:val="0"/>
        <w:adjustRightInd w:val="0"/>
        <w:spacing w:before="115" w:after="0" w:line="285" w:lineRule="exact"/>
        <w:ind w:left="42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06" w:right="22" w:bottom="660" w:left="859" w:header="0" w:footer="0" w:gutter="0"/>
          <w:cols w:space="720"/>
          <w:noEndnote/>
        </w:sectPr>
      </w:pPr>
    </w:p>
    <w:p w:rsidR="00000000" w:rsidRDefault="00525185">
      <w:pPr>
        <w:widowControl w:val="0"/>
        <w:numPr>
          <w:ilvl w:val="0"/>
          <w:numId w:val="18"/>
        </w:numPr>
        <w:tabs>
          <w:tab w:val="left" w:pos="734"/>
          <w:tab w:val="left" w:pos="4272"/>
        </w:tabs>
        <w:autoSpaceDE w:val="0"/>
        <w:autoSpaceDN w:val="0"/>
        <w:adjustRightInd w:val="0"/>
        <w:spacing w:after="0" w:line="240" w:lineRule="atLeas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" w:bottom="720" w:left="859" w:header="720" w:footer="720" w:gutter="0"/>
          <w:cols w:num="6" w:space="720" w:equalWidth="0">
            <w:col w:w="5220" w:space="310"/>
            <w:col w:w="981" w:space="2686"/>
            <w:col w:w="984" w:space="291"/>
            <w:col w:w="1640" w:space="643"/>
            <w:col w:w="249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31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40" w:lineRule="exact"/>
        <w:ind w:right="-1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Областно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" w:bottom="720" w:left="859" w:header="720" w:footer="720" w:gutter="0"/>
          <w:cols w:num="6" w:space="720" w:equalWidth="0">
            <w:col w:w="3922" w:space="1608"/>
            <w:col w:w="981" w:space="2686"/>
            <w:col w:w="984" w:space="291"/>
            <w:col w:w="1640" w:space="643"/>
            <w:col w:w="249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65"/>
        <w:gridCol w:w="4691"/>
        <w:gridCol w:w="24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" w:bottom="720" w:left="859" w:header="720" w:footer="720" w:gutter="0"/>
          <w:cols w:space="720" w:equalWidth="0">
            <w:col w:w="15957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31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12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60" w:lineRule="exact"/>
        <w:ind w:right="2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tLeast"/>
        <w:ind w:left="12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9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" w:bottom="720" w:left="859" w:header="720" w:footer="720" w:gutter="0"/>
          <w:cols w:num="6" w:space="720" w:equalWidth="0">
            <w:col w:w="3723" w:space="509"/>
            <w:col w:w="1076" w:space="223"/>
            <w:col w:w="3502" w:space="166"/>
            <w:col w:w="956" w:space="319"/>
            <w:col w:w="1361" w:space="0"/>
            <w:col w:w="-1"/>
          </w:cols>
          <w:noEndnote/>
        </w:sectPr>
      </w:pPr>
    </w:p>
    <w:p w:rsidR="00000000" w:rsidRDefault="005251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5" w:lineRule="exact"/>
        <w:ind w:left="2532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СМР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left="104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80" w:lineRule="exact"/>
        <w:ind w:left="10473" w:right="400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left="104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9"/>
        <w:gridCol w:w="2333"/>
        <w:gridCol w:w="25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самозанятости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консультативная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" w:bottom="720" w:left="859" w:header="720" w:footer="720" w:gutter="0"/>
          <w:cols w:space="720" w:equalWidth="0">
            <w:col w:w="15957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1.1.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</w:t>
      </w:r>
      <w:r>
        <w:rPr>
          <w:rFonts w:ascii="Times New Roman" w:hAnsi="Times New Roman" w:cs="Times New Roman"/>
          <w:color w:val="000000"/>
          <w:sz w:val="20"/>
          <w:szCs w:val="24"/>
        </w:rPr>
        <w:t>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2013- 2015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20"/>
          <w:szCs w:val="24"/>
        </w:rPr>
        <w:t>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безработицы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" w:bottom="720" w:left="859" w:header="720" w:footer="720" w:gutter="0"/>
          <w:cols w:num="6" w:space="720" w:equalWidth="0">
            <w:col w:w="350" w:space="344"/>
            <w:col w:w="2081" w:space="416"/>
            <w:col w:w="470" w:space="6813"/>
            <w:col w:w="2112" w:space="171"/>
            <w:col w:w="2603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10473" w:right="354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33" w:right="622" w:bottom="660" w:left="859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6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2" w:bottom="720" w:left="859" w:header="720" w:footer="720" w:gutter="0"/>
          <w:cols w:num="10" w:space="720" w:equalWidth="0">
            <w:col w:w="2297" w:space="893"/>
            <w:col w:w="50" w:space="992"/>
            <w:col w:w="50" w:space="1249"/>
            <w:col w:w="50" w:space="1208"/>
            <w:col w:w="50" w:space="1227"/>
            <w:col w:w="50" w:space="1083"/>
            <w:col w:w="50" w:space="1225"/>
            <w:col w:w="50" w:space="2233"/>
            <w:col w:w="50" w:space="0"/>
            <w:col w:w="-1"/>
          </w:cols>
          <w:noEndnote/>
        </w:sectPr>
      </w:pPr>
    </w:p>
    <w:p w:rsidR="00000000" w:rsidRDefault="0052518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25" w:lineRule="exact"/>
        <w:ind w:left="4167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Финансовая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left="6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left="69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2547"/>
        <w:gridCol w:w="2281"/>
        <w:gridCol w:w="1267"/>
        <w:gridCol w:w="1277"/>
        <w:gridCol w:w="1135"/>
        <w:gridCol w:w="1277"/>
        <w:gridCol w:w="1016"/>
        <w:gridCol w:w="447"/>
        <w:gridCol w:w="133"/>
        <w:gridCol w:w="673"/>
        <w:gridCol w:w="26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квотой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определенной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94 -         2013-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21.07.2005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2015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5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2556" w:type="dxa"/>
          <w:wAfter w:w="3274" w:type="dxa"/>
          <w:trHeight w:hRule="exact" w:val="265"/>
        </w:trPr>
        <w:tc>
          <w:tcPr>
            <w:tcW w:w="7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2013-            6321,8 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" w:type="dxa"/>
          <w:wAfter w:w="3407" w:type="dxa"/>
          <w:trHeight w:hRule="exact" w:val="32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2015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121,8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1160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5040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9" w:type="dxa"/>
          <w:wAfter w:w="3854" w:type="dxa"/>
          <w:trHeight w:hRule="exact" w:val="325"/>
        </w:trPr>
        <w:tc>
          <w:tcPr>
            <w:tcW w:w="9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2013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2" w:bottom="720" w:left="859" w:header="720" w:footer="720" w:gutter="0"/>
          <w:cols w:space="720" w:equalWidth="0">
            <w:col w:w="15357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2462,5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12,5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490,0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1960,0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60" w:lineRule="exact"/>
        <w:ind w:right="-267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2" w:bottom="720" w:left="859" w:header="720" w:footer="720" w:gutter="0"/>
          <w:cols w:num="8" w:space="720" w:equalWidth="0">
            <w:col w:w="2812" w:space="1434"/>
            <w:col w:w="600" w:space="685"/>
            <w:col w:w="400" w:space="867"/>
            <w:col w:w="501" w:space="776"/>
            <w:col w:w="599" w:space="536"/>
            <w:col w:w="50" w:space="3496"/>
            <w:col w:w="2084" w:space="0"/>
            <w:col w:w="-1"/>
          </w:cols>
          <w:noEndnote/>
        </w:sectPr>
      </w:pPr>
    </w:p>
    <w:tbl>
      <w:tblPr>
        <w:tblW w:w="0" w:type="auto"/>
        <w:tblInd w:w="3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"/>
        <w:gridCol w:w="19"/>
        <w:gridCol w:w="1285"/>
        <w:gridCol w:w="1267"/>
        <w:gridCol w:w="1277"/>
        <w:gridCol w:w="1135"/>
        <w:gridCol w:w="3546"/>
        <w:gridCol w:w="25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приоритетных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1859,3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9,3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370,0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1480,0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2013-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6321,8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121,8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1160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5040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2462,5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12,5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490,0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1960,0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1859,3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9,3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370,0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1480,0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25" w:lineRule="exact"/>
        <w:ind w:left="3912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Информационная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tabs>
          <w:tab w:val="left" w:pos="10513"/>
          <w:tab w:val="left" w:pos="12796"/>
        </w:tabs>
        <w:autoSpaceDE w:val="0"/>
        <w:autoSpaceDN w:val="0"/>
        <w:adjustRightInd w:val="0"/>
        <w:spacing w:before="17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6"/>
        <w:gridCol w:w="7233"/>
        <w:gridCol w:w="2283"/>
        <w:gridCol w:w="20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5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22" w:bottom="720" w:left="859" w:header="720" w:footer="720" w:gutter="0"/>
          <w:cols w:space="720" w:equalWidth="0">
            <w:col w:w="15357"/>
          </w:cols>
          <w:noEndnote/>
        </w:sect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79"/>
        <w:gridCol w:w="20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5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33" w:right="709" w:bottom="660" w:left="859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3.2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40" w:lineRule="exact"/>
        <w:ind w:right="-84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6,0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num="4" w:space="720" w:equalWidth="0">
            <w:col w:w="299" w:space="2941"/>
            <w:col w:w="470" w:space="6763"/>
            <w:col w:w="1596" w:space="0"/>
            <w:col w:w="-1"/>
          </w:cols>
          <w:noEndnote/>
        </w:sect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6"/>
        <w:gridCol w:w="2408"/>
        <w:gridCol w:w="1140"/>
        <w:gridCol w:w="1277"/>
        <w:gridCol w:w="1133"/>
        <w:gridCol w:w="1275"/>
        <w:gridCol w:w="2283"/>
        <w:gridCol w:w="1325"/>
        <w:gridCol w:w="849"/>
        <w:gridCol w:w="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6" w:type="dxa"/>
          <w:wAfter w:w="1189" w:type="dxa"/>
          <w:trHeight w:hRule="exact" w:val="44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6" w:type="dxa"/>
          <w:wAfter w:w="1189" w:type="dxa"/>
          <w:trHeight w:hRule="exact" w:val="3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2013             0,0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546" w:type="dxa"/>
          <w:wAfter w:w="1189" w:type="dxa"/>
          <w:trHeight w:hRule="exact" w:val="32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0" w:type="dxa"/>
          <w:trHeight w:hRule="exact" w:val="1025"/>
        </w:trPr>
        <w:tc>
          <w:tcPr>
            <w:tcW w:w="9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благоприятного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12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2015 </w:t>
            </w:r>
          </w:p>
        </w:tc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2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space="720" w:equalWidth="0">
            <w:col w:w="15270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42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6,0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6,0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num="8" w:space="720" w:equalWidth="0">
            <w:col w:w="4532" w:space="1117"/>
            <w:col w:w="299" w:space="841"/>
            <w:col w:w="50" w:space="1227"/>
            <w:col w:w="50" w:space="1083"/>
            <w:col w:w="50" w:space="1225"/>
            <w:col w:w="1479" w:space="804"/>
            <w:col w:w="1917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6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9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2013 2014 2015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6,0 </w:t>
      </w:r>
    </w:p>
    <w:p w:rsidR="00000000" w:rsidRDefault="00525185">
      <w:pPr>
        <w:widowControl w:val="0"/>
        <w:autoSpaceDE w:val="0"/>
        <w:autoSpaceDN w:val="0"/>
        <w:adjustRightInd w:val="0"/>
        <w:spacing w:before="175" w:after="0" w:line="29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0,0 0,0 6,0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6,0 </w:t>
      </w:r>
    </w:p>
    <w:p w:rsidR="00000000" w:rsidRDefault="00525185">
      <w:pPr>
        <w:widowControl w:val="0"/>
        <w:autoSpaceDE w:val="0"/>
        <w:autoSpaceDN w:val="0"/>
        <w:adjustRightInd w:val="0"/>
        <w:spacing w:before="175" w:after="0" w:line="29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0,0 0,0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6,0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num="11" w:space="720" w:equalWidth="0">
            <w:col w:w="2297" w:space="944"/>
            <w:col w:w="467" w:space="-1"/>
            <w:col w:w="451" w:space="541"/>
            <w:col w:w="300" w:space="1117"/>
            <w:col w:w="299" w:space="841"/>
            <w:col w:w="50" w:space="1227"/>
            <w:col w:w="50" w:space="1083"/>
            <w:col w:w="50" w:space="1225"/>
            <w:col w:w="50" w:space="2233"/>
            <w:col w:w="50" w:space="0"/>
            <w:col w:w="-1"/>
          </w:cols>
          <w:noEndnote/>
        </w:sectPr>
      </w:pPr>
    </w:p>
    <w:p w:rsidR="00000000" w:rsidRDefault="005251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25" w:lineRule="exact"/>
        <w:ind w:left="1229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Поддержка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переподготовки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tabs>
          <w:tab w:val="left" w:pos="10558"/>
        </w:tabs>
        <w:autoSpaceDE w:val="0"/>
        <w:autoSpaceDN w:val="0"/>
        <w:adjustRightInd w:val="0"/>
        <w:spacing w:before="15" w:after="0" w:line="225" w:lineRule="exact"/>
        <w:ind w:left="7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space="720" w:equalWidth="0">
            <w:col w:w="15270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72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1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2013-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num="5" w:space="720" w:equalWidth="0">
            <w:col w:w="2548" w:space="854"/>
            <w:col w:w="467" w:space="6650"/>
            <w:col w:w="1937" w:space="329"/>
            <w:col w:w="1710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1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2015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num="6" w:space="720" w:equalWidth="0">
            <w:col w:w="427" w:space="293"/>
            <w:col w:w="1917" w:space="797"/>
            <w:col w:w="451" w:space="6633"/>
            <w:col w:w="1313" w:space="953"/>
            <w:col w:w="1658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109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9" w:bottom="720" w:left="859" w:header="720" w:footer="720" w:gutter="0"/>
          <w:cols w:num="10" w:space="720" w:equalWidth="0">
            <w:col w:w="2697" w:space="937"/>
            <w:col w:w="50" w:space="1151"/>
            <w:col w:w="50" w:space="1217"/>
            <w:col w:w="50" w:space="1174"/>
            <w:col w:w="50" w:space="1160"/>
            <w:col w:w="50" w:space="1165"/>
            <w:col w:w="50" w:space="1744"/>
            <w:col w:w="50" w:space="2506"/>
            <w:col w:w="50" w:space="0"/>
            <w:col w:w="-1"/>
          </w:cols>
          <w:noEndnote/>
        </w:sectPr>
      </w:pPr>
    </w:p>
    <w:p w:rsidR="00000000" w:rsidRDefault="005251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25" w:lineRule="exact"/>
        <w:ind w:left="3072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публичных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совещаний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круглых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столов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представителей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бизнеса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3"/>
        <w:gridCol w:w="2283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10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совещаний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33" w:right="564" w:bottom="660" w:left="624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tLeast"/>
        <w:ind w:left="929" w:right="-1405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обмену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2013-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624" w:header="720" w:footer="720" w:gutter="0"/>
          <w:cols w:num="4" w:space="720" w:equalWidth="0">
            <w:col w:w="2563" w:space="8145"/>
            <w:col w:w="1429" w:space="854"/>
            <w:col w:w="201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44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4"/>
        <w:gridCol w:w="20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0,0 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624" w:header="720" w:footer="720" w:gutter="0"/>
          <w:cols w:space="720" w:equalWidth="0">
            <w:col w:w="15650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tLeast"/>
        <w:ind w:left="929" w:right="-110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2015 </w:t>
      </w:r>
    </w:p>
    <w:p w:rsidR="00000000" w:rsidRDefault="00525185">
      <w:pPr>
        <w:widowControl w:val="0"/>
        <w:autoSpaceDE w:val="0"/>
        <w:autoSpaceDN w:val="0"/>
        <w:adjustRightInd w:val="0"/>
        <w:spacing w:before="15" w:after="0" w:line="225" w:lineRule="exact"/>
        <w:ind w:left="9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35" w:after="0" w:line="225" w:lineRule="exact"/>
        <w:ind w:left="9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624" w:header="720" w:footer="720" w:gutter="0"/>
          <w:cols w:num="7" w:space="720" w:equalWidth="0">
            <w:col w:w="2846" w:space="4177"/>
            <w:col w:w="50" w:space="1227"/>
            <w:col w:w="50" w:space="1083"/>
            <w:col w:w="50" w:space="1225"/>
            <w:col w:w="1479" w:space="804"/>
            <w:col w:w="1947" w:space="0"/>
            <w:col w:w="-1"/>
          </w:cols>
          <w:noEndnote/>
        </w:sectPr>
      </w:pPr>
    </w:p>
    <w:tbl>
      <w:tblPr>
        <w:tblW w:w="0" w:type="auto"/>
        <w:tblInd w:w="3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1"/>
        <w:gridCol w:w="1416"/>
        <w:gridCol w:w="1140"/>
        <w:gridCol w:w="1278"/>
        <w:gridCol w:w="1132"/>
        <w:gridCol w:w="1275"/>
        <w:gridCol w:w="2283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624" w:header="720" w:footer="720" w:gutter="0"/>
          <w:cols w:space="720" w:equalWidth="0">
            <w:col w:w="15650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2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5.2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90" w:lineRule="exact"/>
        <w:ind w:left="9779" w:right="33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tabs>
          <w:tab w:val="left" w:pos="2587"/>
          <w:tab w:val="left" w:pos="9819"/>
          <w:tab w:val="left" w:pos="12102"/>
        </w:tabs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>2013-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624" w:header="720" w:footer="720" w:gutter="0"/>
          <w:cols w:num="3" w:space="720" w:equalWidth="0">
            <w:col w:w="535" w:space="394"/>
            <w:col w:w="14721" w:space="0"/>
            <w:col w:w="-1"/>
          </w:cols>
          <w:noEndnote/>
        </w:sect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991"/>
        <w:gridCol w:w="1416"/>
        <w:gridCol w:w="1140"/>
        <w:gridCol w:w="1278"/>
        <w:gridCol w:w="1132"/>
        <w:gridCol w:w="1275"/>
        <w:gridCol w:w="2283"/>
        <w:gridCol w:w="19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2013-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2013-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6332,8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132,8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1160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5040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2462,5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12,5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490,0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1960,0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1859,3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9,3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370,0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1480,0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2011,0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111,0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300,0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1600,0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right="1311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64" w:bottom="720" w:left="624" w:header="720" w:footer="720" w:gutter="0"/>
          <w:cols w:space="720" w:equalWidth="0">
            <w:col w:w="15650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3903" w:right="6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26.08.2014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806                      </w:t>
      </w:r>
    </w:p>
    <w:p w:rsidR="00000000" w:rsidRDefault="00525185">
      <w:pPr>
        <w:widowControl w:val="0"/>
        <w:autoSpaceDE w:val="0"/>
        <w:autoSpaceDN w:val="0"/>
        <w:adjustRightInd w:val="0"/>
        <w:spacing w:before="235" w:after="0" w:line="285" w:lineRule="exact"/>
        <w:ind w:left="40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52518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409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40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00000" w:rsidRDefault="005251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408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13-2015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000000" w:rsidRDefault="00525185">
      <w:pPr>
        <w:widowControl w:val="0"/>
        <w:autoSpaceDE w:val="0"/>
        <w:autoSpaceDN w:val="0"/>
        <w:adjustRightInd w:val="0"/>
        <w:spacing w:before="270" w:after="0" w:line="330" w:lineRule="exact"/>
        <w:ind w:left="45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5" w:lineRule="exact"/>
        <w:ind w:left="488" w:right="49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265" w:after="0" w:line="322" w:lineRule="exact"/>
        <w:ind w:left="262" w:right="46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46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46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47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262" w:right="470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47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46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41" w:right="5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7916"/>
          <w:tab w:val="left" w:pos="9222"/>
          <w:tab w:val="left" w:pos="938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</w:r>
      <w:r>
        <w:rPr>
          <w:rFonts w:ascii="Times New Roman" w:hAnsi="Times New Roman" w:cs="Times New Roman"/>
          <w:color w:val="00008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80"/>
          <w:sz w:val="28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ab/>
        <w:t>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"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Общеросси</w:t>
      </w:r>
      <w:r>
        <w:rPr>
          <w:rFonts w:ascii="Times New Roman" w:hAnsi="Times New Roman" w:cs="Times New Roman"/>
          <w:color w:val="000000"/>
          <w:sz w:val="28"/>
          <w:szCs w:val="24"/>
        </w:rPr>
        <w:t>йским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классификатором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029-2007(</w:t>
      </w:r>
      <w:r>
        <w:rPr>
          <w:rFonts w:ascii="Times New Roman" w:hAnsi="Times New Roman" w:cs="Times New Roman"/>
          <w:color w:val="000000"/>
          <w:sz w:val="28"/>
          <w:szCs w:val="24"/>
        </w:rPr>
        <w:t>ОКВЭД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01.12.1.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01.21.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01.23.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01.22.1.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05.1.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Рыболовство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36.1.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45.42.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столярн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4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color w:val="000000"/>
          <w:sz w:val="28"/>
          <w:szCs w:val="24"/>
        </w:rPr>
        <w:t>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3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215-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животноводческих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сырья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04.02.2013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1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безработными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50%);  </w:t>
      </w:r>
    </w:p>
    <w:p w:rsidR="00000000" w:rsidRDefault="0052518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высвобождению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52518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выпускников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среднесписочная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</w:t>
      </w:r>
      <w:r>
        <w:rPr>
          <w:rFonts w:ascii="Times New Roman" w:hAnsi="Times New Roman" w:cs="Times New Roman"/>
          <w:color w:val="000000"/>
          <w:sz w:val="28"/>
          <w:szCs w:val="24"/>
        </w:rPr>
        <w:t>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25%. </w:t>
      </w:r>
    </w:p>
    <w:p w:rsidR="00000000" w:rsidRDefault="0052518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8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изготовление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буклетов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брошюр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франшизу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паушальный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3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www.stepnoe.sarmo.ru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</w:p>
    <w:p w:rsidR="00000000" w:rsidRDefault="0052518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4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</w:t>
      </w:r>
      <w:r>
        <w:rPr>
          <w:rFonts w:ascii="Times New Roman" w:hAnsi="Times New Roman" w:cs="Times New Roman"/>
          <w:color w:val="000000"/>
          <w:sz w:val="28"/>
          <w:szCs w:val="24"/>
        </w:rPr>
        <w:t>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518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10" w:after="0" w:line="330" w:lineRule="exact"/>
        <w:ind w:left="62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5" w:after="0" w:line="38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19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5"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</w:t>
      </w:r>
      <w:r>
        <w:rPr>
          <w:rFonts w:ascii="Times New Roman" w:hAnsi="Times New Roman" w:cs="Times New Roman"/>
          <w:color w:val="000000"/>
          <w:sz w:val="28"/>
          <w:szCs w:val="24"/>
        </w:rPr>
        <w:t>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525185">
      <w:pPr>
        <w:widowControl w:val="0"/>
        <w:tabs>
          <w:tab w:val="left" w:pos="8113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8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</w:r>
      <w:r>
        <w:rPr>
          <w:rFonts w:ascii="Times New Roman" w:hAnsi="Times New Roman" w:cs="Times New Roman"/>
          <w:color w:val="00008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8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80"/>
          <w:spacing w:val="1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4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</w:t>
      </w:r>
      <w:r>
        <w:rPr>
          <w:rFonts w:ascii="Times New Roman" w:hAnsi="Times New Roman" w:cs="Times New Roman"/>
          <w:color w:val="000000"/>
          <w:sz w:val="28"/>
          <w:szCs w:val="24"/>
        </w:rPr>
        <w:t>зработного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безработным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военкомата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5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среднесписочной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выручки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</w:t>
      </w:r>
      <w:r>
        <w:rPr>
          <w:rFonts w:ascii="Times New Roman" w:hAnsi="Times New Roman" w:cs="Times New Roman"/>
          <w:color w:val="000000"/>
          <w:sz w:val="28"/>
          <w:szCs w:val="24"/>
        </w:rPr>
        <w:t>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0" w:lineRule="exact"/>
        <w:ind w:left="11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>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1162" w:right="-14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</w:t>
      </w:r>
      <w:r>
        <w:rPr>
          <w:rFonts w:ascii="Times New Roman" w:hAnsi="Times New Roman" w:cs="Times New Roman"/>
          <w:color w:val="000000"/>
          <w:sz w:val="28"/>
          <w:szCs w:val="24"/>
        </w:rPr>
        <w:t>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tabs>
          <w:tab w:val="left" w:pos="2316"/>
          <w:tab w:val="left" w:pos="367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</w:r>
      <w:r>
        <w:rPr>
          <w:rFonts w:ascii="Times New Roman" w:hAnsi="Times New Roman" w:cs="Times New Roman"/>
          <w:color w:val="00008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80"/>
          <w:sz w:val="28"/>
          <w:szCs w:val="24"/>
        </w:rPr>
        <w:t xml:space="preserve">  14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подакцизных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добычу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общераспространенными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7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спиртосодержащей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</w:t>
      </w:r>
      <w:r>
        <w:rPr>
          <w:rFonts w:ascii="Times New Roman" w:hAnsi="Times New Roman" w:cs="Times New Roman"/>
          <w:color w:val="000000"/>
          <w:sz w:val="28"/>
          <w:szCs w:val="24"/>
        </w:rPr>
        <w:t>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2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3;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квитанций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ордерам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сберегательной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причастность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социальному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262" w:right="2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2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5" w:lineRule="exact"/>
        <w:ind w:left="262" w:right="27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папке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пронумерованы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законод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ательством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прошнурован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пронумерован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скреплен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52518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100-</w:t>
      </w:r>
    </w:p>
    <w:p w:rsidR="00000000" w:rsidRDefault="00525185">
      <w:pPr>
        <w:widowControl w:val="0"/>
        <w:tabs>
          <w:tab w:val="left" w:pos="4150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балльной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</w:r>
      <w:r>
        <w:rPr>
          <w:rFonts w:ascii="Times New Roman" w:hAnsi="Times New Roman" w:cs="Times New Roman"/>
          <w:color w:val="00008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01.12.1. </w:t>
      </w:r>
      <w:r>
        <w:rPr>
          <w:rFonts w:ascii="Times New Roman" w:hAnsi="Times New Roman" w:cs="Times New Roman"/>
          <w:color w:val="000000"/>
          <w:sz w:val="28"/>
          <w:szCs w:val="24"/>
        </w:rPr>
        <w:t>Овощеводство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-50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828" w:right="217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01.21.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рогатого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01.23.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01.22.1.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овец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05.1.</w:t>
      </w:r>
      <w:r>
        <w:rPr>
          <w:rFonts w:ascii="Times New Roman" w:hAnsi="Times New Roman" w:cs="Times New Roman"/>
          <w:color w:val="000000"/>
          <w:sz w:val="28"/>
          <w:szCs w:val="24"/>
        </w:rPr>
        <w:t>Рыболовство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- 30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36.1.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45.42.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столярных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плотничных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4"/>
        </w:rPr>
        <w:t>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25%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- 5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15%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18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10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4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ранжи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хронологическом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tabs>
          <w:tab w:val="left" w:pos="2215"/>
          <w:tab w:val="left" w:pos="451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</w:r>
      <w:r>
        <w:rPr>
          <w:rFonts w:ascii="Times New Roman" w:hAnsi="Times New Roman" w:cs="Times New Roman"/>
          <w:color w:val="00008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8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8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80"/>
          <w:sz w:val="28"/>
          <w:szCs w:val="24"/>
        </w:rPr>
        <w:t xml:space="preserve"> 14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":</w:t>
      </w:r>
    </w:p>
    <w:p w:rsidR="00000000" w:rsidRDefault="0052518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</w:t>
      </w:r>
      <w:r>
        <w:rPr>
          <w:rFonts w:ascii="Times New Roman" w:hAnsi="Times New Roman" w:cs="Times New Roman"/>
          <w:color w:val="000000"/>
          <w:sz w:val="28"/>
          <w:szCs w:val="24"/>
        </w:rPr>
        <w:t>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>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7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</w:t>
      </w:r>
      <w:r>
        <w:rPr>
          <w:rFonts w:ascii="Times New Roman" w:hAnsi="Times New Roman" w:cs="Times New Roman"/>
          <w:color w:val="000000"/>
          <w:sz w:val="28"/>
          <w:szCs w:val="24"/>
        </w:rPr>
        <w:t>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рейтингов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</w:t>
      </w:r>
      <w:r>
        <w:rPr>
          <w:rFonts w:ascii="Times New Roman" w:hAnsi="Times New Roman" w:cs="Times New Roman"/>
          <w:color w:val="000000"/>
          <w:sz w:val="28"/>
          <w:szCs w:val="24"/>
        </w:rPr>
        <w:t>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</w:t>
      </w:r>
      <w:r>
        <w:rPr>
          <w:rFonts w:ascii="Times New Roman" w:hAnsi="Times New Roman" w:cs="Times New Roman"/>
          <w:color w:val="000000"/>
          <w:sz w:val="28"/>
          <w:szCs w:val="24"/>
        </w:rPr>
        <w:t>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</w:t>
      </w:r>
      <w:r>
        <w:rPr>
          <w:rFonts w:ascii="Times New Roman" w:hAnsi="Times New Roman" w:cs="Times New Roman"/>
          <w:color w:val="000000"/>
          <w:sz w:val="28"/>
          <w:szCs w:val="24"/>
        </w:rPr>
        <w:t>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Сертификат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3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</w:t>
      </w:r>
      <w:r>
        <w:rPr>
          <w:rFonts w:ascii="Times New Roman" w:hAnsi="Times New Roman" w:cs="Times New Roman"/>
          <w:color w:val="000000"/>
          <w:sz w:val="28"/>
          <w:szCs w:val="24"/>
        </w:rPr>
        <w:t>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лимитов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52518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2518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</w:t>
      </w:r>
      <w:r>
        <w:rPr>
          <w:rFonts w:ascii="Times New Roman" w:hAnsi="Times New Roman" w:cs="Times New Roman"/>
          <w:color w:val="000000"/>
          <w:sz w:val="28"/>
          <w:szCs w:val="24"/>
        </w:rPr>
        <w:t>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07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досрочного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525185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518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262" w:right="4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5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82" w:right="71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возвратил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25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</w:t>
      </w:r>
      <w:r>
        <w:rPr>
          <w:rFonts w:ascii="Times New Roman" w:hAnsi="Times New Roman" w:cs="Times New Roman"/>
          <w:color w:val="000000"/>
          <w:sz w:val="28"/>
          <w:szCs w:val="24"/>
        </w:rPr>
        <w:t>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6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70" w:after="0" w:line="330" w:lineRule="exact"/>
        <w:ind w:left="37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495" w:right="4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before="290" w:after="0" w:line="320" w:lineRule="exact"/>
        <w:ind w:left="262" w:right="68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5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__________________________________________________________________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4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лимит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 _______________________________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499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5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страницы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9" w:bottom="720" w:left="1440" w:header="720" w:footer="720" w:gutter="0"/>
          <w:cols w:num="5" w:space="720" w:equalWidth="0">
            <w:col w:w="4041" w:space="2520"/>
            <w:col w:w="1331" w:space="-1"/>
            <w:col w:w="900" w:space="492"/>
            <w:col w:w="1796" w:space="0"/>
            <w:col w:w="-1"/>
          </w:cols>
          <w:noEndnote/>
        </w:sectPr>
      </w:pPr>
    </w:p>
    <w:p w:rsidR="00000000" w:rsidRDefault="0052518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140" w:right="390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25"/>
        <w:gridCol w:w="1699"/>
        <w:gridCol w:w="1134"/>
        <w:gridCol w:w="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0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учредительных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оговом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учредителю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заверенные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заявителем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предъявлением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оригиналов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):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5"/>
        </w:trPr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остановке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Единого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полученная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9" w:bottom="720" w:left="1440" w:header="720" w:footer="720" w:gutter="0"/>
          <w:cols w:space="720" w:equalWidth="0">
            <w:col w:w="9968"/>
          </w:cols>
          <w:noEndnote/>
        </w:sectPr>
      </w:pPr>
    </w:p>
    <w:p w:rsidR="00000000" w:rsidRDefault="0052518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140" w:right="401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3" w:lineRule="exact"/>
        <w:ind w:left="140" w:right="33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140" w:right="33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безработного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безработным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2" w:lineRule="exact"/>
        <w:ind w:left="140" w:right="33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билета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военкомата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оеннослужащим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сокращением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Вооруженных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2518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140" w:right="33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140" w:right="33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среднесписочной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ствлялась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140" w:right="35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выручки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добавленную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140" w:right="35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140" w:right="35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1" w:right="499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518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30" w:lineRule="exact"/>
        <w:ind w:left="14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14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140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5185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15" w:lineRule="exact"/>
        <w:ind w:left="20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</w:p>
    <w:p w:rsidR="00000000" w:rsidRDefault="00525185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15" w:lineRule="exact"/>
        <w:ind w:left="1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несостоятельности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25185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15" w:lineRule="exact"/>
        <w:ind w:left="1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</w:p>
    <w:p w:rsidR="00000000" w:rsidRDefault="0052518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14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80" w:lineRule="exact"/>
        <w:ind w:left="14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83" w:lineRule="exact"/>
        <w:ind w:left="14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140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00" w:lineRule="exact"/>
        <w:ind w:left="140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</w:t>
      </w:r>
      <w:r>
        <w:rPr>
          <w:rFonts w:ascii="Times New Roman" w:hAnsi="Times New Roman" w:cs="Times New Roman"/>
          <w:color w:val="000000"/>
          <w:sz w:val="28"/>
          <w:szCs w:val="24"/>
        </w:rPr>
        <w:t>кцизных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140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добычу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9" w:bottom="720" w:left="1440" w:header="720" w:footer="720" w:gutter="0"/>
          <w:cols w:num="5" w:space="720" w:equalWidth="0">
            <w:col w:w="6400" w:space="665"/>
            <w:col w:w="70" w:space="1629"/>
            <w:col w:w="70" w:space="1063"/>
            <w:col w:w="70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140" w:right="33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ископаемых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общераспространенными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05" w:lineRule="exact"/>
        <w:ind w:left="140" w:right="33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</w:t>
      </w:r>
      <w:r>
        <w:rPr>
          <w:rFonts w:ascii="Times New Roman" w:hAnsi="Times New Roman" w:cs="Times New Roman"/>
          <w:color w:val="000000"/>
          <w:sz w:val="28"/>
          <w:szCs w:val="24"/>
        </w:rPr>
        <w:t>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спиртосодержащей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15" w:lineRule="exact"/>
        <w:ind w:left="1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упо</w:t>
      </w:r>
      <w:r>
        <w:rPr>
          <w:rFonts w:ascii="Times New Roman" w:hAnsi="Times New Roman" w:cs="Times New Roman"/>
          <w:color w:val="000000"/>
          <w:sz w:val="28"/>
          <w:szCs w:val="24"/>
        </w:rPr>
        <w:t>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1" w:lineRule="exact"/>
        <w:ind w:left="140" w:right="33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квитанций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ордерам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сберегательной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оригинала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20" w:lineRule="exact"/>
        <w:ind w:left="140" w:right="330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15" w:lineRule="exact"/>
        <w:ind w:left="1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причастность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9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«_____»       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2"/>
        <w:gridCol w:w="35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5"/>
        </w:trPr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Сдал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заявку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__________________/______________________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/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3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              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Принял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заявку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__________________/_______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______/    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          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расшифровка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5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5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1637" w:right="13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 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</w:p>
    <w:p w:rsidR="00000000" w:rsidRDefault="0052518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15" w:lineRule="exact"/>
        <w:ind w:left="20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525185">
      <w:pPr>
        <w:widowControl w:val="0"/>
        <w:autoSpaceDE w:val="0"/>
        <w:autoSpaceDN w:val="0"/>
        <w:adjustRightInd w:val="0"/>
        <w:spacing w:before="290" w:after="0" w:line="330" w:lineRule="exact"/>
        <w:ind w:left="12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Уведомляем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ассмотрения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Вашей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30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«____»_________________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3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9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014" w:space="1163"/>
            <w:col w:w="4325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62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15" w:lineRule="exact"/>
        <w:ind w:left="22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</w:t>
      </w:r>
      <w:r>
        <w:rPr>
          <w:rFonts w:ascii="Times New Roman" w:hAnsi="Times New Roman" w:cs="Times New Roman"/>
          <w:color w:val="000000"/>
          <w:sz w:val="28"/>
          <w:szCs w:val="24"/>
        </w:rPr>
        <w:t>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8" w:right="505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"___" ___________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7" w:lineRule="exact"/>
        <w:ind w:left="71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1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5" w:bottom="720" w:left="1440" w:header="720" w:footer="720" w:gutter="0"/>
          <w:cols w:num="3" w:space="720" w:equalWidth="0">
            <w:col w:w="4094" w:space="239"/>
            <w:col w:w="5458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624" w:right="5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9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37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before="85" w:after="0" w:line="320" w:lineRule="exact"/>
        <w:ind w:left="262" w:right="17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Ознакомившись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autoSpaceDE w:val="0"/>
        <w:autoSpaceDN w:val="0"/>
        <w:adjustRightInd w:val="0"/>
        <w:spacing w:before="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20" w:lineRule="exact"/>
        <w:ind w:left="262" w:right="34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20" w:lineRule="exact"/>
        <w:ind w:left="262" w:right="2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7" w:lineRule="exact"/>
        <w:ind w:left="262"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вся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содержащаяся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</w:t>
      </w:r>
      <w:r>
        <w:rPr>
          <w:rFonts w:ascii="Times New Roman" w:hAnsi="Times New Roman" w:cs="Times New Roman"/>
          <w:color w:val="000000"/>
          <w:sz w:val="28"/>
          <w:szCs w:val="24"/>
        </w:rPr>
        <w:t>ажает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  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ОГРНИП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4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540" w:right="1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5" w:bottom="720" w:left="1440" w:header="720" w:footer="720" w:gutter="0"/>
          <w:cols w:space="720" w:equalWidth="0">
            <w:col w:w="9962"/>
          </w:cols>
          <w:noEndnote/>
        </w:sectPr>
      </w:pPr>
    </w:p>
    <w:p w:rsidR="00000000" w:rsidRDefault="0052518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  (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________,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_____________________________________) </w:t>
      </w:r>
      <w:r>
        <w:rPr>
          <w:rFonts w:ascii="Times New Roman" w:hAnsi="Times New Roman" w:cs="Times New Roman"/>
          <w:color w:val="000000"/>
          <w:sz w:val="28"/>
          <w:szCs w:val="24"/>
        </w:rPr>
        <w:t>даю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20" w:lineRule="exact"/>
        <w:ind w:left="262" w:right="66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23"/>
          <w:sz w:val="28"/>
          <w:szCs w:val="24"/>
        </w:rPr>
      </w:pPr>
      <w:r>
        <w:rPr>
          <w:rFonts w:ascii="Times New Roman" w:hAnsi="Times New Roman" w:cs="Times New Roman"/>
          <w:color w:val="00008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pacing w:val="23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.".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-24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__________________(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                   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before="245" w:after="0" w:line="315" w:lineRule="exact"/>
        <w:ind w:left="222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"____"___________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07" w:right="18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4941" w:right="4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43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622" w:right="3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8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before="125" w:after="0" w:line="24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Ознакомившись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262" w:right="1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содержаща</w:t>
      </w:r>
      <w:r>
        <w:rPr>
          <w:rFonts w:ascii="Times New Roman" w:hAnsi="Times New Roman" w:cs="Times New Roman"/>
          <w:color w:val="000000"/>
          <w:sz w:val="28"/>
          <w:szCs w:val="24"/>
        </w:rPr>
        <w:t>яся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540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Идентификационный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налогоплательщика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ОГРН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before="125" w:after="0" w:line="2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exact"/>
        <w:ind w:left="262" w:right="48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50" w:right="717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62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9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1520" w:right="121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9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before="225" w:after="0" w:line="315" w:lineRule="exact"/>
        <w:ind w:left="385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Титульный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828" w:right="26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828" w:right="2158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Паспортные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серия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кем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выдан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фактического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прописка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45"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соискателя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</w:t>
      </w:r>
      <w:r>
        <w:rPr>
          <w:rFonts w:ascii="Times New Roman" w:hAnsi="Times New Roman" w:cs="Times New Roman"/>
          <w:color w:val="000000"/>
          <w:sz w:val="28"/>
          <w:szCs w:val="24"/>
        </w:rPr>
        <w:t>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309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color w:val="000000"/>
          <w:sz w:val="28"/>
          <w:szCs w:val="24"/>
        </w:rPr>
        <w:t>Аннотация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резюме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-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802" w:right="217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</w:t>
      </w:r>
      <w:r>
        <w:rPr>
          <w:rFonts w:ascii="Times New Roman" w:hAnsi="Times New Roman" w:cs="Times New Roman"/>
          <w:color w:val="000000"/>
          <w:sz w:val="28"/>
          <w:szCs w:val="24"/>
        </w:rPr>
        <w:t>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полезность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Краткая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покупки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сдавать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15" w:lineRule="exact"/>
        <w:ind w:left="362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7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VI.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Производственный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150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нужды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38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VII.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38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VIII.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802" w:right="145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бухгалтерские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декларации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аудиторские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проспектов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ензий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>омендательные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20" w:lineRule="exact"/>
        <w:ind w:left="262" w:right="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09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52518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27" w:lineRule="exact"/>
        <w:ind w:left="5365" w:right="1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190" w:after="0" w:line="330" w:lineRule="exact"/>
        <w:ind w:left="10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330" w:lineRule="exact"/>
        <w:ind w:left="218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соискателя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гранта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8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45"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40" w:lineRule="exact"/>
        <w:ind w:left="240" w:right="466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%)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Корреспондентский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4616"/>
        <w:gridCol w:w="36"/>
        <w:gridCol w:w="2254"/>
        <w:gridCol w:w="178"/>
        <w:gridCol w:w="955"/>
        <w:gridCol w:w="70"/>
        <w:gridCol w:w="148"/>
        <w:gridCol w:w="6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осуществлялась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1" w:type="dxa"/>
          <w:trHeight w:hRule="exact" w:val="320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1" w:type="dxa"/>
          <w:trHeight w:hRule="exact" w:val="1320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балансовая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остаточная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1" w:type="dxa"/>
          <w:trHeight w:hRule="exact" w:val="980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)1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(%)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1" w:type="dxa"/>
          <w:trHeight w:hRule="exact" w:val="735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Выручка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.)2 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150" w:lineRule="exact"/>
        <w:ind w:left="26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отгруженных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собств</w:t>
      </w:r>
      <w:r>
        <w:rPr>
          <w:rFonts w:ascii="Times New Roman" w:hAnsi="Times New Roman" w:cs="Times New Roman"/>
          <w:color w:val="000000"/>
          <w:sz w:val="18"/>
          <w:szCs w:val="24"/>
        </w:rPr>
        <w:t>енными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7" w:space="689"/>
            <w:col w:w="8394" w:space="0"/>
            <w:col w:w="-1"/>
          </w:cols>
          <w:noEndnote/>
        </w:sectPr>
      </w:pPr>
    </w:p>
    <w:p w:rsidR="00000000" w:rsidRDefault="00525185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15" w:lineRule="exact"/>
        <w:ind w:left="2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выручки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(%)</w:t>
      </w:r>
    </w:p>
    <w:p w:rsidR="00000000" w:rsidRDefault="00525185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2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67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.)3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315" w:lineRule="exact"/>
        <w:ind w:left="2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Рентабельность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(%)4</w:t>
      </w:r>
    </w:p>
    <w:p w:rsidR="00000000" w:rsidRDefault="00525185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5" w:lineRule="exact"/>
        <w:ind w:left="240" w:right="2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40" w:right="5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Среднемесячная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5361" w:space="2220"/>
            <w:col w:w="70" w:space="1063"/>
            <w:col w:w="70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заве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ренные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150" w:lineRule="exact"/>
        <w:ind w:left="26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2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при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- 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010  </w:t>
      </w:r>
      <w:r>
        <w:rPr>
          <w:rFonts w:ascii="Times New Roman" w:hAnsi="Times New Roman" w:cs="Times New Roman"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2  «</w:t>
      </w:r>
      <w:r>
        <w:rPr>
          <w:rFonts w:ascii="Times New Roman" w:hAnsi="Times New Roman" w:cs="Times New Roman"/>
          <w:color w:val="000000"/>
          <w:sz w:val="1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прибылях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убытках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»;  </w:t>
      </w:r>
      <w:r>
        <w:rPr>
          <w:rFonts w:ascii="Times New Roman" w:hAnsi="Times New Roman" w:cs="Times New Roman"/>
          <w:color w:val="000000"/>
          <w:sz w:val="18"/>
          <w:szCs w:val="24"/>
        </w:rPr>
        <w:t>при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7" w:space="689"/>
            <w:col w:w="8648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режимах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150" w:lineRule="exact"/>
        <w:ind w:left="262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3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при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налогообложения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140 </w:t>
      </w:r>
      <w:r>
        <w:rPr>
          <w:rFonts w:ascii="Times New Roman" w:hAnsi="Times New Roman" w:cs="Times New Roman"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№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 «</w:t>
      </w:r>
      <w:r>
        <w:rPr>
          <w:rFonts w:ascii="Times New Roman" w:hAnsi="Times New Roman" w:cs="Times New Roman"/>
          <w:color w:val="000000"/>
          <w:sz w:val="1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прибылях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убытках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»; </w:t>
      </w:r>
      <w:r>
        <w:rPr>
          <w:rFonts w:ascii="Times New Roman" w:hAnsi="Times New Roman" w:cs="Times New Roman"/>
          <w:color w:val="000000"/>
          <w:sz w:val="18"/>
          <w:szCs w:val="24"/>
        </w:rPr>
        <w:t>при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7" w:space="689"/>
            <w:col w:w="7657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спе</w:t>
      </w:r>
      <w:r>
        <w:rPr>
          <w:rFonts w:ascii="Times New Roman" w:hAnsi="Times New Roman" w:cs="Times New Roman"/>
          <w:color w:val="000000"/>
          <w:sz w:val="18"/>
          <w:szCs w:val="24"/>
        </w:rPr>
        <w:t>циальных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налоговых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режимах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уменьшенные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величину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86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4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определяется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выручке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уплаченная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3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52518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27" w:lineRule="exact"/>
        <w:ind w:left="5365" w:right="1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270" w:after="0" w:line="330" w:lineRule="exact"/>
        <w:ind w:left="42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Аннотация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185"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5"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5"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Ожидаемый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5"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5"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6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7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окупаемости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мес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61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8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4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404040"/>
          <w:sz w:val="28"/>
          <w:szCs w:val="24"/>
        </w:rPr>
      </w:pPr>
      <w:r>
        <w:rPr>
          <w:rFonts w:ascii="Times New Roman" w:hAnsi="Times New Roman" w:cs="Times New Roman"/>
          <w:color w:val="40404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40404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404040"/>
          <w:sz w:val="28"/>
          <w:szCs w:val="24"/>
        </w:rPr>
        <w:t>малого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40404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40404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3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</w:p>
    <w:p w:rsidR="00000000" w:rsidRDefault="00525185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27" w:lineRule="exact"/>
        <w:ind w:left="5365" w:right="1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3711" w:right="-38"/>
        <w:rPr>
          <w:rFonts w:ascii="Times New Roman" w:hAnsi="Times New Roman" w:cs="Times New Roman"/>
          <w:b/>
          <w:color w:val="4F81BD"/>
          <w:sz w:val="28"/>
          <w:szCs w:val="24"/>
        </w:rPr>
      </w:pPr>
      <w:r>
        <w:rPr>
          <w:rFonts w:ascii="Times New Roman" w:hAnsi="Times New Roman" w:cs="Times New Roman"/>
          <w:b/>
          <w:color w:val="4F81BD"/>
          <w:sz w:val="28"/>
          <w:szCs w:val="24"/>
        </w:rPr>
        <w:t>Календарный</w:t>
      </w:r>
      <w:r>
        <w:rPr>
          <w:rFonts w:ascii="Times New Roman" w:hAnsi="Times New Roman" w:cs="Times New Roman"/>
          <w:b/>
          <w:color w:val="4F81BD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4F81BD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4F81BD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7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бизнес–проекта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940" w:lineRule="exact"/>
        <w:ind w:left="3167" w:right="15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689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75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80" w:lineRule="exact"/>
        <w:ind w:left="-50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Ср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num="6" w:space="720" w:equalWidth="0">
            <w:col w:w="3043" w:space="987"/>
            <w:col w:w="481" w:space="1036"/>
            <w:col w:w="358" w:space="1061"/>
            <w:col w:w="481" w:space="360"/>
            <w:col w:w="1848" w:space="0"/>
            <w:col w:w="-1"/>
          </w:cols>
          <w:noEndnote/>
        </w:sect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495"/>
        <w:gridCol w:w="362"/>
        <w:gridCol w:w="1011"/>
        <w:gridCol w:w="168"/>
        <w:gridCol w:w="1354"/>
        <w:gridCol w:w="86"/>
        <w:gridCol w:w="1714"/>
        <w:gridCol w:w="2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70" w:type="dxa"/>
          <w:wAfter w:w="223" w:type="dxa"/>
          <w:trHeight w:hRule="exact" w:val="430"/>
        </w:trPr>
        <w:tc>
          <w:tcPr>
            <w:tcW w:w="3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имость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подтверждаю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.) 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щих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целевое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7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110" w:after="0" w:line="330" w:lineRule="exact"/>
        <w:ind w:left="103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before="110" w:after="0" w:line="330" w:lineRule="exact"/>
        <w:ind w:left="17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90" w:after="0" w:line="330" w:lineRule="exact"/>
        <w:ind w:left="103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58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space="720" w:equalWidth="0">
            <w:col w:w="9777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3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</w:p>
    <w:p w:rsidR="00000000" w:rsidRDefault="00525185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27" w:lineRule="exact"/>
        <w:ind w:left="5365" w:right="1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70" w:after="0" w:line="440" w:lineRule="exact"/>
        <w:ind w:left="1834" w:right="7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товара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Производственный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3739"/>
        </w:tabs>
        <w:autoSpaceDE w:val="0"/>
        <w:autoSpaceDN w:val="0"/>
        <w:adjustRightInd w:val="0"/>
        <w:spacing w:after="0" w:line="330" w:lineRule="exact"/>
        <w:ind w:left="8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0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2519" w:space="991"/>
            <w:col w:w="2221" w:space="664"/>
            <w:col w:w="1110" w:space="1017"/>
            <w:col w:w="1110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Продукт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A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8"/>
        <w:gridCol w:w="2410"/>
        <w:gridCol w:w="2250"/>
        <w:gridCol w:w="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Выручка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0"/>
        </w:trPr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аналогично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выручки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251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3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</w:p>
    <w:p w:rsidR="00000000" w:rsidRDefault="00525185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327" w:lineRule="exact"/>
        <w:ind w:left="5365" w:right="6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autoSpaceDE w:val="0"/>
        <w:autoSpaceDN w:val="0"/>
        <w:adjustRightInd w:val="0"/>
        <w:spacing w:before="70" w:after="0" w:line="440" w:lineRule="exact"/>
        <w:ind w:left="1011" w:right="42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отчисления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256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12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-115" w:right="-1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измерения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6" w:bottom="720" w:left="1440" w:header="720" w:footer="720" w:gutter="0"/>
          <w:cols w:num="5" w:space="720" w:equalWidth="0">
            <w:col w:w="2848" w:space="1180"/>
            <w:col w:w="1184" w:space="213"/>
            <w:col w:w="2221" w:space="177"/>
            <w:col w:w="2387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6" w:bottom="720" w:left="1440" w:header="720" w:footer="720" w:gutter="0"/>
          <w:cols w:num="4" w:space="720" w:equalWidth="0">
            <w:col w:w="3485" w:space="-1"/>
            <w:col w:w="2159" w:space="1617"/>
            <w:col w:w="1086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Среднемесячная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6" w:bottom="720" w:left="1440" w:header="720" w:footer="720" w:gutter="0"/>
          <w:cols w:num="6" w:space="720" w:equalWidth="0">
            <w:col w:w="3714" w:space="-1"/>
            <w:col w:w="730" w:space="3026"/>
            <w:col w:w="1127" w:space="2491"/>
            <w:col w:w="70" w:space="1348"/>
            <w:col w:w="7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5" w:lineRule="exact"/>
        <w:ind w:left="3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1389"/>
        </w:tabs>
        <w:autoSpaceDE w:val="0"/>
        <w:autoSpaceDN w:val="0"/>
        <w:adjustRightInd w:val="0"/>
        <w:spacing w:after="0" w:line="8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6" w:bottom="720" w:left="1440" w:header="720" w:footer="720" w:gutter="0"/>
          <w:cols w:num="5" w:space="720" w:equalWidth="0">
            <w:col w:w="3582" w:space="475"/>
            <w:col w:w="1419" w:space="2198"/>
            <w:col w:w="70" w:space="1348"/>
            <w:col w:w="70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488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предприним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ательства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56" w:bottom="720" w:left="1440" w:header="720" w:footer="720" w:gutter="0"/>
          <w:cols w:space="720" w:equalWidth="0">
            <w:col w:w="10210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536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 </w:t>
      </w:r>
    </w:p>
    <w:p w:rsidR="00000000" w:rsidRDefault="00525185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327" w:lineRule="exact"/>
        <w:ind w:left="5365" w:right="4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бизнес–проекту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70" w:after="0" w:line="330" w:lineRule="exact"/>
        <w:ind w:left="23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777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tabs>
          <w:tab w:val="left" w:pos="6457"/>
        </w:tabs>
        <w:autoSpaceDE w:val="0"/>
        <w:autoSpaceDN w:val="0"/>
        <w:adjustRightInd w:val="0"/>
        <w:spacing w:before="70" w:after="0" w:line="330" w:lineRule="exact"/>
        <w:ind w:left="539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8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195" w:lineRule="exact"/>
        <w:ind w:left="39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показателя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осуществлялась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8" w:bottom="720" w:left="1440" w:header="720" w:footer="720" w:gutter="0"/>
          <w:cols w:num="7" w:space="720" w:equalWidth="0">
            <w:col w:w="660" w:space="-1"/>
            <w:col w:w="201" w:space="1407"/>
            <w:col w:w="1956" w:space="1251"/>
            <w:col w:w="2077" w:space="-1"/>
            <w:col w:w="1651" w:space="448"/>
            <w:col w:w="2528" w:space="0"/>
            <w:col w:w="-1"/>
          </w:cols>
          <w:noEndnote/>
        </w:sectPr>
      </w:pPr>
    </w:p>
    <w:p w:rsidR="00000000" w:rsidRDefault="00525185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Выручка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25185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315" w:lineRule="exact"/>
        <w:ind w:left="8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525185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Себе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проданных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numPr>
          <w:ilvl w:val="0"/>
          <w:numId w:val="113"/>
        </w:numPr>
        <w:tabs>
          <w:tab w:val="left" w:pos="907"/>
        </w:tabs>
        <w:autoSpaceDE w:val="0"/>
        <w:autoSpaceDN w:val="0"/>
        <w:adjustRightInd w:val="0"/>
        <w:spacing w:after="0" w:line="330" w:lineRule="exact"/>
        <w:ind w:left="3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Валовая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прибыль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2) </w:t>
      </w:r>
    </w:p>
    <w:p w:rsidR="00000000" w:rsidRDefault="00525185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</w:p>
    <w:p w:rsidR="00000000" w:rsidRDefault="00525185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</w:p>
    <w:p w:rsidR="00000000" w:rsidRDefault="00525185">
      <w:pPr>
        <w:widowControl w:val="0"/>
        <w:numPr>
          <w:ilvl w:val="0"/>
          <w:numId w:val="116"/>
        </w:numPr>
        <w:tabs>
          <w:tab w:val="left" w:pos="907"/>
        </w:tabs>
        <w:autoSpaceDE w:val="0"/>
        <w:autoSpaceDN w:val="0"/>
        <w:adjustRightInd w:val="0"/>
        <w:spacing w:after="0" w:line="330" w:lineRule="exact"/>
        <w:ind w:left="3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Прибыль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убыток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продаж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8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4, 5) </w:t>
      </w:r>
    </w:p>
    <w:p w:rsidR="00000000" w:rsidRDefault="00525185">
      <w:pPr>
        <w:widowControl w:val="0"/>
        <w:numPr>
          <w:ilvl w:val="0"/>
          <w:numId w:val="117"/>
        </w:numPr>
        <w:tabs>
          <w:tab w:val="left" w:pos="2878"/>
        </w:tabs>
        <w:autoSpaceDE w:val="0"/>
        <w:autoSpaceDN w:val="0"/>
        <w:adjustRightInd w:val="0"/>
        <w:spacing w:after="0" w:line="330" w:lineRule="exact"/>
        <w:ind w:left="3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8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субси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</w:p>
    <w:p w:rsidR="00000000" w:rsidRDefault="00525185">
      <w:pPr>
        <w:widowControl w:val="0"/>
        <w:numPr>
          <w:ilvl w:val="0"/>
          <w:numId w:val="119"/>
        </w:numPr>
        <w:tabs>
          <w:tab w:val="left" w:pos="907"/>
        </w:tabs>
        <w:autoSpaceDE w:val="0"/>
        <w:autoSpaceDN w:val="0"/>
        <w:adjustRightInd w:val="0"/>
        <w:spacing w:after="0" w:line="330" w:lineRule="exact"/>
        <w:ind w:left="3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Прибыль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налогообложения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8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6 +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7-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8)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37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Налоги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платежи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уплачиваемые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907"/>
        </w:tabs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.9 </w:t>
      </w:r>
    </w:p>
    <w:p w:rsidR="00000000" w:rsidRDefault="00525185">
      <w:pPr>
        <w:widowControl w:val="0"/>
        <w:numPr>
          <w:ilvl w:val="0"/>
          <w:numId w:val="120"/>
        </w:numPr>
        <w:autoSpaceDE w:val="0"/>
        <w:autoSpaceDN w:val="0"/>
        <w:adjustRightInd w:val="0"/>
        <w:spacing w:after="0" w:line="330" w:lineRule="exact"/>
        <w:ind w:left="8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.10)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5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88" w:bottom="720" w:left="1440" w:header="720" w:footer="720" w:gutter="0"/>
          <w:cols w:space="720" w:equalWidth="0">
            <w:col w:w="10078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5219" w:right="11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15" w:lineRule="exact"/>
        <w:ind w:left="39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121"/>
        </w:numPr>
        <w:autoSpaceDE w:val="0"/>
        <w:autoSpaceDN w:val="0"/>
        <w:adjustRightInd w:val="0"/>
        <w:spacing w:after="0" w:line="320" w:lineRule="exact"/>
        <w:ind w:left="416" w:right="2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35" w:after="0" w:line="285" w:lineRule="exact"/>
        <w:ind w:left="70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"___"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 20__ .  </w:t>
      </w:r>
    </w:p>
    <w:p w:rsidR="00000000" w:rsidRDefault="00525185">
      <w:pPr>
        <w:widowControl w:val="0"/>
        <w:autoSpaceDE w:val="0"/>
        <w:autoSpaceDN w:val="0"/>
        <w:adjustRightInd w:val="0"/>
        <w:spacing w:before="2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69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______________________________________________________________,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40" w:lineRule="exact"/>
        <w:ind w:left="262" w:right="1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146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0" w:line="320" w:lineRule="exact"/>
        <w:ind w:left="262" w:right="2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______________, (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1023" w:right="9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____________________________________,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9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123"/>
        </w:numPr>
        <w:autoSpaceDE w:val="0"/>
        <w:autoSpaceDN w:val="0"/>
        <w:adjustRightInd w:val="0"/>
        <w:spacing w:before="70" w:after="0" w:line="330" w:lineRule="exact"/>
        <w:ind w:left="34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85" w:after="0" w:line="320" w:lineRule="exact"/>
        <w:ind w:left="262" w:right="9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5" w:lineRule="exact"/>
        <w:ind w:left="262" w:right="9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 ___________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</w:t>
      </w:r>
      <w:r>
        <w:rPr>
          <w:rFonts w:ascii="Times New Roman" w:hAnsi="Times New Roman" w:cs="Times New Roman"/>
          <w:color w:val="000000"/>
          <w:sz w:val="28"/>
          <w:szCs w:val="24"/>
        </w:rPr>
        <w:t>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   (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цифрами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numPr>
          <w:ilvl w:val="0"/>
          <w:numId w:val="124"/>
        </w:numPr>
        <w:autoSpaceDE w:val="0"/>
        <w:autoSpaceDN w:val="0"/>
        <w:adjustRightInd w:val="0"/>
        <w:spacing w:before="270" w:after="0" w:line="330" w:lineRule="exact"/>
        <w:ind w:left="29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85" w:after="0" w:line="320" w:lineRule="exact"/>
        <w:ind w:left="970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2.1.1.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0" w:line="320" w:lineRule="exact"/>
        <w:ind w:left="262" w:right="9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</w:t>
      </w:r>
      <w:r>
        <w:rPr>
          <w:rFonts w:ascii="Times New Roman" w:hAnsi="Times New Roman" w:cs="Times New Roman"/>
          <w:color w:val="000000"/>
          <w:sz w:val="28"/>
          <w:szCs w:val="24"/>
        </w:rPr>
        <w:t>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40" w:lineRule="exact"/>
        <w:ind w:left="262"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 __________ 20__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2.1.2.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320" w:lineRule="exact"/>
        <w:ind w:left="262" w:right="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320" w:lineRule="exact"/>
        <w:ind w:left="262" w:right="92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65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</w:t>
      </w:r>
      <w:r>
        <w:rPr>
          <w:rFonts w:ascii="Times New Roman" w:hAnsi="Times New Roman" w:cs="Times New Roman"/>
          <w:color w:val="000000"/>
          <w:sz w:val="28"/>
          <w:szCs w:val="24"/>
        </w:rPr>
        <w:t>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tabs>
          <w:tab w:val="left" w:pos="6128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4"/>
        </w:rPr>
        <w:tab/>
      </w:r>
      <w:r>
        <w:rPr>
          <w:rFonts w:ascii="Times New Roman" w:hAnsi="Times New Roman" w:cs="Times New Roman"/>
          <w:color w:val="00008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2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объяснение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tabs>
          <w:tab w:val="left" w:pos="2266"/>
          <w:tab w:val="left" w:pos="474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8"/>
          <w:szCs w:val="24"/>
        </w:rPr>
        <w:tab/>
      </w:r>
      <w:r>
        <w:rPr>
          <w:rFonts w:ascii="Times New Roman" w:hAnsi="Times New Roman" w:cs="Times New Roman"/>
          <w:color w:val="00B0F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B0F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B0F0"/>
          <w:sz w:val="28"/>
          <w:szCs w:val="24"/>
        </w:rPr>
        <w:t>№</w:t>
      </w:r>
      <w:r>
        <w:rPr>
          <w:rFonts w:ascii="Times New Roman" w:hAnsi="Times New Roman" w:cs="Times New Roman"/>
          <w:color w:val="00B0F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</w:t>
      </w:r>
      <w:r>
        <w:rPr>
          <w:rFonts w:ascii="Times New Roman" w:hAnsi="Times New Roman" w:cs="Times New Roman"/>
          <w:color w:val="000000"/>
          <w:sz w:val="28"/>
          <w:szCs w:val="24"/>
        </w:rPr>
        <w:t>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5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речисления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330" w:lineRule="exact"/>
        <w:ind w:left="302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3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</w:t>
      </w:r>
      <w:r>
        <w:rPr>
          <w:rFonts w:ascii="Times New Roman" w:hAnsi="Times New Roman" w:cs="Times New Roman"/>
          <w:color w:val="000000"/>
          <w:sz w:val="28"/>
          <w:szCs w:val="24"/>
        </w:rPr>
        <w:t>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.5.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</w:t>
      </w:r>
      <w:r>
        <w:rPr>
          <w:rFonts w:ascii="Times New Roman" w:hAnsi="Times New Roman" w:cs="Times New Roman"/>
          <w:color w:val="000000"/>
          <w:sz w:val="28"/>
          <w:szCs w:val="24"/>
        </w:rPr>
        <w:t>вратила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numPr>
          <w:ilvl w:val="0"/>
          <w:numId w:val="130"/>
        </w:numPr>
        <w:autoSpaceDE w:val="0"/>
        <w:autoSpaceDN w:val="0"/>
        <w:adjustRightInd w:val="0"/>
        <w:spacing w:before="30" w:after="0" w:line="330" w:lineRule="exact"/>
        <w:ind w:left="32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25" w:after="0" w:line="28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докажут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непреодолимой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форс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мажор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25185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before="190" w:after="0" w:line="330" w:lineRule="exact"/>
        <w:ind w:left="376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25" w:after="0" w:line="28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(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5.2.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330" w:lineRule="exact"/>
        <w:ind w:left="78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анковские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6" w:right="720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5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611" w:space="2983"/>
            <w:col w:w="1549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262" w:right="34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left="262" w:right="377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before="20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9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_________/______________________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32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КПП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25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36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БИК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25185">
      <w:pPr>
        <w:widowControl w:val="0"/>
        <w:autoSpaceDE w:val="0"/>
        <w:autoSpaceDN w:val="0"/>
        <w:adjustRightInd w:val="0"/>
        <w:spacing w:before="205" w:after="0" w:line="280" w:lineRule="exact"/>
        <w:ind w:right="2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</w:t>
      </w:r>
      <w:r>
        <w:rPr>
          <w:rFonts w:ascii="Times New Roman" w:hAnsi="Times New Roman" w:cs="Times New Roman"/>
          <w:color w:val="000000"/>
          <w:sz w:val="28"/>
          <w:szCs w:val="24"/>
        </w:rPr>
        <w:t>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_________/_______________________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5000" w:space="49"/>
            <w:col w:w="4629" w:space="0"/>
            <w:col w:w="-1"/>
          </w:cols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63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525185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85" w:lineRule="exact"/>
        <w:ind w:left="635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85" w:lineRule="exact"/>
        <w:ind w:left="63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"___"___________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before="225" w:after="0" w:line="315" w:lineRule="exact"/>
        <w:ind w:left="444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numPr>
          <w:ilvl w:val="0"/>
          <w:numId w:val="134"/>
        </w:numPr>
        <w:autoSpaceDE w:val="0"/>
        <w:autoSpaceDN w:val="0"/>
        <w:adjustRightInd w:val="0"/>
        <w:spacing w:after="0" w:line="330" w:lineRule="exact"/>
        <w:ind w:left="572" w:right="3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262" w:right="80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 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36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"__"__________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52518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340" w:lineRule="exact"/>
        <w:ind w:left="262" w:right="6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2518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315" w:lineRule="exact"/>
        <w:ind w:left="471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25185">
      <w:pPr>
        <w:widowControl w:val="0"/>
        <w:numPr>
          <w:ilvl w:val="0"/>
          <w:numId w:val="135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20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20" w:lineRule="exact"/>
        <w:ind w:left="12032" w:right="-9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 _ _ _ _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20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 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20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315" w:lineRule="exact"/>
        <w:ind w:left="120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</w:p>
    <w:p w:rsidR="00000000" w:rsidRDefault="00525185">
      <w:pPr>
        <w:widowControl w:val="0"/>
        <w:autoSpaceDE w:val="0"/>
        <w:autoSpaceDN w:val="0"/>
        <w:adjustRightInd w:val="0"/>
        <w:spacing w:before="285" w:after="0" w:line="320" w:lineRule="exact"/>
        <w:ind w:left="1203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 _ _ _ _ _</w:t>
      </w: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718" w:bottom="660" w:left="1440" w:header="0" w:footer="0" w:gutter="0"/>
          <w:cols w:space="720"/>
          <w:noEndnote/>
        </w:sectPr>
      </w:pPr>
    </w:p>
    <w:p w:rsidR="00000000" w:rsidRDefault="00525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66"/>
    <w:multiLevelType w:val="hybridMultilevel"/>
    <w:tmpl w:val="00014904"/>
    <w:lvl w:ilvl="0" w:tplc="00000A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53E"/>
    <w:multiLevelType w:val="hybridMultilevel"/>
    <w:tmpl w:val="0000E6E8"/>
    <w:lvl w:ilvl="0" w:tplc="000021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A85"/>
    <w:multiLevelType w:val="hybridMultilevel"/>
    <w:tmpl w:val="00016955"/>
    <w:lvl w:ilvl="0" w:tplc="000011C5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EC">
      <w:start w:val="2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F3">
      <w:start w:val="2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3F">
      <w:start w:val="2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2">
      <w:start w:val="2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42">
      <w:start w:val="2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C0">
      <w:start w:val="2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2F">
      <w:start w:val="2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2">
      <w:start w:val="2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D13"/>
    <w:multiLevelType w:val="hybridMultilevel"/>
    <w:tmpl w:val="00017419"/>
    <w:lvl w:ilvl="0" w:tplc="000023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E21"/>
    <w:multiLevelType w:val="hybridMultilevel"/>
    <w:tmpl w:val="00014AAE"/>
    <w:lvl w:ilvl="0" w:tplc="000025A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E6E"/>
    <w:multiLevelType w:val="hybridMultilevel"/>
    <w:tmpl w:val="0000599A"/>
    <w:lvl w:ilvl="0" w:tplc="0000111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7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DD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2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9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0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0F70"/>
    <w:multiLevelType w:val="hybridMultilevel"/>
    <w:tmpl w:val="000000E3"/>
    <w:lvl w:ilvl="0" w:tplc="0000026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1E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9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5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2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08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FF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137"/>
    <w:multiLevelType w:val="hybridMultilevel"/>
    <w:tmpl w:val="000043EF"/>
    <w:lvl w:ilvl="0" w:tplc="00001EA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0">
      <w:start w:val="3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F3">
      <w:start w:val="3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FB">
      <w:start w:val="3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D7">
      <w:start w:val="3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7E">
      <w:start w:val="3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E">
      <w:start w:val="3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8C">
      <w:start w:val="3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A">
      <w:start w:val="3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1593"/>
    <w:multiLevelType w:val="hybridMultilevel"/>
    <w:tmpl w:val="00017E13"/>
    <w:lvl w:ilvl="0" w:tplc="00001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894"/>
    <w:multiLevelType w:val="hybridMultilevel"/>
    <w:tmpl w:val="000142EF"/>
    <w:lvl w:ilvl="0" w:tplc="00000B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1BA3"/>
    <w:multiLevelType w:val="hybridMultilevel"/>
    <w:tmpl w:val="0001679E"/>
    <w:lvl w:ilvl="0" w:tplc="000008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1E45"/>
    <w:multiLevelType w:val="hybridMultilevel"/>
    <w:tmpl w:val="00017132"/>
    <w:lvl w:ilvl="0" w:tplc="000026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3F9"/>
    <w:multiLevelType w:val="hybridMultilevel"/>
    <w:tmpl w:val="00006131"/>
    <w:lvl w:ilvl="0" w:tplc="000002E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84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03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03B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26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01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BE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224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90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3">
    <w:nsid w:val="0000263E"/>
    <w:multiLevelType w:val="hybridMultilevel"/>
    <w:tmpl w:val="00007A61"/>
    <w:lvl w:ilvl="0" w:tplc="000014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2904"/>
    <w:multiLevelType w:val="hybridMultilevel"/>
    <w:tmpl w:val="00008694"/>
    <w:lvl w:ilvl="0" w:tplc="00001E5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2B4F"/>
    <w:multiLevelType w:val="hybridMultilevel"/>
    <w:tmpl w:val="00014D5B"/>
    <w:lvl w:ilvl="0" w:tplc="000001A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E5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8B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6E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B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AD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F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E8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4C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2B8C"/>
    <w:multiLevelType w:val="hybridMultilevel"/>
    <w:tmpl w:val="00015800"/>
    <w:lvl w:ilvl="0" w:tplc="000000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2FF1"/>
    <w:multiLevelType w:val="hybridMultilevel"/>
    <w:tmpl w:val="0000C75F"/>
    <w:lvl w:ilvl="0" w:tplc="000026A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4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2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7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2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0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3400"/>
    <w:multiLevelType w:val="hybridMultilevel"/>
    <w:tmpl w:val="00002414"/>
    <w:lvl w:ilvl="0" w:tplc="00001479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3D">
      <w:start w:val="2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FD">
      <w:start w:val="2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8">
      <w:start w:val="2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2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B2">
      <w:start w:val="2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B1">
      <w:start w:val="2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3F">
      <w:start w:val="2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9">
      <w:start w:val="2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3410"/>
    <w:multiLevelType w:val="hybridMultilevel"/>
    <w:tmpl w:val="0000703E"/>
    <w:lvl w:ilvl="0" w:tplc="00000167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17">
      <w:start w:val="2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4A">
      <w:start w:val="2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2B">
      <w:start w:val="2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7C">
      <w:start w:val="2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1A">
      <w:start w:val="2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04">
      <w:start w:val="2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43">
      <w:start w:val="2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00">
      <w:start w:val="2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3605"/>
    <w:multiLevelType w:val="hybridMultilevel"/>
    <w:tmpl w:val="000145CE"/>
    <w:lvl w:ilvl="0" w:tplc="0000160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9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7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3B9B"/>
    <w:multiLevelType w:val="hybridMultilevel"/>
    <w:tmpl w:val="00002E31"/>
    <w:lvl w:ilvl="0" w:tplc="00000D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3BCD"/>
    <w:multiLevelType w:val="hybridMultilevel"/>
    <w:tmpl w:val="000108A8"/>
    <w:lvl w:ilvl="0" w:tplc="00000CB3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0">
      <w:start w:val="2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5">
      <w:start w:val="2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B0">
      <w:start w:val="2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8B">
      <w:start w:val="2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4">
      <w:start w:val="2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36">
      <w:start w:val="2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4">
      <w:start w:val="2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DC">
      <w:start w:val="2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3E6A"/>
    <w:multiLevelType w:val="hybridMultilevel"/>
    <w:tmpl w:val="00006A18"/>
    <w:lvl w:ilvl="0" w:tplc="000008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3F25"/>
    <w:multiLevelType w:val="hybridMultilevel"/>
    <w:tmpl w:val="0000AB12"/>
    <w:lvl w:ilvl="0" w:tplc="0000188C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A9">
      <w:start w:val="2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2C">
      <w:start w:val="2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6">
      <w:start w:val="2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1A">
      <w:start w:val="2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3">
      <w:start w:val="2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0">
      <w:start w:val="2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F8">
      <w:start w:val="2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2A">
      <w:start w:val="2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40F6"/>
    <w:multiLevelType w:val="hybridMultilevel"/>
    <w:tmpl w:val="0000C742"/>
    <w:lvl w:ilvl="0" w:tplc="000018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48C3"/>
    <w:multiLevelType w:val="hybridMultilevel"/>
    <w:tmpl w:val="00012E5D"/>
    <w:lvl w:ilvl="0" w:tplc="000010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49FE"/>
    <w:multiLevelType w:val="hybridMultilevel"/>
    <w:tmpl w:val="0000F889"/>
    <w:lvl w:ilvl="0" w:tplc="0000156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F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4BA0"/>
    <w:multiLevelType w:val="hybridMultilevel"/>
    <w:tmpl w:val="00010DE2"/>
    <w:lvl w:ilvl="0" w:tplc="00001C2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C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2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0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7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4C74"/>
    <w:multiLevelType w:val="hybridMultilevel"/>
    <w:tmpl w:val="00001D34"/>
    <w:lvl w:ilvl="0" w:tplc="0000177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1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9C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A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4D0D"/>
    <w:multiLevelType w:val="hybridMultilevel"/>
    <w:tmpl w:val="0000A3EB"/>
    <w:lvl w:ilvl="0" w:tplc="0000230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5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6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9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A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0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C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548C"/>
    <w:multiLevelType w:val="hybridMultilevel"/>
    <w:tmpl w:val="00003292"/>
    <w:lvl w:ilvl="0" w:tplc="00001E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56D5"/>
    <w:multiLevelType w:val="hybridMultilevel"/>
    <w:tmpl w:val="00001BAF"/>
    <w:lvl w:ilvl="0" w:tplc="00000D1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8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B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5948"/>
    <w:multiLevelType w:val="hybridMultilevel"/>
    <w:tmpl w:val="000179F9"/>
    <w:lvl w:ilvl="0" w:tplc="000008F1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E9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94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4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6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C9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D0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FA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5B08"/>
    <w:multiLevelType w:val="hybridMultilevel"/>
    <w:tmpl w:val="0001405E"/>
    <w:lvl w:ilvl="0" w:tplc="00000D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F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6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2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0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5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0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3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5BF5"/>
    <w:multiLevelType w:val="hybridMultilevel"/>
    <w:tmpl w:val="000057B6"/>
    <w:lvl w:ilvl="0" w:tplc="00001B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5CC7"/>
    <w:multiLevelType w:val="hybridMultilevel"/>
    <w:tmpl w:val="0000A11F"/>
    <w:lvl w:ilvl="0" w:tplc="00001F51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DEC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C27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2AF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D7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AD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F12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013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E06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62FE"/>
    <w:multiLevelType w:val="hybridMultilevel"/>
    <w:tmpl w:val="0000750B"/>
    <w:lvl w:ilvl="0" w:tplc="0000057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F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A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2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3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A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A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632A"/>
    <w:multiLevelType w:val="hybridMultilevel"/>
    <w:tmpl w:val="000115C4"/>
    <w:lvl w:ilvl="0" w:tplc="0000248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E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B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6478"/>
    <w:multiLevelType w:val="hybridMultilevel"/>
    <w:tmpl w:val="000148F9"/>
    <w:lvl w:ilvl="0" w:tplc="00001A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6780"/>
    <w:multiLevelType w:val="hybridMultilevel"/>
    <w:tmpl w:val="0000F52E"/>
    <w:lvl w:ilvl="0" w:tplc="0000103B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51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82A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50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02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5CB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FB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200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6B3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67AB"/>
    <w:multiLevelType w:val="hybridMultilevel"/>
    <w:tmpl w:val="0000DF25"/>
    <w:lvl w:ilvl="0" w:tplc="0000057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5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6F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3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3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A1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17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E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95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0683A"/>
    <w:multiLevelType w:val="hybridMultilevel"/>
    <w:tmpl w:val="000161A5"/>
    <w:lvl w:ilvl="0" w:tplc="0000039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6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E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8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A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D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6975"/>
    <w:multiLevelType w:val="hybridMultilevel"/>
    <w:tmpl w:val="000113FC"/>
    <w:lvl w:ilvl="0" w:tplc="000022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F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5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8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1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07165"/>
    <w:multiLevelType w:val="hybridMultilevel"/>
    <w:tmpl w:val="00004DA7"/>
    <w:lvl w:ilvl="0" w:tplc="0000135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E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D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7415"/>
    <w:multiLevelType w:val="hybridMultilevel"/>
    <w:tmpl w:val="000056DE"/>
    <w:lvl w:ilvl="0" w:tplc="000000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7898"/>
    <w:multiLevelType w:val="hybridMultilevel"/>
    <w:tmpl w:val="00015E1A"/>
    <w:lvl w:ilvl="0" w:tplc="0000192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E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4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D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E6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6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0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22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07C78"/>
    <w:multiLevelType w:val="hybridMultilevel"/>
    <w:tmpl w:val="00001EAA"/>
    <w:lvl w:ilvl="0" w:tplc="000000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807B"/>
    <w:multiLevelType w:val="hybridMultilevel"/>
    <w:tmpl w:val="00000848"/>
    <w:lvl w:ilvl="0" w:tplc="000004F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E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0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5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B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9F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7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6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825F"/>
    <w:multiLevelType w:val="hybridMultilevel"/>
    <w:tmpl w:val="00013AA4"/>
    <w:lvl w:ilvl="0" w:tplc="000010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8AAF"/>
    <w:multiLevelType w:val="hybridMultilevel"/>
    <w:tmpl w:val="00014BFD"/>
    <w:lvl w:ilvl="0" w:tplc="0000125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5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B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7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E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2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8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00008CE0"/>
    <w:multiLevelType w:val="hybridMultilevel"/>
    <w:tmpl w:val="00017570"/>
    <w:lvl w:ilvl="0" w:tplc="000022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8D8D"/>
    <w:multiLevelType w:val="hybridMultilevel"/>
    <w:tmpl w:val="00013522"/>
    <w:lvl w:ilvl="0" w:tplc="000005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9081"/>
    <w:multiLevelType w:val="hybridMultilevel"/>
    <w:tmpl w:val="00008BF5"/>
    <w:lvl w:ilvl="0" w:tplc="0000081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0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93F5"/>
    <w:multiLevelType w:val="hybridMultilevel"/>
    <w:tmpl w:val="0000DEF3"/>
    <w:lvl w:ilvl="0" w:tplc="0000033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1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9B09"/>
    <w:multiLevelType w:val="hybridMultilevel"/>
    <w:tmpl w:val="00000F2D"/>
    <w:lvl w:ilvl="0" w:tplc="0000082E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2C">
      <w:start w:val="2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C">
      <w:start w:val="2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3">
      <w:start w:val="2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6">
      <w:start w:val="2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9">
      <w:start w:val="2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D4">
      <w:start w:val="2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41">
      <w:start w:val="2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5E">
      <w:start w:val="2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09C20"/>
    <w:multiLevelType w:val="hybridMultilevel"/>
    <w:tmpl w:val="00014012"/>
    <w:lvl w:ilvl="0" w:tplc="000016D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1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F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A237"/>
    <w:multiLevelType w:val="hybridMultilevel"/>
    <w:tmpl w:val="00003CEC"/>
    <w:lvl w:ilvl="0" w:tplc="00002319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7C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B6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7C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AB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C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6B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71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2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0A452"/>
    <w:multiLevelType w:val="hybridMultilevel"/>
    <w:tmpl w:val="0001285A"/>
    <w:lvl w:ilvl="0" w:tplc="000018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A570"/>
    <w:multiLevelType w:val="hybridMultilevel"/>
    <w:tmpl w:val="00001B0A"/>
    <w:lvl w:ilvl="0" w:tplc="000014EC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85D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8E5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908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967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26D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1FF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1E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812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AC98"/>
    <w:multiLevelType w:val="hybridMultilevel"/>
    <w:tmpl w:val="0001448E"/>
    <w:lvl w:ilvl="0" w:tplc="0000188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7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E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E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F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A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C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9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1">
    <w:nsid w:val="0000AD7A"/>
    <w:multiLevelType w:val="hybridMultilevel"/>
    <w:tmpl w:val="00008CCB"/>
    <w:lvl w:ilvl="0" w:tplc="00000B7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7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3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D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9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F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0B22C"/>
    <w:multiLevelType w:val="hybridMultilevel"/>
    <w:tmpl w:val="00012704"/>
    <w:lvl w:ilvl="0" w:tplc="000004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B76A"/>
    <w:multiLevelType w:val="hybridMultilevel"/>
    <w:tmpl w:val="0000A5B1"/>
    <w:lvl w:ilvl="0" w:tplc="00001C4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4E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3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8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95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C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43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A2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0BB44"/>
    <w:multiLevelType w:val="hybridMultilevel"/>
    <w:tmpl w:val="0000B897"/>
    <w:lvl w:ilvl="0" w:tplc="000020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BD2A"/>
    <w:multiLevelType w:val="hybridMultilevel"/>
    <w:tmpl w:val="000003B9"/>
    <w:lvl w:ilvl="0" w:tplc="000008D6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94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72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05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C00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39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14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16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65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6">
    <w:nsid w:val="0000BE09"/>
    <w:multiLevelType w:val="hybridMultilevel"/>
    <w:tmpl w:val="00005F25"/>
    <w:lvl w:ilvl="0" w:tplc="000011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0BE31"/>
    <w:multiLevelType w:val="hybridMultilevel"/>
    <w:tmpl w:val="00017995"/>
    <w:lvl w:ilvl="0" w:tplc="000000B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8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8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0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8">
    <w:nsid w:val="0000BE45"/>
    <w:multiLevelType w:val="hybridMultilevel"/>
    <w:tmpl w:val="0000BC2F"/>
    <w:lvl w:ilvl="0" w:tplc="00000D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5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D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4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8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1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F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9">
    <w:nsid w:val="0000BE47"/>
    <w:multiLevelType w:val="hybridMultilevel"/>
    <w:tmpl w:val="000090B2"/>
    <w:lvl w:ilvl="0" w:tplc="000002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C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C192"/>
    <w:multiLevelType w:val="hybridMultilevel"/>
    <w:tmpl w:val="00007236"/>
    <w:lvl w:ilvl="0" w:tplc="00001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B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8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9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7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6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0C3C3"/>
    <w:multiLevelType w:val="hybridMultilevel"/>
    <w:tmpl w:val="00005CED"/>
    <w:lvl w:ilvl="0" w:tplc="0000028C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2C5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772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E55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3B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3E8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6C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C37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32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0C94F"/>
    <w:multiLevelType w:val="hybridMultilevel"/>
    <w:tmpl w:val="0001495C"/>
    <w:lvl w:ilvl="0" w:tplc="000024A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0CC08"/>
    <w:multiLevelType w:val="hybridMultilevel"/>
    <w:tmpl w:val="0000E787"/>
    <w:lvl w:ilvl="0" w:tplc="00001E2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7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8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0CD81"/>
    <w:multiLevelType w:val="hybridMultilevel"/>
    <w:tmpl w:val="00014370"/>
    <w:lvl w:ilvl="0" w:tplc="00000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2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8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5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D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5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8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0D37F"/>
    <w:multiLevelType w:val="hybridMultilevel"/>
    <w:tmpl w:val="00008ED4"/>
    <w:lvl w:ilvl="0" w:tplc="000010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0D662"/>
    <w:multiLevelType w:val="hybridMultilevel"/>
    <w:tmpl w:val="0000A2A4"/>
    <w:lvl w:ilvl="0" w:tplc="0000259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2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0D93E"/>
    <w:multiLevelType w:val="hybridMultilevel"/>
    <w:tmpl w:val="00012B20"/>
    <w:lvl w:ilvl="0" w:tplc="000015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A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5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E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000DC56"/>
    <w:multiLevelType w:val="hybridMultilevel"/>
    <w:tmpl w:val="0001623C"/>
    <w:lvl w:ilvl="0" w:tplc="00001F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0DEE5"/>
    <w:multiLevelType w:val="hybridMultilevel"/>
    <w:tmpl w:val="000176A0"/>
    <w:lvl w:ilvl="0" w:tplc="00001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0E4F2"/>
    <w:multiLevelType w:val="hybridMultilevel"/>
    <w:tmpl w:val="0000ECBA"/>
    <w:lvl w:ilvl="0" w:tplc="000017B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85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A1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C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55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07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D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4E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87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1">
    <w:nsid w:val="0000E606"/>
    <w:multiLevelType w:val="hybridMultilevel"/>
    <w:tmpl w:val="0000FD0D"/>
    <w:lvl w:ilvl="0" w:tplc="00002082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1BD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E8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349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8C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31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8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18A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3E5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2">
    <w:nsid w:val="0000E74F"/>
    <w:multiLevelType w:val="hybridMultilevel"/>
    <w:tmpl w:val="00012199"/>
    <w:lvl w:ilvl="0" w:tplc="00001232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8">
      <w:start w:val="2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9A">
      <w:start w:val="2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1">
      <w:start w:val="2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82">
      <w:start w:val="2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5F">
      <w:start w:val="2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62">
      <w:start w:val="2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2B">
      <w:start w:val="2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7F">
      <w:start w:val="2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3">
    <w:nsid w:val="0000E8F4"/>
    <w:multiLevelType w:val="hybridMultilevel"/>
    <w:tmpl w:val="00012CE9"/>
    <w:lvl w:ilvl="0" w:tplc="0000030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1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0F16D"/>
    <w:multiLevelType w:val="hybridMultilevel"/>
    <w:tmpl w:val="00004664"/>
    <w:lvl w:ilvl="0" w:tplc="00001B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0F312"/>
    <w:multiLevelType w:val="hybridMultilevel"/>
    <w:tmpl w:val="0001044A"/>
    <w:lvl w:ilvl="0" w:tplc="0000256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CA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8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7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74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7F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9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3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6">
    <w:nsid w:val="0000F490"/>
    <w:multiLevelType w:val="hybridMultilevel"/>
    <w:tmpl w:val="0000998C"/>
    <w:lvl w:ilvl="0" w:tplc="000019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0F6D3"/>
    <w:multiLevelType w:val="hybridMultilevel"/>
    <w:tmpl w:val="00002777"/>
    <w:lvl w:ilvl="0" w:tplc="00000B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0F8B9"/>
    <w:multiLevelType w:val="hybridMultilevel"/>
    <w:tmpl w:val="0000F938"/>
    <w:lvl w:ilvl="0" w:tplc="00001A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0F9F9"/>
    <w:multiLevelType w:val="hybridMultilevel"/>
    <w:tmpl w:val="00010B57"/>
    <w:lvl w:ilvl="0" w:tplc="00002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0FD30"/>
    <w:multiLevelType w:val="hybridMultilevel"/>
    <w:tmpl w:val="0000FD1F"/>
    <w:lvl w:ilvl="0" w:tplc="000015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0FF7B"/>
    <w:multiLevelType w:val="hybridMultilevel"/>
    <w:tmpl w:val="000167E1"/>
    <w:lvl w:ilvl="0" w:tplc="00001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06E8"/>
    <w:multiLevelType w:val="hybridMultilevel"/>
    <w:tmpl w:val="00003B19"/>
    <w:lvl w:ilvl="0" w:tplc="000022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C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8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1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5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3">
    <w:nsid w:val="000109E8"/>
    <w:multiLevelType w:val="hybridMultilevel"/>
    <w:tmpl w:val="00009AB6"/>
    <w:lvl w:ilvl="0" w:tplc="00001A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09EE"/>
    <w:multiLevelType w:val="hybridMultilevel"/>
    <w:tmpl w:val="0000183E"/>
    <w:lvl w:ilvl="0" w:tplc="000021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0CE4"/>
    <w:multiLevelType w:val="hybridMultilevel"/>
    <w:tmpl w:val="000120C6"/>
    <w:lvl w:ilvl="0" w:tplc="000026C9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08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D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6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9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9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B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0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6">
      <w:numFmt w:val="bullet"/>
      <w:suff w:val="space"/>
      <w:lvlText w:val="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0EDC"/>
    <w:multiLevelType w:val="hybridMultilevel"/>
    <w:tmpl w:val="0000CB51"/>
    <w:lvl w:ilvl="0" w:tplc="000017F7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3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21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B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C7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3B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FE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61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8E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7">
    <w:nsid w:val="00010EED"/>
    <w:multiLevelType w:val="hybridMultilevel"/>
    <w:tmpl w:val="00002FC9"/>
    <w:lvl w:ilvl="0" w:tplc="000020F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6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180E"/>
    <w:multiLevelType w:val="hybridMultilevel"/>
    <w:tmpl w:val="00006917"/>
    <w:lvl w:ilvl="0" w:tplc="00000A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1AFE"/>
    <w:multiLevelType w:val="hybridMultilevel"/>
    <w:tmpl w:val="000016E5"/>
    <w:lvl w:ilvl="0" w:tplc="000022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2163"/>
    <w:multiLevelType w:val="hybridMultilevel"/>
    <w:tmpl w:val="0000BC11"/>
    <w:lvl w:ilvl="0" w:tplc="0000012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3D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9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B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60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C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1">
    <w:nsid w:val="00012477"/>
    <w:multiLevelType w:val="hybridMultilevel"/>
    <w:tmpl w:val="00015DD0"/>
    <w:lvl w:ilvl="0" w:tplc="00001DD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68A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30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20A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E30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1A0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1B68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3AB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2441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02">
    <w:nsid w:val="00012685"/>
    <w:multiLevelType w:val="hybridMultilevel"/>
    <w:tmpl w:val="00009352"/>
    <w:lvl w:ilvl="0" w:tplc="000002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284F"/>
    <w:multiLevelType w:val="hybridMultilevel"/>
    <w:tmpl w:val="0000E99D"/>
    <w:lvl w:ilvl="0" w:tplc="0000142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9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B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2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3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8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B6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4">
    <w:nsid w:val="00012A79"/>
    <w:multiLevelType w:val="hybridMultilevel"/>
    <w:tmpl w:val="00018675"/>
    <w:lvl w:ilvl="0" w:tplc="00001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2B15"/>
    <w:multiLevelType w:val="hybridMultilevel"/>
    <w:tmpl w:val="0000433A"/>
    <w:lvl w:ilvl="0" w:tplc="00000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3277"/>
    <w:multiLevelType w:val="hybridMultilevel"/>
    <w:tmpl w:val="00000D2C"/>
    <w:lvl w:ilvl="0" w:tplc="000006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3547"/>
    <w:multiLevelType w:val="hybridMultilevel"/>
    <w:tmpl w:val="00004914"/>
    <w:lvl w:ilvl="0" w:tplc="000001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35D3"/>
    <w:multiLevelType w:val="hybridMultilevel"/>
    <w:tmpl w:val="00007F0B"/>
    <w:lvl w:ilvl="0" w:tplc="000007A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03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95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4E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48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D7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D1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FD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22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9">
    <w:nsid w:val="00013721"/>
    <w:multiLevelType w:val="hybridMultilevel"/>
    <w:tmpl w:val="0000F529"/>
    <w:lvl w:ilvl="0" w:tplc="00000E1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0">
    <w:nsid w:val="000138B2"/>
    <w:multiLevelType w:val="hybridMultilevel"/>
    <w:tmpl w:val="00005488"/>
    <w:lvl w:ilvl="0" w:tplc="000024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1">
    <w:nsid w:val="00013ED1"/>
    <w:multiLevelType w:val="hybridMultilevel"/>
    <w:tmpl w:val="0000FE16"/>
    <w:lvl w:ilvl="0" w:tplc="000014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2">
    <w:nsid w:val="00014205"/>
    <w:multiLevelType w:val="hybridMultilevel"/>
    <w:tmpl w:val="0000EAD3"/>
    <w:lvl w:ilvl="0" w:tplc="00000D1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3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7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3">
    <w:nsid w:val="0001435D"/>
    <w:multiLevelType w:val="hybridMultilevel"/>
    <w:tmpl w:val="000178D2"/>
    <w:lvl w:ilvl="0" w:tplc="00001DFB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5A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4F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90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A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CB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4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A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0E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4">
    <w:nsid w:val="000145CD"/>
    <w:multiLevelType w:val="hybridMultilevel"/>
    <w:tmpl w:val="00006933"/>
    <w:lvl w:ilvl="0" w:tplc="000016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5">
    <w:nsid w:val="00014702"/>
    <w:multiLevelType w:val="hybridMultilevel"/>
    <w:tmpl w:val="0000F493"/>
    <w:lvl w:ilvl="0" w:tplc="000015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6">
    <w:nsid w:val="000149AF"/>
    <w:multiLevelType w:val="hybridMultilevel"/>
    <w:tmpl w:val="00006D11"/>
    <w:lvl w:ilvl="0" w:tplc="00000C54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02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1B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8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B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0B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1B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1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7">
    <w:nsid w:val="000154F5"/>
    <w:multiLevelType w:val="hybridMultilevel"/>
    <w:tmpl w:val="0000F1A4"/>
    <w:lvl w:ilvl="0" w:tplc="000005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8">
    <w:nsid w:val="00015A15"/>
    <w:multiLevelType w:val="hybridMultilevel"/>
    <w:tmpl w:val="000171DB"/>
    <w:lvl w:ilvl="0" w:tplc="0000125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24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0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95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40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97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80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54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9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9">
    <w:nsid w:val="00015BEA"/>
    <w:multiLevelType w:val="hybridMultilevel"/>
    <w:tmpl w:val="000119C8"/>
    <w:lvl w:ilvl="0" w:tplc="0000182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5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F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9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E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5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9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0">
    <w:nsid w:val="00015CBB"/>
    <w:multiLevelType w:val="hybridMultilevel"/>
    <w:tmpl w:val="00017B06"/>
    <w:lvl w:ilvl="0" w:tplc="000002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1">
    <w:nsid w:val="00015D84"/>
    <w:multiLevelType w:val="hybridMultilevel"/>
    <w:tmpl w:val="0000E798"/>
    <w:lvl w:ilvl="0" w:tplc="000020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2">
    <w:nsid w:val="00016149"/>
    <w:multiLevelType w:val="hybridMultilevel"/>
    <w:tmpl w:val="00004918"/>
    <w:lvl w:ilvl="0" w:tplc="000026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7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1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A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3">
    <w:nsid w:val="000165BD"/>
    <w:multiLevelType w:val="hybridMultilevel"/>
    <w:tmpl w:val="000142E6"/>
    <w:lvl w:ilvl="0" w:tplc="000004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4">
    <w:nsid w:val="00016660"/>
    <w:multiLevelType w:val="hybridMultilevel"/>
    <w:tmpl w:val="0001119F"/>
    <w:lvl w:ilvl="0" w:tplc="00001CE8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F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B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A1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9B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D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3A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86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B0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5">
    <w:nsid w:val="0001668A"/>
    <w:multiLevelType w:val="hybridMultilevel"/>
    <w:tmpl w:val="00012714"/>
    <w:lvl w:ilvl="0" w:tplc="00001C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6">
    <w:nsid w:val="00016C06"/>
    <w:multiLevelType w:val="hybridMultilevel"/>
    <w:tmpl w:val="0000DB7A"/>
    <w:lvl w:ilvl="0" w:tplc="00000F59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D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95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14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9D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45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6C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0E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E1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7">
    <w:nsid w:val="00016CD2"/>
    <w:multiLevelType w:val="hybridMultilevel"/>
    <w:tmpl w:val="0000F4C5"/>
    <w:lvl w:ilvl="0" w:tplc="000019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8">
    <w:nsid w:val="00016D01"/>
    <w:multiLevelType w:val="hybridMultilevel"/>
    <w:tmpl w:val="000087C2"/>
    <w:lvl w:ilvl="0" w:tplc="000020C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E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6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B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97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F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9">
    <w:nsid w:val="000171A1"/>
    <w:multiLevelType w:val="hybridMultilevel"/>
    <w:tmpl w:val="0000A11D"/>
    <w:lvl w:ilvl="0" w:tplc="00001B6C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0575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0F47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E72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1BFE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C8D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22C9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12E3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142F">
      <w:numFmt w:val="bullet"/>
      <w:suff w:val="space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130">
    <w:nsid w:val="000174D4"/>
    <w:multiLevelType w:val="hybridMultilevel"/>
    <w:tmpl w:val="00002DA9"/>
    <w:lvl w:ilvl="0" w:tplc="00001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1">
    <w:nsid w:val="00017B87"/>
    <w:multiLevelType w:val="hybridMultilevel"/>
    <w:tmpl w:val="00000336"/>
    <w:lvl w:ilvl="0" w:tplc="000005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2">
    <w:nsid w:val="00017BF9"/>
    <w:multiLevelType w:val="hybridMultilevel"/>
    <w:tmpl w:val="0000C674"/>
    <w:lvl w:ilvl="0" w:tplc="0000069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2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C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B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2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C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8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B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3">
    <w:nsid w:val="00018123"/>
    <w:multiLevelType w:val="hybridMultilevel"/>
    <w:tmpl w:val="00002909"/>
    <w:lvl w:ilvl="0" w:tplc="000006A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8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9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1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9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4">
    <w:nsid w:val="00018403"/>
    <w:multiLevelType w:val="hybridMultilevel"/>
    <w:tmpl w:val="00013834"/>
    <w:lvl w:ilvl="0" w:tplc="0000243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5"/>
  </w:num>
  <w:num w:numId="2">
    <w:abstractNumId w:val="121"/>
  </w:num>
  <w:num w:numId="3">
    <w:abstractNumId w:val="81"/>
  </w:num>
  <w:num w:numId="4">
    <w:abstractNumId w:val="28"/>
  </w:num>
  <w:num w:numId="5">
    <w:abstractNumId w:val="84"/>
  </w:num>
  <w:num w:numId="6">
    <w:abstractNumId w:val="27"/>
  </w:num>
  <w:num w:numId="7">
    <w:abstractNumId w:val="34"/>
  </w:num>
  <w:num w:numId="8">
    <w:abstractNumId w:val="32"/>
  </w:num>
  <w:num w:numId="9">
    <w:abstractNumId w:val="90"/>
  </w:num>
  <w:num w:numId="10">
    <w:abstractNumId w:val="25"/>
  </w:num>
  <w:num w:numId="11">
    <w:abstractNumId w:val="102"/>
  </w:num>
  <w:num w:numId="12">
    <w:abstractNumId w:val="64"/>
  </w:num>
  <w:num w:numId="13">
    <w:abstractNumId w:val="87"/>
  </w:num>
  <w:num w:numId="14">
    <w:abstractNumId w:val="60"/>
  </w:num>
  <w:num w:numId="15">
    <w:abstractNumId w:val="132"/>
  </w:num>
  <w:num w:numId="16">
    <w:abstractNumId w:val="134"/>
  </w:num>
  <w:num w:numId="17">
    <w:abstractNumId w:val="111"/>
  </w:num>
  <w:num w:numId="18">
    <w:abstractNumId w:val="69"/>
  </w:num>
  <w:num w:numId="19">
    <w:abstractNumId w:val="122"/>
  </w:num>
  <w:num w:numId="20">
    <w:abstractNumId w:val="94"/>
  </w:num>
  <w:num w:numId="21">
    <w:abstractNumId w:val="37"/>
  </w:num>
  <w:num w:numId="22">
    <w:abstractNumId w:val="67"/>
  </w:num>
  <w:num w:numId="23">
    <w:abstractNumId w:val="103"/>
  </w:num>
  <w:num w:numId="24">
    <w:abstractNumId w:val="48"/>
  </w:num>
  <w:num w:numId="25">
    <w:abstractNumId w:val="23"/>
  </w:num>
  <w:num w:numId="26">
    <w:abstractNumId w:val="21"/>
  </w:num>
  <w:num w:numId="27">
    <w:abstractNumId w:val="74"/>
  </w:num>
  <w:num w:numId="28">
    <w:abstractNumId w:val="16"/>
  </w:num>
  <w:num w:numId="29">
    <w:abstractNumId w:val="43"/>
  </w:num>
  <w:num w:numId="30">
    <w:abstractNumId w:val="17"/>
  </w:num>
  <w:num w:numId="31">
    <w:abstractNumId w:val="68"/>
  </w:num>
  <w:num w:numId="32">
    <w:abstractNumId w:val="85"/>
  </w:num>
  <w:num w:numId="33">
    <w:abstractNumId w:val="131"/>
  </w:num>
  <w:num w:numId="34">
    <w:abstractNumId w:val="6"/>
  </w:num>
  <w:num w:numId="35">
    <w:abstractNumId w:val="89"/>
  </w:num>
  <w:num w:numId="36">
    <w:abstractNumId w:val="46"/>
  </w:num>
  <w:num w:numId="37">
    <w:abstractNumId w:val="0"/>
  </w:num>
  <w:num w:numId="38">
    <w:abstractNumId w:val="33"/>
  </w:num>
  <w:num w:numId="39">
    <w:abstractNumId w:val="116"/>
  </w:num>
  <w:num w:numId="40">
    <w:abstractNumId w:val="101"/>
  </w:num>
  <w:num w:numId="41">
    <w:abstractNumId w:val="129"/>
  </w:num>
  <w:num w:numId="42">
    <w:abstractNumId w:val="108"/>
  </w:num>
  <w:num w:numId="43">
    <w:abstractNumId w:val="26"/>
  </w:num>
  <w:num w:numId="44">
    <w:abstractNumId w:val="51"/>
  </w:num>
  <w:num w:numId="45">
    <w:abstractNumId w:val="12"/>
  </w:num>
  <w:num w:numId="46">
    <w:abstractNumId w:val="123"/>
  </w:num>
  <w:num w:numId="47">
    <w:abstractNumId w:val="65"/>
  </w:num>
  <w:num w:numId="48">
    <w:abstractNumId w:val="88"/>
  </w:num>
  <w:num w:numId="49">
    <w:abstractNumId w:val="10"/>
  </w:num>
  <w:num w:numId="50">
    <w:abstractNumId w:val="93"/>
  </w:num>
  <w:num w:numId="51">
    <w:abstractNumId w:val="126"/>
  </w:num>
  <w:num w:numId="52">
    <w:abstractNumId w:val="15"/>
  </w:num>
  <w:num w:numId="53">
    <w:abstractNumId w:val="118"/>
  </w:num>
  <w:num w:numId="54">
    <w:abstractNumId w:val="39"/>
  </w:num>
  <w:num w:numId="55">
    <w:abstractNumId w:val="19"/>
  </w:num>
  <w:num w:numId="56">
    <w:abstractNumId w:val="75"/>
  </w:num>
  <w:num w:numId="57">
    <w:abstractNumId w:val="77"/>
  </w:num>
  <w:num w:numId="58">
    <w:abstractNumId w:val="2"/>
  </w:num>
  <w:num w:numId="59">
    <w:abstractNumId w:val="55"/>
  </w:num>
  <w:num w:numId="60">
    <w:abstractNumId w:val="82"/>
  </w:num>
  <w:num w:numId="61">
    <w:abstractNumId w:val="22"/>
  </w:num>
  <w:num w:numId="62">
    <w:abstractNumId w:val="71"/>
  </w:num>
  <w:num w:numId="63">
    <w:abstractNumId w:val="24"/>
  </w:num>
  <w:num w:numId="64">
    <w:abstractNumId w:val="49"/>
  </w:num>
  <w:num w:numId="65">
    <w:abstractNumId w:val="91"/>
  </w:num>
  <w:num w:numId="66">
    <w:abstractNumId w:val="18"/>
  </w:num>
  <w:num w:numId="67">
    <w:abstractNumId w:val="110"/>
  </w:num>
  <w:num w:numId="68">
    <w:abstractNumId w:val="47"/>
  </w:num>
  <w:num w:numId="69">
    <w:abstractNumId w:val="7"/>
  </w:num>
  <w:num w:numId="70">
    <w:abstractNumId w:val="8"/>
  </w:num>
  <w:num w:numId="71">
    <w:abstractNumId w:val="133"/>
  </w:num>
  <w:num w:numId="72">
    <w:abstractNumId w:val="119"/>
  </w:num>
  <w:num w:numId="73">
    <w:abstractNumId w:val="128"/>
  </w:num>
  <w:num w:numId="74">
    <w:abstractNumId w:val="100"/>
  </w:num>
  <w:num w:numId="75">
    <w:abstractNumId w:val="5"/>
  </w:num>
  <w:num w:numId="76">
    <w:abstractNumId w:val="63"/>
  </w:num>
  <w:num w:numId="77">
    <w:abstractNumId w:val="105"/>
  </w:num>
  <w:num w:numId="78">
    <w:abstractNumId w:val="78"/>
  </w:num>
  <w:num w:numId="79">
    <w:abstractNumId w:val="115"/>
  </w:num>
  <w:num w:numId="80">
    <w:abstractNumId w:val="113"/>
  </w:num>
  <w:num w:numId="81">
    <w:abstractNumId w:val="86"/>
  </w:num>
  <w:num w:numId="82">
    <w:abstractNumId w:val="31"/>
  </w:num>
  <w:num w:numId="83">
    <w:abstractNumId w:val="11"/>
  </w:num>
  <w:num w:numId="84">
    <w:abstractNumId w:val="130"/>
  </w:num>
  <w:num w:numId="85">
    <w:abstractNumId w:val="13"/>
  </w:num>
  <w:num w:numId="86">
    <w:abstractNumId w:val="41"/>
  </w:num>
  <w:num w:numId="87">
    <w:abstractNumId w:val="52"/>
  </w:num>
  <w:num w:numId="88">
    <w:abstractNumId w:val="57"/>
  </w:num>
  <w:num w:numId="89">
    <w:abstractNumId w:val="96"/>
  </w:num>
  <w:num w:numId="90">
    <w:abstractNumId w:val="124"/>
  </w:num>
  <w:num w:numId="91">
    <w:abstractNumId w:val="80"/>
  </w:num>
  <w:num w:numId="92">
    <w:abstractNumId w:val="125"/>
  </w:num>
  <w:num w:numId="93">
    <w:abstractNumId w:val="95"/>
  </w:num>
  <w:num w:numId="94">
    <w:abstractNumId w:val="58"/>
  </w:num>
  <w:num w:numId="95">
    <w:abstractNumId w:val="36"/>
  </w:num>
  <w:num w:numId="96">
    <w:abstractNumId w:val="40"/>
  </w:num>
  <w:num w:numId="97">
    <w:abstractNumId w:val="114"/>
  </w:num>
  <w:num w:numId="98">
    <w:abstractNumId w:val="9"/>
  </w:num>
  <w:num w:numId="99">
    <w:abstractNumId w:val="109"/>
  </w:num>
  <w:num w:numId="100">
    <w:abstractNumId w:val="127"/>
  </w:num>
  <w:num w:numId="101">
    <w:abstractNumId w:val="44"/>
  </w:num>
  <w:num w:numId="102">
    <w:abstractNumId w:val="14"/>
  </w:num>
  <w:num w:numId="103">
    <w:abstractNumId w:val="53"/>
  </w:num>
  <w:num w:numId="104">
    <w:abstractNumId w:val="20"/>
  </w:num>
  <w:num w:numId="105">
    <w:abstractNumId w:val="98"/>
  </w:num>
  <w:num w:numId="106">
    <w:abstractNumId w:val="107"/>
  </w:num>
  <w:num w:numId="107">
    <w:abstractNumId w:val="106"/>
  </w:num>
  <w:num w:numId="108">
    <w:abstractNumId w:val="1"/>
  </w:num>
  <w:num w:numId="109">
    <w:abstractNumId w:val="35"/>
  </w:num>
  <w:num w:numId="110">
    <w:abstractNumId w:val="76"/>
  </w:num>
  <w:num w:numId="111">
    <w:abstractNumId w:val="29"/>
  </w:num>
  <w:num w:numId="112">
    <w:abstractNumId w:val="83"/>
  </w:num>
  <w:num w:numId="113">
    <w:abstractNumId w:val="112"/>
  </w:num>
  <w:num w:numId="114">
    <w:abstractNumId w:val="97"/>
  </w:num>
  <w:num w:numId="115">
    <w:abstractNumId w:val="4"/>
  </w:num>
  <w:num w:numId="116">
    <w:abstractNumId w:val="54"/>
  </w:num>
  <w:num w:numId="117">
    <w:abstractNumId w:val="72"/>
  </w:num>
  <w:num w:numId="118">
    <w:abstractNumId w:val="73"/>
  </w:num>
  <w:num w:numId="119">
    <w:abstractNumId w:val="56"/>
  </w:num>
  <w:num w:numId="120">
    <w:abstractNumId w:val="38"/>
  </w:num>
  <w:num w:numId="121">
    <w:abstractNumId w:val="117"/>
  </w:num>
  <w:num w:numId="122">
    <w:abstractNumId w:val="3"/>
  </w:num>
  <w:num w:numId="123">
    <w:abstractNumId w:val="50"/>
  </w:num>
  <w:num w:numId="124">
    <w:abstractNumId w:val="92"/>
  </w:num>
  <w:num w:numId="125">
    <w:abstractNumId w:val="120"/>
  </w:num>
  <w:num w:numId="126">
    <w:abstractNumId w:val="104"/>
  </w:num>
  <w:num w:numId="127">
    <w:abstractNumId w:val="70"/>
  </w:num>
  <w:num w:numId="128">
    <w:abstractNumId w:val="79"/>
  </w:num>
  <w:num w:numId="129">
    <w:abstractNumId w:val="59"/>
  </w:num>
  <w:num w:numId="130">
    <w:abstractNumId w:val="61"/>
  </w:num>
  <w:num w:numId="131">
    <w:abstractNumId w:val="42"/>
  </w:num>
  <w:num w:numId="132">
    <w:abstractNumId w:val="30"/>
  </w:num>
  <w:num w:numId="133">
    <w:abstractNumId w:val="66"/>
  </w:num>
  <w:num w:numId="134">
    <w:abstractNumId w:val="62"/>
  </w:num>
  <w:num w:numId="135">
    <w:abstractNumId w:val="99"/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25185"/>
    <w:rsid w:val="005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9731</Words>
  <Characters>55472</Characters>
  <Application>Microsoft Office Word</Application>
  <DocSecurity>4</DocSecurity>
  <Lines>462</Lines>
  <Paragraphs>130</Paragraphs>
  <ScaleCrop>false</ScaleCrop>
  <Company/>
  <LinksUpToDate>false</LinksUpToDate>
  <CharactersWithSpaces>65073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