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C7C" w:rsidRPr="007213CE" w:rsidRDefault="00A93C7C" w:rsidP="00A93C7C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42925" cy="714375"/>
            <wp:effectExtent l="19050" t="0" r="9525" b="0"/>
            <wp:docPr id="1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C7C" w:rsidRPr="0084748A" w:rsidRDefault="00A93C7C" w:rsidP="00A93C7C">
      <w:pPr>
        <w:pStyle w:val="4"/>
        <w:rPr>
          <w:szCs w:val="28"/>
        </w:rPr>
      </w:pPr>
      <w:r w:rsidRPr="0084748A">
        <w:rPr>
          <w:szCs w:val="28"/>
        </w:rPr>
        <w:t>АДМИНИСТРАЦИЯ</w:t>
      </w:r>
    </w:p>
    <w:p w:rsidR="00A93C7C" w:rsidRPr="0084748A" w:rsidRDefault="00A93C7C" w:rsidP="00A93C7C">
      <w:pPr>
        <w:pStyle w:val="a5"/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84748A">
        <w:rPr>
          <w:rFonts w:ascii="Times New Roman" w:hAnsi="Times New Roman" w:cs="Times New Roman"/>
          <w:b/>
          <w:spacing w:val="24"/>
          <w:sz w:val="28"/>
          <w:szCs w:val="28"/>
        </w:rPr>
        <w:t>СОВЕТСКОГО МУНИЦИПАЛЬНОГО РАЙОНА</w:t>
      </w:r>
    </w:p>
    <w:p w:rsidR="00A93C7C" w:rsidRPr="0084748A" w:rsidRDefault="00A93C7C" w:rsidP="00A93C7C">
      <w:pPr>
        <w:pStyle w:val="a5"/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84748A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</w:p>
    <w:p w:rsidR="00A93C7C" w:rsidRPr="0084748A" w:rsidRDefault="00A93C7C" w:rsidP="00A93C7C">
      <w:pPr>
        <w:pStyle w:val="a5"/>
        <w:spacing w:before="240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84748A">
        <w:rPr>
          <w:rFonts w:ascii="Times New Roman" w:hAnsi="Times New Roman" w:cs="Times New Roman"/>
          <w:b/>
          <w:spacing w:val="110"/>
          <w:sz w:val="28"/>
          <w:szCs w:val="28"/>
        </w:rPr>
        <w:t>ПОСТАНОВЛЕНИЕ</w:t>
      </w:r>
    </w:p>
    <w:p w:rsidR="00A93C7C" w:rsidRPr="0084748A" w:rsidRDefault="00A93C7C" w:rsidP="00A93C7C">
      <w:pPr>
        <w:framePr w:w="3349" w:h="646" w:hSpace="180" w:wrap="auto" w:vAnchor="page" w:hAnchor="page" w:x="1750" w:y="3573"/>
        <w:tabs>
          <w:tab w:val="left" w:pos="1985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84748A">
        <w:rPr>
          <w:rFonts w:ascii="Times New Roman" w:hAnsi="Times New Roman" w:cs="Times New Roman"/>
          <w:sz w:val="28"/>
          <w:szCs w:val="28"/>
        </w:rPr>
        <w:t xml:space="preserve">от </w:t>
      </w:r>
      <w:r w:rsidR="003F0C53">
        <w:rPr>
          <w:rFonts w:ascii="Times New Roman" w:hAnsi="Times New Roman" w:cs="Times New Roman"/>
          <w:sz w:val="28"/>
          <w:szCs w:val="28"/>
        </w:rPr>
        <w:t xml:space="preserve"> </w:t>
      </w:r>
      <w:r w:rsidR="00E711E0">
        <w:rPr>
          <w:rFonts w:ascii="Times New Roman" w:hAnsi="Times New Roman" w:cs="Times New Roman"/>
          <w:sz w:val="28"/>
          <w:szCs w:val="28"/>
          <w:u w:val="single"/>
        </w:rPr>
        <w:t>07.09.2026</w:t>
      </w:r>
      <w:r w:rsidRPr="0084748A">
        <w:rPr>
          <w:rFonts w:ascii="Times New Roman" w:hAnsi="Times New Roman" w:cs="Times New Roman"/>
          <w:sz w:val="28"/>
          <w:szCs w:val="28"/>
        </w:rPr>
        <w:t xml:space="preserve"> № </w:t>
      </w:r>
      <w:r w:rsidR="003F0C53">
        <w:rPr>
          <w:rFonts w:ascii="Times New Roman" w:hAnsi="Times New Roman" w:cs="Times New Roman"/>
          <w:sz w:val="28"/>
          <w:szCs w:val="28"/>
        </w:rPr>
        <w:t xml:space="preserve"> </w:t>
      </w:r>
      <w:r w:rsidR="00E711E0">
        <w:rPr>
          <w:rFonts w:ascii="Times New Roman" w:hAnsi="Times New Roman" w:cs="Times New Roman"/>
          <w:sz w:val="28"/>
          <w:szCs w:val="28"/>
          <w:u w:val="single"/>
        </w:rPr>
        <w:t>433</w:t>
      </w:r>
    </w:p>
    <w:p w:rsidR="00A93C7C" w:rsidRPr="0084748A" w:rsidRDefault="00A93C7C" w:rsidP="00A93C7C">
      <w:pPr>
        <w:pStyle w:val="a3"/>
        <w:spacing w:after="0"/>
        <w:ind w:left="-57" w:right="4025"/>
        <w:rPr>
          <w:rFonts w:ascii="Times New Roman" w:hAnsi="Times New Roman" w:cs="Times New Roman"/>
          <w:sz w:val="28"/>
          <w:szCs w:val="28"/>
        </w:rPr>
      </w:pPr>
      <w:r w:rsidRPr="008474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A93C7C" w:rsidRDefault="0084748A" w:rsidP="009E063A">
      <w:pPr>
        <w:pStyle w:val="a3"/>
        <w:ind w:left="-57" w:right="40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A93C7C" w:rsidRPr="0084748A">
        <w:rPr>
          <w:rFonts w:ascii="Times New Roman" w:hAnsi="Times New Roman" w:cs="Times New Roman"/>
          <w:sz w:val="24"/>
          <w:szCs w:val="24"/>
        </w:rPr>
        <w:t>р.п.</w:t>
      </w:r>
      <w:r w:rsidR="00D65910">
        <w:rPr>
          <w:rFonts w:ascii="Times New Roman" w:hAnsi="Times New Roman" w:cs="Times New Roman"/>
          <w:sz w:val="24"/>
          <w:szCs w:val="24"/>
        </w:rPr>
        <w:t xml:space="preserve"> </w:t>
      </w:r>
      <w:r w:rsidR="00A93C7C" w:rsidRPr="0084748A">
        <w:rPr>
          <w:rFonts w:ascii="Times New Roman" w:hAnsi="Times New Roman" w:cs="Times New Roman"/>
          <w:sz w:val="24"/>
          <w:szCs w:val="24"/>
        </w:rPr>
        <w:t>Степное</w:t>
      </w:r>
    </w:p>
    <w:p w:rsidR="00D65910" w:rsidRDefault="00D65910" w:rsidP="00D65910">
      <w:pPr>
        <w:pStyle w:val="ab"/>
        <w:tabs>
          <w:tab w:val="left" w:pos="0"/>
          <w:tab w:val="left" w:pos="709"/>
        </w:tabs>
        <w:ind w:left="0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</w:pPr>
      <w:r w:rsidRPr="00C5683D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 xml:space="preserve">Об утверждении </w:t>
      </w:r>
      <w:r w:rsidR="00F30E37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Положения о п</w:t>
      </w:r>
      <w:r w:rsidRPr="00C5683D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орядк</w:t>
      </w:r>
      <w:r w:rsidR="00F30E37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е</w:t>
      </w:r>
      <w:r w:rsidRPr="00C5683D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 xml:space="preserve">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</w:t>
      </w:r>
      <w:r w:rsidR="00BF62D0" w:rsidRPr="00BF62D0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="00BF62D0" w:rsidRPr="00BF62D0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ru-RU"/>
        </w:rPr>
        <w:t>и исключения таких объектов</w:t>
      </w:r>
      <w:r w:rsidR="00BF62D0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ru-RU"/>
        </w:rPr>
        <w:t xml:space="preserve"> из схемы</w:t>
      </w:r>
      <w:r w:rsidRPr="00BF62D0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 xml:space="preserve"> </w:t>
      </w:r>
      <w:r w:rsidRPr="00C5683D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 xml:space="preserve">на территории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Советского</w:t>
      </w:r>
      <w:r w:rsidRPr="00C5683D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 xml:space="preserve"> муниципального </w:t>
      </w:r>
      <w:r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района</w:t>
      </w:r>
      <w:r w:rsidRPr="00C5683D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 xml:space="preserve"> </w:t>
      </w:r>
    </w:p>
    <w:p w:rsidR="002A7447" w:rsidRPr="00C5683D" w:rsidRDefault="002A7447" w:rsidP="002A7447">
      <w:pPr>
        <w:pStyle w:val="ab"/>
        <w:tabs>
          <w:tab w:val="left" w:pos="0"/>
          <w:tab w:val="left" w:pos="709"/>
        </w:tabs>
        <w:ind w:left="0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</w:pPr>
    </w:p>
    <w:p w:rsidR="005702E4" w:rsidRDefault="006B7DB0" w:rsidP="00A75DFA">
      <w:pPr>
        <w:widowControl w:val="0"/>
        <w:tabs>
          <w:tab w:val="left" w:pos="142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3A5485">
        <w:rPr>
          <w:rFonts w:ascii="Times New Roman" w:hAnsi="Times New Roman" w:cs="Times New Roman"/>
          <w:sz w:val="28"/>
          <w:szCs w:val="28"/>
        </w:rPr>
        <w:t xml:space="preserve"> целях упорядочения размещения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Советс</w:t>
      </w:r>
      <w:r w:rsidRPr="003A5485">
        <w:rPr>
          <w:rFonts w:ascii="Times New Roman" w:hAnsi="Times New Roman" w:cs="Times New Roman"/>
          <w:sz w:val="28"/>
          <w:szCs w:val="28"/>
        </w:rPr>
        <w:t xml:space="preserve">кого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3A5485">
        <w:rPr>
          <w:rFonts w:ascii="Times New Roman" w:hAnsi="Times New Roman" w:cs="Times New Roman"/>
          <w:sz w:val="28"/>
          <w:szCs w:val="28"/>
        </w:rPr>
        <w:t xml:space="preserve"> и приведения в соответствие с </w:t>
      </w:r>
      <w:r w:rsidR="00742E66" w:rsidRPr="000C442C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="00742E66" w:rsidRPr="00281C7F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от </w:t>
      </w:r>
      <w:r w:rsidR="00742E66" w:rsidRPr="007910C8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28</w:t>
      </w:r>
      <w:r w:rsidR="0025218D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.12.</w:t>
      </w:r>
      <w:r w:rsidR="00742E66" w:rsidRPr="007910C8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2009  № 381-ФЗ</w:t>
      </w:r>
      <w:r w:rsidR="00742E66" w:rsidRPr="000C442C">
        <w:rPr>
          <w:rFonts w:ascii="Times New Roman" w:hAnsi="Times New Roman" w:cs="Times New Roman"/>
          <w:sz w:val="28"/>
          <w:szCs w:val="28"/>
        </w:rPr>
        <w:t xml:space="preserve"> «Об основах государственного регулирования торговой деятельности в Российской Федерации», </w:t>
      </w:r>
      <w:r w:rsidR="00B4040D">
        <w:rPr>
          <w:rFonts w:ascii="Times New Roman" w:hAnsi="Times New Roman" w:cs="Times New Roman"/>
          <w:sz w:val="28"/>
          <w:szCs w:val="28"/>
        </w:rPr>
        <w:t>постановлени</w:t>
      </w:r>
      <w:r w:rsidR="00733B61">
        <w:rPr>
          <w:rFonts w:ascii="Times New Roman" w:hAnsi="Times New Roman" w:cs="Times New Roman"/>
          <w:sz w:val="28"/>
          <w:szCs w:val="28"/>
        </w:rPr>
        <w:t>я</w:t>
      </w:r>
      <w:r w:rsidR="00B4040D">
        <w:rPr>
          <w:rFonts w:ascii="Times New Roman" w:hAnsi="Times New Roman" w:cs="Times New Roman"/>
          <w:sz w:val="28"/>
          <w:szCs w:val="28"/>
        </w:rPr>
        <w:t>м</w:t>
      </w:r>
      <w:r w:rsidR="00733B61">
        <w:rPr>
          <w:rFonts w:ascii="Times New Roman" w:hAnsi="Times New Roman" w:cs="Times New Roman"/>
          <w:sz w:val="28"/>
          <w:szCs w:val="28"/>
        </w:rPr>
        <w:t>и</w:t>
      </w:r>
      <w:r w:rsidR="00B4040D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от 24.06.2021 № 482-П «Об утверждении Положения о порядке размещения нестационарных торговых объектов на территории Саратовской области»,</w:t>
      </w:r>
      <w:r w:rsidR="002A7447">
        <w:rPr>
          <w:rFonts w:ascii="Times New Roman" w:hAnsi="Times New Roman" w:cs="Times New Roman"/>
          <w:sz w:val="28"/>
          <w:szCs w:val="28"/>
        </w:rPr>
        <w:t xml:space="preserve"> </w:t>
      </w:r>
      <w:r w:rsidR="00733B61">
        <w:rPr>
          <w:rFonts w:ascii="Times New Roman" w:hAnsi="Times New Roman" w:cs="Times New Roman"/>
          <w:sz w:val="28"/>
          <w:szCs w:val="28"/>
        </w:rPr>
        <w:t>от 06.05.2026 № 355 «Об установлении требования о включении нестационарных</w:t>
      </w:r>
      <w:proofErr w:type="gramEnd"/>
      <w:r w:rsidR="00733B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3B61">
        <w:rPr>
          <w:rFonts w:ascii="Times New Roman" w:hAnsi="Times New Roman" w:cs="Times New Roman"/>
          <w:sz w:val="28"/>
          <w:szCs w:val="28"/>
        </w:rPr>
        <w:t>торговых объектов, размещенных на земельных участках, находящихся в частной собственности, в схему размещения нестационарных торговых объектов»,</w:t>
      </w:r>
      <w:r w:rsidR="00B4040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742E66" w:rsidRPr="000C442C">
          <w:rPr>
            <w:rStyle w:val="ad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приказ</w:t>
        </w:r>
        <w:r w:rsidR="00370307">
          <w:rPr>
            <w:rStyle w:val="ad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а</w:t>
        </w:r>
        <w:r w:rsidR="00742E66" w:rsidRPr="000C442C">
          <w:rPr>
            <w:rStyle w:val="ad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м</w:t>
        </w:r>
      </w:hyperlink>
      <w:r w:rsidR="00370307">
        <w:rPr>
          <w:sz w:val="28"/>
          <w:szCs w:val="28"/>
        </w:rPr>
        <w:t>и</w:t>
      </w:r>
      <w:r w:rsidR="00742E66" w:rsidRPr="000C4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2E66" w:rsidRPr="000C442C">
        <w:rPr>
          <w:rFonts w:ascii="Times New Roman" w:hAnsi="Times New Roman" w:cs="Times New Roman"/>
          <w:sz w:val="28"/>
          <w:szCs w:val="28"/>
        </w:rPr>
        <w:t xml:space="preserve">министерства экономического развития и </w:t>
      </w:r>
      <w:r w:rsidR="00742E66" w:rsidRPr="00670FCB">
        <w:rPr>
          <w:rFonts w:ascii="Times New Roman" w:hAnsi="Times New Roman" w:cs="Times New Roman"/>
          <w:sz w:val="28"/>
          <w:szCs w:val="28"/>
        </w:rPr>
        <w:t xml:space="preserve">инвестиционной </w:t>
      </w:r>
      <w:r w:rsidR="00742E66" w:rsidRPr="003A5485">
        <w:rPr>
          <w:rFonts w:ascii="Times New Roman" w:hAnsi="Times New Roman" w:cs="Times New Roman"/>
          <w:sz w:val="28"/>
          <w:szCs w:val="28"/>
        </w:rPr>
        <w:t xml:space="preserve">политики Саратовской области от </w:t>
      </w:r>
      <w:r w:rsidR="00E17C80">
        <w:rPr>
          <w:rFonts w:ascii="Times New Roman" w:hAnsi="Times New Roman" w:cs="Times New Roman"/>
          <w:sz w:val="28"/>
          <w:szCs w:val="28"/>
        </w:rPr>
        <w:t>18.10.</w:t>
      </w:r>
      <w:r w:rsidR="00742E66" w:rsidRPr="003A5485">
        <w:rPr>
          <w:rFonts w:ascii="Times New Roman" w:hAnsi="Times New Roman" w:cs="Times New Roman"/>
          <w:sz w:val="28"/>
          <w:szCs w:val="28"/>
        </w:rPr>
        <w:t>201</w:t>
      </w:r>
      <w:r w:rsidR="00E17C80">
        <w:rPr>
          <w:rFonts w:ascii="Times New Roman" w:hAnsi="Times New Roman" w:cs="Times New Roman"/>
          <w:sz w:val="28"/>
          <w:szCs w:val="28"/>
        </w:rPr>
        <w:t>6</w:t>
      </w:r>
      <w:r w:rsidR="00742E66" w:rsidRPr="003A5485">
        <w:rPr>
          <w:rFonts w:ascii="Times New Roman" w:hAnsi="Times New Roman" w:cs="Times New Roman"/>
          <w:sz w:val="28"/>
          <w:szCs w:val="28"/>
        </w:rPr>
        <w:t xml:space="preserve">  № 2</w:t>
      </w:r>
      <w:r w:rsidR="00E17C80">
        <w:rPr>
          <w:rFonts w:ascii="Times New Roman" w:hAnsi="Times New Roman" w:cs="Times New Roman"/>
          <w:sz w:val="28"/>
          <w:szCs w:val="28"/>
        </w:rPr>
        <w:t>424</w:t>
      </w:r>
      <w:r w:rsidR="00742E66" w:rsidRPr="003A5485">
        <w:rPr>
          <w:rFonts w:ascii="Times New Roman" w:hAnsi="Times New Roman" w:cs="Times New Roman"/>
          <w:sz w:val="28"/>
          <w:szCs w:val="28"/>
        </w:rPr>
        <w:t xml:space="preserve"> «О порядке разработки и утверждения схемы нестационарных торговых объектов», </w:t>
      </w:r>
      <w:r w:rsidR="00370307">
        <w:rPr>
          <w:rFonts w:ascii="Times New Roman" w:hAnsi="Times New Roman" w:cs="Times New Roman"/>
          <w:sz w:val="28"/>
          <w:szCs w:val="28"/>
        </w:rPr>
        <w:t xml:space="preserve">от 29.06.2026 № 824 «Об  утверждении Положения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70307">
        <w:rPr>
          <w:rFonts w:ascii="Times New Roman" w:hAnsi="Times New Roman" w:cs="Times New Roman"/>
          <w:sz w:val="28"/>
          <w:szCs w:val="28"/>
        </w:rPr>
        <w:t xml:space="preserve"> порядке включения нестационарных торговых объектов, размещенных на земельных участках, находящихся в частной собственности, в схему</w:t>
      </w:r>
      <w:proofErr w:type="gramEnd"/>
      <w:r w:rsidR="00370307"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и исключения таких объектов из этой схемы»</w:t>
      </w:r>
      <w:r w:rsidR="00CA02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93C7C" w:rsidRPr="0084748A">
        <w:rPr>
          <w:rFonts w:ascii="Times New Roman" w:hAnsi="Times New Roman" w:cs="Times New Roman"/>
          <w:bCs/>
          <w:sz w:val="28"/>
          <w:szCs w:val="28"/>
        </w:rPr>
        <w:t xml:space="preserve">руководствуясь Уставом Советского муниципального района, администрация Советского муниципального района ПОСТАНОВЛЯЕТ: </w:t>
      </w:r>
    </w:p>
    <w:p w:rsidR="00B26379" w:rsidRDefault="008726C5" w:rsidP="00EC0EA6">
      <w:pPr>
        <w:pStyle w:val="ab"/>
        <w:tabs>
          <w:tab w:val="left" w:pos="0"/>
          <w:tab w:val="left" w:pos="709"/>
        </w:tabs>
        <w:ind w:left="-57" w:firstLine="5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507B90" w:rsidRPr="008726C5">
        <w:rPr>
          <w:rFonts w:ascii="Times New Roman" w:hAnsi="Times New Roman" w:cs="Times New Roman"/>
          <w:color w:val="000000"/>
          <w:sz w:val="28"/>
          <w:szCs w:val="28"/>
          <w:lang w:val="ru-RU"/>
        </w:rPr>
        <w:t>1.</w:t>
      </w:r>
      <w:r w:rsidR="005702E4" w:rsidRPr="0084748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33B61">
        <w:rPr>
          <w:rFonts w:ascii="Times New Roman" w:hAnsi="Times New Roman" w:cs="Times New Roman"/>
          <w:color w:val="000000"/>
          <w:sz w:val="28"/>
          <w:szCs w:val="28"/>
          <w:lang w:val="ru-RU"/>
        </w:rPr>
        <w:t>Утвердить Положение о порядке включения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</w:t>
      </w:r>
      <w:r w:rsidR="00BF62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исключения таких объектов из схемы на территории Советского муниципального района </w:t>
      </w:r>
      <w:r w:rsidRPr="008726C5">
        <w:rPr>
          <w:rFonts w:ascii="Times New Roman" w:hAnsi="Times New Roman" w:cs="Times New Roman"/>
          <w:color w:val="auto"/>
          <w:sz w:val="28"/>
          <w:szCs w:val="28"/>
          <w:lang w:val="ru-RU"/>
        </w:rPr>
        <w:t>(</w:t>
      </w:r>
      <w:r w:rsidRPr="008726C5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  <w:lang w:val="ru-RU"/>
        </w:rPr>
        <w:t>прил</w:t>
      </w:r>
      <w:r w:rsidR="006902C1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  <w:lang w:val="ru-RU"/>
        </w:rPr>
        <w:t>агается</w:t>
      </w:r>
      <w:r w:rsidRPr="008726C5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  <w:lang w:val="ru-RU"/>
        </w:rPr>
        <w:t>)</w:t>
      </w:r>
      <w:r w:rsidRPr="008726C5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A93C7C" w:rsidRPr="00B26379" w:rsidRDefault="00B4040D" w:rsidP="00963A5C">
      <w:pPr>
        <w:widowControl w:val="0"/>
        <w:tabs>
          <w:tab w:val="left" w:pos="0"/>
          <w:tab w:val="left" w:pos="430"/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C0EA6">
        <w:rPr>
          <w:rFonts w:ascii="Times New Roman" w:hAnsi="Times New Roman" w:cs="Times New Roman"/>
          <w:sz w:val="28"/>
          <w:szCs w:val="28"/>
        </w:rPr>
        <w:t xml:space="preserve"> </w:t>
      </w:r>
      <w:r w:rsidR="006902C1">
        <w:rPr>
          <w:rFonts w:ascii="Times New Roman" w:hAnsi="Times New Roman" w:cs="Times New Roman"/>
          <w:sz w:val="28"/>
          <w:szCs w:val="28"/>
        </w:rPr>
        <w:t>2</w:t>
      </w:r>
      <w:r w:rsidR="00A93C7C" w:rsidRPr="00B26379">
        <w:rPr>
          <w:rFonts w:ascii="Times New Roman" w:hAnsi="Times New Roman" w:cs="Times New Roman"/>
          <w:sz w:val="28"/>
          <w:szCs w:val="28"/>
        </w:rPr>
        <w:t>.</w:t>
      </w:r>
      <w:r w:rsidR="005702E4" w:rsidRPr="00B26379">
        <w:rPr>
          <w:rFonts w:ascii="Times New Roman" w:hAnsi="Times New Roman" w:cs="Times New Roman"/>
          <w:sz w:val="28"/>
          <w:szCs w:val="28"/>
        </w:rPr>
        <w:t> </w:t>
      </w:r>
      <w:r w:rsidR="00A93C7C" w:rsidRPr="00B26379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 </w:t>
      </w:r>
      <w:r w:rsidR="00BF62D0">
        <w:rPr>
          <w:rFonts w:ascii="Times New Roman" w:hAnsi="Times New Roman" w:cs="Times New Roman"/>
          <w:sz w:val="28"/>
          <w:szCs w:val="28"/>
        </w:rPr>
        <w:t>с 1 сентября 2026 года</w:t>
      </w:r>
      <w:r w:rsidR="006B7DB0">
        <w:rPr>
          <w:rFonts w:ascii="Times New Roman" w:hAnsi="Times New Roman" w:cs="Times New Roman"/>
          <w:sz w:val="28"/>
          <w:szCs w:val="28"/>
        </w:rPr>
        <w:t xml:space="preserve"> и подлежит официальному опубликованию</w:t>
      </w:r>
      <w:r w:rsidR="00660E1D">
        <w:rPr>
          <w:rFonts w:ascii="Times New Roman" w:hAnsi="Times New Roman" w:cs="Times New Roman"/>
          <w:sz w:val="28"/>
          <w:szCs w:val="28"/>
        </w:rPr>
        <w:t>.</w:t>
      </w:r>
    </w:p>
    <w:p w:rsidR="00EC0EA6" w:rsidRPr="0084748A" w:rsidRDefault="00EC0EA6" w:rsidP="00A93C7C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3C7C" w:rsidRPr="0084748A" w:rsidRDefault="00E711E0" w:rsidP="00A93C7C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</w:t>
      </w:r>
      <w:r w:rsidR="00A93C7C" w:rsidRPr="0084748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A93C7C" w:rsidRPr="0084748A">
        <w:rPr>
          <w:rFonts w:ascii="Times New Roman" w:hAnsi="Times New Roman" w:cs="Times New Roman"/>
          <w:b/>
          <w:sz w:val="28"/>
          <w:szCs w:val="28"/>
        </w:rPr>
        <w:t>Советского</w:t>
      </w:r>
      <w:proofErr w:type="gramEnd"/>
      <w:r w:rsidR="00A93C7C" w:rsidRPr="008474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3C7C" w:rsidRPr="0084748A" w:rsidRDefault="00A93C7C" w:rsidP="00A93C7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48A">
        <w:rPr>
          <w:rFonts w:ascii="Times New Roman" w:hAnsi="Times New Roman" w:cs="Times New Roman"/>
          <w:b/>
          <w:sz w:val="28"/>
          <w:szCs w:val="28"/>
        </w:rPr>
        <w:t>муниципального  района</w:t>
      </w:r>
      <w:r w:rsidRPr="0084748A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F45A5C" w:rsidRPr="0084748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711E0">
        <w:rPr>
          <w:rFonts w:ascii="Times New Roman" w:hAnsi="Times New Roman" w:cs="Times New Roman"/>
          <w:b/>
          <w:sz w:val="28"/>
          <w:szCs w:val="28"/>
        </w:rPr>
        <w:t>Т.А. Фролова</w:t>
      </w:r>
      <w:r w:rsidRPr="0084748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4748A" w:rsidRDefault="0084748A" w:rsidP="00A93C7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A5C" w:rsidRPr="00F45A5C" w:rsidRDefault="00AB3FEF" w:rsidP="00A93C7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Богомолова С.И.</w:t>
      </w:r>
    </w:p>
    <w:p w:rsidR="00A93C7C" w:rsidRDefault="00A93C7C" w:rsidP="00A93C7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5A5C">
        <w:rPr>
          <w:rFonts w:ascii="Times New Roman" w:hAnsi="Times New Roman" w:cs="Times New Roman"/>
          <w:sz w:val="24"/>
          <w:szCs w:val="24"/>
        </w:rPr>
        <w:t>5-05-54</w:t>
      </w:r>
    </w:p>
    <w:p w:rsidR="00BF0389" w:rsidRDefault="006857B4" w:rsidP="006857B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</w:t>
      </w:r>
    </w:p>
    <w:p w:rsidR="008F6AA9" w:rsidRPr="009E7C1F" w:rsidRDefault="00BF0389" w:rsidP="0052206F">
      <w:pPr>
        <w:tabs>
          <w:tab w:val="left" w:pos="5954"/>
          <w:tab w:val="left" w:pos="609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857B4">
        <w:rPr>
          <w:rFonts w:ascii="Times New Roman" w:hAnsi="Times New Roman" w:cs="Times New Roman"/>
          <w:sz w:val="24"/>
          <w:szCs w:val="24"/>
        </w:rPr>
        <w:t xml:space="preserve"> </w:t>
      </w:r>
      <w:r w:rsidR="008F6AA9" w:rsidRPr="009E7C1F">
        <w:rPr>
          <w:rFonts w:ascii="Times New Roman" w:hAnsi="Times New Roman" w:cs="Times New Roman"/>
          <w:sz w:val="24"/>
          <w:szCs w:val="24"/>
        </w:rPr>
        <w:t>Приложение</w:t>
      </w:r>
      <w:r w:rsidR="006857B4">
        <w:rPr>
          <w:rFonts w:ascii="Times New Roman" w:hAnsi="Times New Roman" w:cs="Times New Roman"/>
          <w:sz w:val="24"/>
          <w:szCs w:val="24"/>
        </w:rPr>
        <w:t xml:space="preserve"> </w:t>
      </w:r>
      <w:r w:rsidR="008F6AA9" w:rsidRPr="009E7C1F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6857B4" w:rsidRDefault="006857B4" w:rsidP="00685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6D7D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F6AA9" w:rsidRPr="009E7C1F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="006D7DDA">
        <w:rPr>
          <w:rFonts w:ascii="Times New Roman" w:hAnsi="Times New Roman" w:cs="Times New Roman"/>
          <w:sz w:val="24"/>
          <w:szCs w:val="24"/>
        </w:rPr>
        <w:t>оветс</w:t>
      </w:r>
      <w:r>
        <w:rPr>
          <w:rFonts w:ascii="Times New Roman" w:hAnsi="Times New Roman" w:cs="Times New Roman"/>
          <w:sz w:val="24"/>
          <w:szCs w:val="24"/>
        </w:rPr>
        <w:t>кого</w:t>
      </w:r>
      <w:proofErr w:type="gramEnd"/>
    </w:p>
    <w:p w:rsidR="008F6AA9" w:rsidRPr="009E7C1F" w:rsidRDefault="006857B4" w:rsidP="00685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6D7DD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7DDA">
        <w:rPr>
          <w:rFonts w:ascii="Times New Roman" w:hAnsi="Times New Roman" w:cs="Times New Roman"/>
          <w:sz w:val="24"/>
          <w:szCs w:val="24"/>
        </w:rPr>
        <w:t>м</w:t>
      </w:r>
      <w:r w:rsidR="008F6AA9" w:rsidRPr="009E7C1F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r w:rsidR="006D7DDA">
        <w:rPr>
          <w:rFonts w:ascii="Times New Roman" w:hAnsi="Times New Roman" w:cs="Times New Roman"/>
          <w:sz w:val="24"/>
          <w:szCs w:val="24"/>
        </w:rPr>
        <w:t>района</w:t>
      </w:r>
      <w:r w:rsidR="008F6AA9" w:rsidRPr="009E7C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AA9" w:rsidRPr="00781FA5" w:rsidRDefault="006857B4" w:rsidP="006857B4">
      <w:pPr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855E4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45A5C">
        <w:rPr>
          <w:rFonts w:ascii="Times New Roman" w:hAnsi="Times New Roman" w:cs="Times New Roman"/>
          <w:sz w:val="24"/>
          <w:szCs w:val="24"/>
        </w:rPr>
        <w:t xml:space="preserve"> </w:t>
      </w:r>
      <w:r w:rsidR="006D7DD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95004">
        <w:rPr>
          <w:rFonts w:ascii="Times New Roman" w:hAnsi="Times New Roman" w:cs="Times New Roman"/>
          <w:sz w:val="24"/>
          <w:szCs w:val="24"/>
          <w:u w:val="single"/>
        </w:rPr>
        <w:t>07.09.2026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B95004">
        <w:rPr>
          <w:rFonts w:ascii="Times New Roman" w:hAnsi="Times New Roman" w:cs="Times New Roman"/>
          <w:sz w:val="24"/>
          <w:szCs w:val="24"/>
          <w:u w:val="single"/>
        </w:rPr>
        <w:t>433</w:t>
      </w:r>
    </w:p>
    <w:p w:rsidR="008F6AA9" w:rsidRPr="009E7C1F" w:rsidRDefault="008F6AA9" w:rsidP="008F6A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0E88" w:rsidRPr="0068245D" w:rsidRDefault="00B60E88" w:rsidP="006824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9"/>
      <w:bookmarkEnd w:id="0"/>
      <w:r w:rsidRPr="0068245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12709" w:rsidRPr="0068245D" w:rsidRDefault="00D65910" w:rsidP="006824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45D">
        <w:rPr>
          <w:rFonts w:ascii="Times New Roman" w:hAnsi="Times New Roman" w:cs="Times New Roman"/>
          <w:b/>
          <w:sz w:val="28"/>
          <w:szCs w:val="28"/>
        </w:rPr>
        <w:t xml:space="preserve">о порядке </w:t>
      </w:r>
      <w:r w:rsidR="00B60E88" w:rsidRPr="0068245D">
        <w:rPr>
          <w:rFonts w:ascii="Times New Roman" w:hAnsi="Times New Roman" w:cs="Times New Roman"/>
          <w:b/>
          <w:sz w:val="28"/>
          <w:szCs w:val="28"/>
        </w:rPr>
        <w:t xml:space="preserve">включения нестационарных торговых объектов, размещенных </w:t>
      </w:r>
      <w:r w:rsidR="00B60E88" w:rsidRPr="0068245D">
        <w:rPr>
          <w:rFonts w:ascii="Times New Roman" w:hAnsi="Times New Roman" w:cs="Times New Roman"/>
          <w:b/>
          <w:sz w:val="28"/>
          <w:szCs w:val="28"/>
        </w:rPr>
        <w:br w:type="textWrapping" w:clear="all"/>
        <w:t xml:space="preserve">на земельных участках, находящихся в частной собственности, </w:t>
      </w:r>
      <w:r w:rsidR="00B60E88" w:rsidRPr="0068245D">
        <w:rPr>
          <w:rFonts w:ascii="Times New Roman" w:hAnsi="Times New Roman" w:cs="Times New Roman"/>
          <w:b/>
          <w:sz w:val="28"/>
          <w:szCs w:val="28"/>
        </w:rPr>
        <w:br/>
        <w:t xml:space="preserve">в схему размещения нестационарных торговых объектов </w:t>
      </w:r>
      <w:r w:rsidR="00B60E88" w:rsidRPr="0068245D">
        <w:rPr>
          <w:rFonts w:ascii="Times New Roman" w:hAnsi="Times New Roman" w:cs="Times New Roman"/>
          <w:b/>
          <w:sz w:val="28"/>
          <w:szCs w:val="28"/>
        </w:rPr>
        <w:br/>
        <w:t>и исключения таких объектов из схемы на территории</w:t>
      </w:r>
    </w:p>
    <w:p w:rsidR="00B60E88" w:rsidRPr="0068245D" w:rsidRDefault="00B60E88" w:rsidP="006824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45D"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</w:t>
      </w:r>
    </w:p>
    <w:p w:rsidR="00F45A5C" w:rsidRDefault="00F45A5C" w:rsidP="006824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F6AA9" w:rsidRDefault="006857B4" w:rsidP="008F6AA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372D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F6AA9" w:rsidRPr="00D372D1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B60E88" w:rsidRPr="00D372D1" w:rsidRDefault="00B60E88" w:rsidP="008F6AA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60E88" w:rsidRPr="00B60E88" w:rsidRDefault="00963A5C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t> </w:t>
      </w:r>
      <w:r w:rsidR="00B60E88" w:rsidRPr="00B60E88">
        <w:rPr>
          <w:rFonts w:ascii="Times New Roman" w:hAnsi="Times New Roman" w:cs="Times New Roman"/>
          <w:sz w:val="28"/>
          <w:szCs w:val="28"/>
        </w:rPr>
        <w:t>Настоящ</w:t>
      </w:r>
      <w:r w:rsidR="00BF62D0">
        <w:rPr>
          <w:rFonts w:ascii="Times New Roman" w:hAnsi="Times New Roman" w:cs="Times New Roman"/>
          <w:sz w:val="28"/>
          <w:szCs w:val="28"/>
        </w:rPr>
        <w:t>ее</w:t>
      </w:r>
      <w:r w:rsidR="00B60E88" w:rsidRPr="00B60E88">
        <w:rPr>
          <w:rFonts w:ascii="Times New Roman" w:hAnsi="Times New Roman" w:cs="Times New Roman"/>
          <w:sz w:val="28"/>
          <w:szCs w:val="28"/>
        </w:rPr>
        <w:t xml:space="preserve"> П</w:t>
      </w:r>
      <w:r w:rsidR="00BF62D0">
        <w:rPr>
          <w:rFonts w:ascii="Times New Roman" w:hAnsi="Times New Roman" w:cs="Times New Roman"/>
          <w:sz w:val="28"/>
          <w:szCs w:val="28"/>
        </w:rPr>
        <w:t xml:space="preserve">оложение регламентирует порядок включения </w:t>
      </w:r>
      <w:proofErr w:type="gramStart"/>
      <w:r w:rsidR="00BF62D0">
        <w:rPr>
          <w:rFonts w:ascii="Times New Roman" w:hAnsi="Times New Roman" w:cs="Times New Roman"/>
          <w:sz w:val="28"/>
          <w:szCs w:val="28"/>
        </w:rPr>
        <w:t>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</w:t>
      </w:r>
      <w:r w:rsidR="00E05BA5">
        <w:rPr>
          <w:rFonts w:ascii="Times New Roman" w:hAnsi="Times New Roman" w:cs="Times New Roman"/>
          <w:sz w:val="28"/>
          <w:szCs w:val="28"/>
        </w:rPr>
        <w:t>, указанную в части 1 статьи 10 Федерального закона «Об основах государственного регулирования торговой деятельности в Российской Федерации», и исключения таких объектов из этой схемы (далее соответственно</w:t>
      </w:r>
      <w:r w:rsidR="0025218D">
        <w:rPr>
          <w:rFonts w:ascii="Times New Roman" w:hAnsi="Times New Roman" w:cs="Times New Roman"/>
          <w:sz w:val="28"/>
          <w:szCs w:val="28"/>
        </w:rPr>
        <w:t xml:space="preserve"> </w:t>
      </w:r>
      <w:r w:rsidR="00E05BA5">
        <w:rPr>
          <w:rFonts w:ascii="Times New Roman" w:hAnsi="Times New Roman" w:cs="Times New Roman"/>
          <w:sz w:val="28"/>
          <w:szCs w:val="28"/>
        </w:rPr>
        <w:t>- схемы, нестационарные торговые объекты).</w:t>
      </w:r>
      <w:r w:rsidR="00B60E88" w:rsidRPr="00B60E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05BA5" w:rsidRDefault="00B60E88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E8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E05BA5">
        <w:rPr>
          <w:rFonts w:ascii="Times New Roman" w:hAnsi="Times New Roman" w:cs="Times New Roman"/>
          <w:sz w:val="28"/>
          <w:szCs w:val="28"/>
        </w:rPr>
        <w:t>Включение (исключение) нестационарных торговых объектов в схему осуществляется на основании заявления (приложение №1)</w:t>
      </w:r>
      <w:r w:rsidR="008E7A6C">
        <w:rPr>
          <w:rFonts w:ascii="Times New Roman" w:hAnsi="Times New Roman" w:cs="Times New Roman"/>
          <w:sz w:val="28"/>
          <w:szCs w:val="28"/>
        </w:rPr>
        <w:t xml:space="preserve"> юридического лица, индивидуального предпринимателя или физического лица, не являющегося индивидуальным предпринимателем и применяющего специальный налоговый режим «Налог на профессиональный доход» в течение срока проведения эксперимента, установленного Федеральным законом от 27.11.2018 № 422-ФЗ «О проведении эксперимента по установлению специального налогового режима «Налог на профессиональный доход», которые намериваются использовать нестационарные</w:t>
      </w:r>
      <w:proofErr w:type="gramEnd"/>
      <w:r w:rsidR="008E7A6C">
        <w:rPr>
          <w:rFonts w:ascii="Times New Roman" w:hAnsi="Times New Roman" w:cs="Times New Roman"/>
          <w:sz w:val="28"/>
          <w:szCs w:val="28"/>
        </w:rPr>
        <w:t xml:space="preserve"> торговые объекты для осуществления торговой деятельности</w:t>
      </w:r>
      <w:r w:rsidR="006C446C">
        <w:rPr>
          <w:rFonts w:ascii="Times New Roman" w:hAnsi="Times New Roman" w:cs="Times New Roman"/>
          <w:sz w:val="28"/>
          <w:szCs w:val="28"/>
        </w:rPr>
        <w:t xml:space="preserve"> по форме согласно положению №1 к настоящему Положению</w:t>
      </w:r>
      <w:proofErr w:type="gramStart"/>
      <w:r w:rsidR="006C44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C446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6C446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6C446C">
        <w:rPr>
          <w:rFonts w:ascii="Times New Roman" w:hAnsi="Times New Roman" w:cs="Times New Roman"/>
          <w:sz w:val="28"/>
          <w:szCs w:val="28"/>
        </w:rPr>
        <w:t>алее соответственно - Заявитель, заявление)</w:t>
      </w:r>
    </w:p>
    <w:p w:rsidR="006C446C" w:rsidRPr="006C446C" w:rsidRDefault="006C446C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A5C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C446C">
        <w:rPr>
          <w:rFonts w:ascii="Times New Roman" w:hAnsi="Times New Roman" w:cs="Times New Roman"/>
          <w:sz w:val="28"/>
          <w:szCs w:val="28"/>
        </w:rPr>
        <w:t xml:space="preserve"> Заявление оформляется по форме согласно приложению 1 к настоящему По</w:t>
      </w:r>
      <w:r>
        <w:rPr>
          <w:rFonts w:ascii="Times New Roman" w:hAnsi="Times New Roman" w:cs="Times New Roman"/>
          <w:sz w:val="28"/>
          <w:szCs w:val="28"/>
        </w:rPr>
        <w:t>ложению</w:t>
      </w:r>
      <w:r w:rsidRPr="006C446C">
        <w:rPr>
          <w:rFonts w:ascii="Times New Roman" w:hAnsi="Times New Roman" w:cs="Times New Roman"/>
          <w:sz w:val="28"/>
          <w:szCs w:val="28"/>
        </w:rPr>
        <w:t xml:space="preserve"> и должно содержать сведения о месте размещения, внешнем виде, назначении, характеристиках и сроках размещения нестационарного торгового объекта.</w:t>
      </w:r>
    </w:p>
    <w:p w:rsidR="006C446C" w:rsidRPr="006C446C" w:rsidRDefault="006C446C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46C">
        <w:rPr>
          <w:rFonts w:ascii="Times New Roman" w:hAnsi="Times New Roman" w:cs="Times New Roman"/>
          <w:sz w:val="28"/>
          <w:szCs w:val="28"/>
        </w:rPr>
        <w:t xml:space="preserve">В отношении каждого нестационарного торгового объекта Заявителем оформляется отдельное Заявление. </w:t>
      </w:r>
    </w:p>
    <w:p w:rsidR="006C446C" w:rsidRDefault="006C446C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46C">
        <w:rPr>
          <w:rFonts w:ascii="Times New Roman" w:hAnsi="Times New Roman" w:cs="Times New Roman"/>
          <w:sz w:val="28"/>
          <w:szCs w:val="28"/>
        </w:rPr>
        <w:t xml:space="preserve">К заявлению прилагаются </w:t>
      </w:r>
      <w:r w:rsidR="0086487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6C446C">
        <w:rPr>
          <w:rFonts w:ascii="Times New Roman" w:hAnsi="Times New Roman" w:cs="Times New Roman"/>
          <w:sz w:val="28"/>
          <w:szCs w:val="28"/>
        </w:rPr>
        <w:t>документы или их копии, заверенные в установленном порядке:</w:t>
      </w:r>
    </w:p>
    <w:p w:rsidR="0086487F" w:rsidRDefault="0086487F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эскиз нестационарного торгового объекта (эскизный план) – графическ</w:t>
      </w:r>
      <w:r w:rsidR="00B7226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й материал или фотоматериал, содержащий сведения о точном месте расположения, габаритах, цветовом решении, материал конструкции и отделочных материалах нестационарного торгового объекта, выполненный в свободной форме;</w:t>
      </w:r>
    </w:p>
    <w:p w:rsidR="0086487F" w:rsidRDefault="0086487F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копии правоустанавливающих документов на земельный участок, на котор</w:t>
      </w:r>
      <w:r w:rsidR="009E599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размещен (планируется к размещению) нестационарных торго</w:t>
      </w:r>
      <w:r w:rsidR="00B72263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lastRenderedPageBreak/>
        <w:t>объект (в случае отсутствия в Едином государственном реестре недвижимости сведений о регистрации прав Заявителя на земельный участок, на котором размещен (планируется к размещению</w:t>
      </w:r>
      <w:r w:rsidR="001A3BAE">
        <w:rPr>
          <w:rFonts w:ascii="Times New Roman" w:hAnsi="Times New Roman" w:cs="Times New Roman"/>
          <w:sz w:val="28"/>
          <w:szCs w:val="28"/>
        </w:rPr>
        <w:t>) нестационарный торговый объект;</w:t>
      </w:r>
      <w:proofErr w:type="gramEnd"/>
    </w:p>
    <w:p w:rsidR="001A3BAE" w:rsidRDefault="001A3BAE" w:rsidP="00252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6C446C" w:rsidRPr="006C446C">
        <w:rPr>
          <w:rFonts w:ascii="Times New Roman" w:hAnsi="Times New Roman" w:cs="Times New Roman"/>
          <w:sz w:val="28"/>
          <w:szCs w:val="28"/>
        </w:rPr>
        <w:t xml:space="preserve"> согласие всех собственник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C446C" w:rsidRPr="006C446C">
        <w:rPr>
          <w:rFonts w:ascii="Times New Roman" w:hAnsi="Times New Roman" w:cs="Times New Roman"/>
          <w:sz w:val="28"/>
          <w:szCs w:val="28"/>
        </w:rPr>
        <w:t xml:space="preserve"> земельного участка и (или) иного лица, во владении и пользовании которого находится этот земельный участок (при наличии такого лица), на размещение нестационарного торгового объекта (предоставляется, в случае если заявитель не является собственником земельного участка или иным лицом, во владении и пользовании которого находится земельный участок</w:t>
      </w:r>
      <w:r>
        <w:rPr>
          <w:rFonts w:ascii="Times New Roman" w:hAnsi="Times New Roman" w:cs="Times New Roman"/>
          <w:sz w:val="28"/>
          <w:szCs w:val="28"/>
        </w:rPr>
        <w:t>, на котором размещен (планируется к размещению</w:t>
      </w:r>
      <w:r w:rsidR="006C446C" w:rsidRPr="006C446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нестационарный торговый объект);</w:t>
      </w:r>
      <w:proofErr w:type="gramEnd"/>
    </w:p>
    <w:p w:rsidR="007477FA" w:rsidRDefault="00963A5C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A3BAE">
        <w:rPr>
          <w:rFonts w:ascii="Times New Roman" w:hAnsi="Times New Roman" w:cs="Times New Roman"/>
          <w:sz w:val="28"/>
          <w:szCs w:val="28"/>
        </w:rPr>
        <w:t>протокол общего собрания собственников помещений в многоквартирном доме, содержащий решение об их согласии на размещение нест</w:t>
      </w:r>
      <w:r w:rsidR="004C5ECB">
        <w:rPr>
          <w:rFonts w:ascii="Times New Roman" w:hAnsi="Times New Roman" w:cs="Times New Roman"/>
          <w:sz w:val="28"/>
          <w:szCs w:val="28"/>
        </w:rPr>
        <w:t>ационарного торгового объекта (</w:t>
      </w:r>
      <w:r w:rsidR="001A3BAE">
        <w:rPr>
          <w:rFonts w:ascii="Times New Roman" w:hAnsi="Times New Roman" w:cs="Times New Roman"/>
          <w:sz w:val="28"/>
          <w:szCs w:val="28"/>
        </w:rPr>
        <w:t>при размещении нестационарного торгового объекта</w:t>
      </w:r>
      <w:r w:rsidR="007477FA">
        <w:rPr>
          <w:rFonts w:ascii="Times New Roman" w:hAnsi="Times New Roman" w:cs="Times New Roman"/>
          <w:sz w:val="28"/>
          <w:szCs w:val="28"/>
        </w:rPr>
        <w:t xml:space="preserve"> на земельном участке, являющемся общим имуществом собственников помещений в многоквартирном доме);</w:t>
      </w:r>
    </w:p>
    <w:p w:rsidR="007E0FED" w:rsidRDefault="00963A5C" w:rsidP="00A53541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477FA" w:rsidRPr="007477FA">
        <w:rPr>
          <w:rFonts w:ascii="Times New Roman" w:hAnsi="Times New Roman" w:cs="Times New Roman"/>
          <w:sz w:val="28"/>
          <w:szCs w:val="28"/>
        </w:rPr>
        <w:t>согласие Заявителя, представителя Заявителя на обработку персональных данных по форме, согласно приложению</w:t>
      </w:r>
      <w:r w:rsidR="007477FA">
        <w:rPr>
          <w:rFonts w:ascii="Times New Roman" w:hAnsi="Times New Roman" w:cs="Times New Roman"/>
          <w:sz w:val="28"/>
          <w:szCs w:val="28"/>
        </w:rPr>
        <w:t xml:space="preserve"> №</w:t>
      </w:r>
      <w:r w:rsidR="007477FA" w:rsidRPr="007477FA">
        <w:rPr>
          <w:rFonts w:ascii="Times New Roman" w:hAnsi="Times New Roman" w:cs="Times New Roman"/>
          <w:sz w:val="28"/>
          <w:szCs w:val="28"/>
        </w:rPr>
        <w:t xml:space="preserve"> 2 к настоящему По</w:t>
      </w:r>
      <w:r w:rsidR="007477FA">
        <w:rPr>
          <w:rFonts w:ascii="Times New Roman" w:hAnsi="Times New Roman" w:cs="Times New Roman"/>
          <w:sz w:val="28"/>
          <w:szCs w:val="28"/>
        </w:rPr>
        <w:t>ложению</w:t>
      </w:r>
      <w:r w:rsidR="007477FA" w:rsidRPr="007477FA">
        <w:rPr>
          <w:rFonts w:ascii="Times New Roman" w:hAnsi="Times New Roman" w:cs="Times New Roman"/>
          <w:sz w:val="28"/>
          <w:szCs w:val="28"/>
        </w:rPr>
        <w:t>.</w:t>
      </w:r>
    </w:p>
    <w:p w:rsidR="007477FA" w:rsidRPr="007477FA" w:rsidRDefault="007477FA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477FA">
        <w:rPr>
          <w:rFonts w:ascii="Times New Roman" w:hAnsi="Times New Roman" w:cs="Times New Roman"/>
          <w:sz w:val="28"/>
          <w:szCs w:val="28"/>
        </w:rPr>
        <w:t xml:space="preserve">. Заявление подается в </w:t>
      </w:r>
      <w:r>
        <w:rPr>
          <w:rFonts w:ascii="Times New Roman" w:hAnsi="Times New Roman" w:cs="Times New Roman"/>
          <w:sz w:val="28"/>
          <w:szCs w:val="28"/>
        </w:rPr>
        <w:t>администрацию Советского муниципального района</w:t>
      </w:r>
      <w:r w:rsidRPr="007477FA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7477FA" w:rsidRPr="007477FA" w:rsidRDefault="00183BF3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77FA" w:rsidRPr="007477FA">
        <w:rPr>
          <w:rFonts w:ascii="Times New Roman" w:hAnsi="Times New Roman" w:cs="Times New Roman"/>
          <w:sz w:val="28"/>
          <w:szCs w:val="28"/>
        </w:rPr>
        <w:t xml:space="preserve"> лично Заявителем;</w:t>
      </w:r>
    </w:p>
    <w:p w:rsidR="007477FA" w:rsidRDefault="00183BF3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77FA" w:rsidRPr="007477FA">
        <w:rPr>
          <w:rFonts w:ascii="Times New Roman" w:hAnsi="Times New Roman" w:cs="Times New Roman"/>
          <w:sz w:val="28"/>
          <w:szCs w:val="28"/>
        </w:rPr>
        <w:t xml:space="preserve"> посредством направления заказного письма с уведомлением о вручении.</w:t>
      </w:r>
    </w:p>
    <w:p w:rsidR="00183BF3" w:rsidRDefault="00183BF3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рассмотрения заявления не может превышать 30 календарных дней со дня поступления заявления с прилагаемыми документами, указанными в п.2 настоящего Положения.</w:t>
      </w:r>
    </w:p>
    <w:p w:rsidR="0068245D" w:rsidRDefault="0068245D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 включении нестационарного торгового объекта в схему (об исключении из нее) или отказе во включении нестационарного торгового объекта в схему принимается в форме распоряжения администрации Советского муниципального района</w:t>
      </w:r>
      <w:r w:rsidR="00281C7F">
        <w:rPr>
          <w:rFonts w:ascii="Times New Roman" w:hAnsi="Times New Roman" w:cs="Times New Roman"/>
          <w:sz w:val="28"/>
          <w:szCs w:val="28"/>
        </w:rPr>
        <w:t>.</w:t>
      </w:r>
    </w:p>
    <w:p w:rsidR="00281C7F" w:rsidRDefault="00281C7F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об отказе во включении нестационарного торгового объекта в схему не препятствует Заявителю вновь обратиться в Администрацию Советского муниципального района после устранения недостатков, послуживших основанием для отказа во включении нестационарного торгового объекта в схему.</w:t>
      </w:r>
    </w:p>
    <w:p w:rsidR="008B511F" w:rsidRPr="00D82A3E" w:rsidRDefault="006C2514" w:rsidP="006C2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решения</w:t>
      </w:r>
      <w:r w:rsidR="00281C7F">
        <w:rPr>
          <w:rFonts w:ascii="Times New Roman" w:hAnsi="Times New Roman" w:cs="Times New Roman"/>
          <w:sz w:val="28"/>
          <w:szCs w:val="28"/>
        </w:rPr>
        <w:t xml:space="preserve"> о включении нестационарного торгового объекта в схему (об исключении из нее) или отказе во включении нестационарного торгового объекта в схему</w:t>
      </w:r>
      <w:r>
        <w:rPr>
          <w:rFonts w:ascii="Times New Roman" w:hAnsi="Times New Roman" w:cs="Times New Roman"/>
          <w:sz w:val="28"/>
          <w:szCs w:val="28"/>
        </w:rPr>
        <w:t xml:space="preserve"> направляется Заявителю в срок не позднее 7 календарных дней со дня  принятия</w:t>
      </w:r>
      <w:r w:rsidR="00281C7F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51F3" w:rsidRDefault="004C5ECB" w:rsidP="00281C7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EF51F3">
        <w:rPr>
          <w:rFonts w:ascii="Times New Roman" w:hAnsi="Times New Roman" w:cs="Times New Roman"/>
          <w:sz w:val="28"/>
          <w:szCs w:val="28"/>
        </w:rPr>
        <w:t>Включение нестационарного торгового объекта в схему осуществляется при соблюдении следующих требований к нестационарному торговому объекту и месту его размещения:</w:t>
      </w:r>
    </w:p>
    <w:p w:rsidR="00EF51F3" w:rsidRDefault="00EF51F3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 использование нестационарного торгового объекта должны осуществляться в соответствии с целевым назначением и видом разрешенного использования земельного участка,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допускающими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размещение нестационарного торгового объекта;</w:t>
      </w:r>
    </w:p>
    <w:p w:rsidR="00EF51F3" w:rsidRDefault="00EF51F3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и использование нестационарного торгового объекта допускается при условии соответс</w:t>
      </w:r>
      <w:r w:rsidR="0085034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вия такого размещения и использования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нестационарного торгового объекта документам территориального планирования, правилам</w:t>
      </w:r>
      <w:r w:rsidR="0085034A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застройки, градостроительным нормам и правилам, правилам пожарной безопасности, санитарным правилам, гигиеническим и экологическим нормативам, правилам благоустройства территории Советского муниципального района;</w:t>
      </w:r>
    </w:p>
    <w:p w:rsidR="0085034A" w:rsidRDefault="0085034A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внешний вид, размеры и иные характеристики нестационарного торгового объекта должны соответствовать архитектурно-художественным требованиям, установленным соответствующим муниципальным нормативным правовым актом на территории Советского муниципального района;</w:t>
      </w:r>
    </w:p>
    <w:p w:rsidR="0085034A" w:rsidRDefault="0085034A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доступность нестационарного торгового объекта в часы его работы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85034A" w:rsidRDefault="0085034A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63A5C">
        <w:rPr>
          <w:rFonts w:ascii="Times New Roman" w:hAnsi="Times New Roman" w:cs="Times New Roman"/>
          <w:sz w:val="28"/>
          <w:szCs w:val="28"/>
        </w:rPr>
        <w:t> </w:t>
      </w:r>
      <w:r w:rsidR="003E6AC7">
        <w:rPr>
          <w:rFonts w:ascii="Times New Roman" w:hAnsi="Times New Roman" w:cs="Times New Roman"/>
          <w:sz w:val="28"/>
          <w:szCs w:val="28"/>
        </w:rPr>
        <w:t>Основаниями для отказа во включении нестационарного торгового объекта в схему являются:</w:t>
      </w:r>
    </w:p>
    <w:p w:rsidR="003E6AC7" w:rsidRDefault="003E6AC7" w:rsidP="00963A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непредставление документов, указанных в п.2 настоящего Положения;</w:t>
      </w:r>
    </w:p>
    <w:p w:rsidR="00FB5FBB" w:rsidRDefault="003E6AC7" w:rsidP="0025218D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несоответствие нестационарного торгового объекта и места его размещения требованиям, установленным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п.4 настоящего Положения;</w:t>
      </w:r>
    </w:p>
    <w:p w:rsidR="003E6AC7" w:rsidRDefault="003E6AC7" w:rsidP="0025218D">
      <w:pPr>
        <w:pStyle w:val="a3"/>
        <w:tabs>
          <w:tab w:val="left" w:pos="508"/>
          <w:tab w:val="left" w:pos="715"/>
        </w:tabs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 w:rsidR="00963A5C">
        <w:rPr>
          <w:rFonts w:ascii="Times New Roman" w:eastAsiaTheme="minorEastAsia" w:hAnsi="Times New Roman" w:cs="Times New Roman"/>
          <w:sz w:val="28"/>
          <w:szCs w:val="28"/>
        </w:rPr>
        <w:tab/>
      </w:r>
      <w:r w:rsidR="00963A5C">
        <w:rPr>
          <w:rFonts w:ascii="Times New Roman" w:eastAsiaTheme="minorEastAsia" w:hAnsi="Times New Roman" w:cs="Times New Roman"/>
          <w:sz w:val="28"/>
          <w:szCs w:val="28"/>
        </w:rPr>
        <w:tab/>
        <w:t xml:space="preserve"> - </w:t>
      </w:r>
      <w:r>
        <w:rPr>
          <w:rFonts w:ascii="Times New Roman" w:eastAsiaTheme="minorEastAsia" w:hAnsi="Times New Roman" w:cs="Times New Roman"/>
          <w:sz w:val="28"/>
          <w:szCs w:val="28"/>
        </w:rPr>
        <w:t>несоблюдение требований для мобильных торговых объектов, установленных в соответствии с часть</w:t>
      </w:r>
      <w:r w:rsidR="0025218D">
        <w:rPr>
          <w:rFonts w:ascii="Times New Roman" w:eastAsiaTheme="minorEastAsia" w:hAnsi="Times New Roman" w:cs="Times New Roman"/>
          <w:sz w:val="28"/>
          <w:szCs w:val="28"/>
        </w:rPr>
        <w:t xml:space="preserve">ю </w:t>
      </w:r>
      <w:r>
        <w:rPr>
          <w:rFonts w:ascii="Times New Roman" w:eastAsiaTheme="minorEastAsia" w:hAnsi="Times New Roman" w:cs="Times New Roman"/>
          <w:sz w:val="28"/>
          <w:szCs w:val="28"/>
        </w:rPr>
        <w:t>8 статьи 10 Федерального закона «Об основах государственного регулирования торговой деятельности в Российской Федерации».</w:t>
      </w:r>
    </w:p>
    <w:p w:rsidR="003E6AC7" w:rsidRDefault="007B1707" w:rsidP="007B1707">
      <w:pPr>
        <w:pStyle w:val="a3"/>
        <w:tabs>
          <w:tab w:val="left" w:pos="508"/>
          <w:tab w:val="left" w:pos="715"/>
        </w:tabs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963A5C">
        <w:rPr>
          <w:rFonts w:ascii="Times New Roman" w:eastAsiaTheme="minorEastAsia" w:hAnsi="Times New Roman" w:cs="Times New Roman"/>
          <w:sz w:val="28"/>
          <w:szCs w:val="28"/>
        </w:rPr>
        <w:tab/>
      </w:r>
      <w:r w:rsidR="003E6AC7">
        <w:rPr>
          <w:rFonts w:ascii="Times New Roman" w:eastAsiaTheme="minorEastAsia" w:hAnsi="Times New Roman" w:cs="Times New Roman"/>
          <w:sz w:val="28"/>
          <w:szCs w:val="28"/>
        </w:rPr>
        <w:t>Не допускается отказывать во включении нестационарного торгового объекта в схему в связи с достижением нормативов минимальной обеспеченности населения площадью торговых объектов.</w:t>
      </w:r>
    </w:p>
    <w:p w:rsidR="007B1707" w:rsidRDefault="0025218D" w:rsidP="0025218D">
      <w:pPr>
        <w:pStyle w:val="a3"/>
        <w:tabs>
          <w:tab w:val="left" w:pos="508"/>
          <w:tab w:val="left" w:pos="715"/>
        </w:tabs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   6.</w:t>
      </w:r>
      <w:r>
        <w:t> </w:t>
      </w:r>
      <w:r w:rsidR="007B1707">
        <w:rPr>
          <w:rFonts w:ascii="Times New Roman" w:eastAsiaTheme="minorEastAsia" w:hAnsi="Times New Roman" w:cs="Times New Roman"/>
          <w:sz w:val="28"/>
          <w:szCs w:val="28"/>
        </w:rPr>
        <w:t>Исключение нестационарного торгового объекта из схемы осуществляется по инициативе Заявителя на основании заявления по форме согласно приложению №</w:t>
      </w:r>
      <w:r w:rsidR="00963A5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B1707">
        <w:rPr>
          <w:rFonts w:ascii="Times New Roman" w:eastAsiaTheme="minorEastAsia" w:hAnsi="Times New Roman" w:cs="Times New Roman"/>
          <w:sz w:val="28"/>
          <w:szCs w:val="28"/>
        </w:rPr>
        <w:t>2 к настоящему Положению, либо по инициативе Администрации Советского муниципального района при наличии следующих оснований:</w:t>
      </w:r>
    </w:p>
    <w:p w:rsidR="007B1707" w:rsidRDefault="007B1707" w:rsidP="007B1707">
      <w:pPr>
        <w:pStyle w:val="a3"/>
        <w:tabs>
          <w:tab w:val="left" w:pos="508"/>
          <w:tab w:val="left" w:pos="715"/>
        </w:tabs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 w:rsidR="00963A5C">
        <w:rPr>
          <w:rFonts w:ascii="Times New Roman" w:eastAsiaTheme="minorEastAsia" w:hAnsi="Times New Roman" w:cs="Times New Roman"/>
          <w:sz w:val="28"/>
          <w:szCs w:val="28"/>
        </w:rPr>
        <w:tab/>
        <w:t xml:space="preserve"> </w:t>
      </w:r>
      <w:r w:rsidR="00963A5C">
        <w:rPr>
          <w:rFonts w:ascii="Times New Roman" w:eastAsiaTheme="minorEastAsia" w:hAnsi="Times New Roman" w:cs="Times New Roman"/>
          <w:sz w:val="28"/>
          <w:szCs w:val="28"/>
        </w:rPr>
        <w:tab/>
        <w:t xml:space="preserve"> - </w:t>
      </w:r>
      <w:r>
        <w:rPr>
          <w:rFonts w:ascii="Times New Roman" w:eastAsiaTheme="minorEastAsia" w:hAnsi="Times New Roman" w:cs="Times New Roman"/>
          <w:sz w:val="28"/>
          <w:szCs w:val="28"/>
        </w:rPr>
        <w:t>введение соответствующими нормативными правовыми актами ограничений на расположение некапитальных строений, сооружений в границах зон с особыми условиями использования территорий;</w:t>
      </w:r>
    </w:p>
    <w:p w:rsidR="007B1707" w:rsidRDefault="007B1707" w:rsidP="00963A5C">
      <w:pPr>
        <w:pStyle w:val="a3"/>
        <w:tabs>
          <w:tab w:val="left" w:pos="508"/>
          <w:tab w:val="left" w:pos="715"/>
        </w:tabs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963A5C"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>- изъятие земельного участка, на котором размещается нестационарный торговый объект</w:t>
      </w:r>
      <w:r w:rsidR="003900E4">
        <w:rPr>
          <w:rFonts w:ascii="Times New Roman" w:eastAsiaTheme="minorEastAsia" w:hAnsi="Times New Roman" w:cs="Times New Roman"/>
          <w:sz w:val="28"/>
          <w:szCs w:val="28"/>
        </w:rPr>
        <w:t>, для государственных или муниципальных нужд;</w:t>
      </w:r>
    </w:p>
    <w:p w:rsidR="003900E4" w:rsidRPr="00FB5FBB" w:rsidRDefault="003900E4" w:rsidP="007B1707">
      <w:pPr>
        <w:pStyle w:val="a3"/>
        <w:tabs>
          <w:tab w:val="left" w:pos="508"/>
          <w:tab w:val="left" w:pos="715"/>
        </w:tabs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963A5C"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- принятие в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установленном Градостроительным кодексом Российской Федерации, решения о комплексном развитии застроенных территорий, которым размещение нестационарного торгового объекта указанного в схеме не предусмотрено.</w:t>
      </w:r>
    </w:p>
    <w:p w:rsidR="00FB5FBB" w:rsidRPr="00FB5FBB" w:rsidRDefault="00FB5FBB" w:rsidP="00FB5FBB">
      <w:pPr>
        <w:pStyle w:val="a3"/>
        <w:tabs>
          <w:tab w:val="left" w:pos="508"/>
          <w:tab w:val="left" w:pos="715"/>
        </w:tabs>
        <w:spacing w:after="0" w:line="240" w:lineRule="auto"/>
        <w:outlineLvl w:val="1"/>
        <w:rPr>
          <w:rFonts w:ascii="Times New Roman" w:eastAsiaTheme="minorEastAsia" w:hAnsi="Times New Roman" w:cs="Times New Roman"/>
          <w:sz w:val="28"/>
          <w:szCs w:val="28"/>
        </w:rPr>
      </w:pPr>
    </w:p>
    <w:p w:rsidR="00FB5FBB" w:rsidRDefault="00FB5FBB" w:rsidP="00FB5FBB">
      <w:pPr>
        <w:pStyle w:val="ConsPlusNormal"/>
        <w:jc w:val="both"/>
      </w:pPr>
    </w:p>
    <w:p w:rsidR="00A004EB" w:rsidRDefault="00A004EB" w:rsidP="00B0004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7047C4" w:rsidRDefault="007047C4" w:rsidP="00B0004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A004EB" w:rsidRDefault="00B0004F" w:rsidP="00B0004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5702E4">
        <w:rPr>
          <w:rFonts w:ascii="Times New Roman" w:hAnsi="Times New Roman" w:cs="Times New Roman"/>
          <w:b/>
          <w:sz w:val="28"/>
          <w:szCs w:val="28"/>
        </w:rPr>
        <w:t>Верно</w:t>
      </w:r>
      <w:r w:rsidR="005702E4">
        <w:rPr>
          <w:rFonts w:ascii="Times New Roman" w:hAnsi="Times New Roman" w:cs="Times New Roman"/>
          <w:b/>
          <w:sz w:val="28"/>
          <w:szCs w:val="28"/>
        </w:rPr>
        <w:t>:</w:t>
      </w:r>
    </w:p>
    <w:p w:rsidR="007047C4" w:rsidRDefault="00EC16B3" w:rsidP="00B0004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B0004F" w:rsidRPr="005702E4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B0004F" w:rsidRPr="005702E4">
        <w:rPr>
          <w:rFonts w:ascii="Times New Roman" w:hAnsi="Times New Roman" w:cs="Times New Roman"/>
          <w:b/>
          <w:sz w:val="28"/>
          <w:szCs w:val="28"/>
        </w:rPr>
        <w:t xml:space="preserve"> аппарата                                        </w:t>
      </w:r>
      <w:r w:rsidR="00FB3DD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0004F" w:rsidRPr="005702E4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0004F" w:rsidRPr="005702E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И.Е. Григорьева</w:t>
      </w:r>
      <w:r w:rsidR="005702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047C4" w:rsidRDefault="007047C4" w:rsidP="00B0004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6C2514" w:rsidRDefault="006C2514" w:rsidP="00B0004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6C2514" w:rsidRDefault="006C2514" w:rsidP="00B0004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6C2514" w:rsidRDefault="006C2514" w:rsidP="00B0004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101CE6" w:rsidRPr="009F1A34" w:rsidRDefault="009959ED" w:rsidP="00B0004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</w:t>
      </w:r>
      <w:r w:rsidR="007047C4" w:rsidRPr="009F1A34">
        <w:rPr>
          <w:rFonts w:ascii="Times New Roman" w:hAnsi="Times New Roman" w:cs="Times New Roman"/>
          <w:sz w:val="24"/>
          <w:szCs w:val="24"/>
        </w:rPr>
        <w:t>Приложение</w:t>
      </w:r>
      <w:r w:rsidR="00101CE6" w:rsidRPr="009F1A34">
        <w:rPr>
          <w:rFonts w:ascii="Times New Roman" w:hAnsi="Times New Roman" w:cs="Times New Roman"/>
          <w:sz w:val="24"/>
          <w:szCs w:val="24"/>
        </w:rPr>
        <w:t xml:space="preserve"> №1</w:t>
      </w:r>
      <w:r w:rsidR="007047C4" w:rsidRPr="009F1A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CE6" w:rsidRPr="009F1A34" w:rsidRDefault="00101CE6" w:rsidP="00101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1A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7047C4" w:rsidRPr="009F1A34">
        <w:rPr>
          <w:rFonts w:ascii="Times New Roman" w:hAnsi="Times New Roman" w:cs="Times New Roman"/>
          <w:sz w:val="24"/>
          <w:szCs w:val="24"/>
        </w:rPr>
        <w:t xml:space="preserve">к </w:t>
      </w:r>
      <w:r w:rsidRPr="009F1A34">
        <w:rPr>
          <w:rFonts w:ascii="Times New Roman" w:hAnsi="Times New Roman" w:cs="Times New Roman"/>
          <w:sz w:val="24"/>
          <w:szCs w:val="24"/>
        </w:rPr>
        <w:t xml:space="preserve">Положению включения НТО, </w:t>
      </w:r>
    </w:p>
    <w:p w:rsidR="00101CE6" w:rsidRPr="009F1A34" w:rsidRDefault="00101CE6" w:rsidP="006C2514">
      <w:pPr>
        <w:pStyle w:val="ConsPlusNormal"/>
        <w:tabs>
          <w:tab w:val="left" w:pos="538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F1A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proofErr w:type="gramStart"/>
      <w:r w:rsidRPr="009F1A34">
        <w:rPr>
          <w:rFonts w:ascii="Times New Roman" w:hAnsi="Times New Roman" w:cs="Times New Roman"/>
          <w:sz w:val="24"/>
          <w:szCs w:val="24"/>
        </w:rPr>
        <w:t xml:space="preserve">размещенных на земельных участках, </w:t>
      </w:r>
      <w:proofErr w:type="gramEnd"/>
    </w:p>
    <w:p w:rsidR="00101CE6" w:rsidRPr="009F1A34" w:rsidRDefault="009F1A34" w:rsidP="009F1A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 w:rsidR="00101CE6" w:rsidRPr="009F1A34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="00101CE6" w:rsidRPr="009F1A34">
        <w:rPr>
          <w:rFonts w:ascii="Times New Roman" w:hAnsi="Times New Roman" w:cs="Times New Roman"/>
          <w:sz w:val="24"/>
          <w:szCs w:val="24"/>
        </w:rPr>
        <w:t xml:space="preserve"> в частной собственности, </w:t>
      </w:r>
    </w:p>
    <w:p w:rsidR="00101CE6" w:rsidRPr="009F1A34" w:rsidRDefault="009F1A34" w:rsidP="009F1A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1A3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C251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F1A34">
        <w:rPr>
          <w:rFonts w:ascii="Times New Roman" w:hAnsi="Times New Roman" w:cs="Times New Roman"/>
          <w:sz w:val="24"/>
          <w:szCs w:val="24"/>
        </w:rPr>
        <w:t xml:space="preserve">  </w:t>
      </w:r>
      <w:r w:rsidR="00101CE6" w:rsidRPr="009F1A34">
        <w:rPr>
          <w:rFonts w:ascii="Times New Roman" w:hAnsi="Times New Roman" w:cs="Times New Roman"/>
          <w:sz w:val="24"/>
          <w:szCs w:val="24"/>
        </w:rPr>
        <w:t>в схему размещения НТО и</w:t>
      </w:r>
    </w:p>
    <w:p w:rsidR="007047C4" w:rsidRPr="009F1A34" w:rsidRDefault="009F1A34" w:rsidP="006C2514">
      <w:pPr>
        <w:pStyle w:val="ConsPlusNormal"/>
        <w:tabs>
          <w:tab w:val="left" w:pos="5387"/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F1A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6C251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F1A34">
        <w:rPr>
          <w:rFonts w:ascii="Times New Roman" w:hAnsi="Times New Roman" w:cs="Times New Roman"/>
          <w:sz w:val="24"/>
          <w:szCs w:val="24"/>
        </w:rPr>
        <w:t xml:space="preserve">  </w:t>
      </w:r>
      <w:r w:rsidR="00101CE6" w:rsidRPr="009F1A34">
        <w:rPr>
          <w:rFonts w:ascii="Times New Roman" w:hAnsi="Times New Roman" w:cs="Times New Roman"/>
          <w:sz w:val="24"/>
          <w:szCs w:val="24"/>
        </w:rPr>
        <w:t>исключения таких объектов из схемы</w:t>
      </w:r>
    </w:p>
    <w:p w:rsidR="00191015" w:rsidRPr="00191015" w:rsidRDefault="00191015" w:rsidP="0019101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191015">
        <w:rPr>
          <w:rFonts w:ascii="Times New Roman" w:hAnsi="Times New Roman" w:cs="Times New Roman"/>
          <w:sz w:val="24"/>
          <w:szCs w:val="24"/>
        </w:rPr>
        <w:t>Форма заявления</w:t>
      </w:r>
    </w:p>
    <w:tbl>
      <w:tblPr>
        <w:tblW w:w="0" w:type="auto"/>
        <w:tblInd w:w="-106" w:type="dxa"/>
        <w:tblLook w:val="00A0"/>
      </w:tblPr>
      <w:tblGrid>
        <w:gridCol w:w="4797"/>
        <w:gridCol w:w="4766"/>
      </w:tblGrid>
      <w:tr w:rsidR="00191015" w:rsidRPr="00191015" w:rsidTr="00BF62D0">
        <w:tc>
          <w:tcPr>
            <w:tcW w:w="4797" w:type="dxa"/>
          </w:tcPr>
          <w:p w:rsidR="00191015" w:rsidRPr="00191015" w:rsidRDefault="00191015" w:rsidP="0019101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</w:tcPr>
          <w:p w:rsidR="00191015" w:rsidRPr="00191015" w:rsidRDefault="00191015" w:rsidP="0019101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91015">
              <w:rPr>
                <w:rFonts w:ascii="Times New Roman" w:hAnsi="Times New Roman" w:cs="Times New Roman"/>
                <w:sz w:val="24"/>
                <w:szCs w:val="24"/>
              </w:rPr>
              <w:t>Главе Советского муниципального района</w:t>
            </w:r>
          </w:p>
          <w:p w:rsidR="00191015" w:rsidRPr="00191015" w:rsidRDefault="00191015" w:rsidP="0019101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91015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191015" w:rsidRPr="00191015" w:rsidRDefault="00191015" w:rsidP="0019101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91015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  <w:p w:rsidR="00191015" w:rsidRPr="00191015" w:rsidRDefault="00191015" w:rsidP="001910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015">
              <w:rPr>
                <w:rFonts w:ascii="Times New Roman" w:hAnsi="Times New Roman" w:cs="Times New Roman"/>
                <w:sz w:val="24"/>
                <w:szCs w:val="24"/>
              </w:rPr>
              <w:t>от 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191015" w:rsidRPr="00191015" w:rsidRDefault="00191015" w:rsidP="001910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015">
              <w:rPr>
                <w:rFonts w:ascii="Times New Roman" w:hAnsi="Times New Roman" w:cs="Times New Roman"/>
                <w:sz w:val="20"/>
                <w:szCs w:val="20"/>
              </w:rPr>
              <w:t>(полное наименование юридического лица/Ф.И.О. индивидуального предпринимателя)</w:t>
            </w:r>
          </w:p>
          <w:p w:rsidR="00191015" w:rsidRPr="00191015" w:rsidRDefault="00191015" w:rsidP="001910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1015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1910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1015" w:rsidRPr="00191015" w:rsidRDefault="00191015" w:rsidP="001910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015">
              <w:rPr>
                <w:rFonts w:ascii="Times New Roman" w:hAnsi="Times New Roman" w:cs="Times New Roman"/>
                <w:sz w:val="20"/>
                <w:szCs w:val="20"/>
              </w:rPr>
              <w:t>(юридический адрес/фактический адрес; телефон)</w:t>
            </w:r>
          </w:p>
        </w:tc>
      </w:tr>
    </w:tbl>
    <w:p w:rsidR="009959ED" w:rsidRDefault="00191015" w:rsidP="00B0004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______________________________________</w:t>
      </w:r>
    </w:p>
    <w:p w:rsidR="00191015" w:rsidRDefault="00191015" w:rsidP="00B0004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91015" w:rsidRDefault="00191015" w:rsidP="001910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191015" w:rsidRDefault="00191015" w:rsidP="0019101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включить </w:t>
      </w:r>
      <w:r w:rsidR="00E3264A">
        <w:rPr>
          <w:rFonts w:ascii="Times New Roman" w:hAnsi="Times New Roman" w:cs="Times New Roman"/>
          <w:sz w:val="28"/>
          <w:szCs w:val="28"/>
        </w:rPr>
        <w:t xml:space="preserve">(исключить) </w:t>
      </w:r>
      <w:r>
        <w:rPr>
          <w:rFonts w:ascii="Times New Roman" w:hAnsi="Times New Roman" w:cs="Times New Roman"/>
          <w:sz w:val="28"/>
          <w:szCs w:val="28"/>
        </w:rPr>
        <w:t>в с</w:t>
      </w:r>
      <w:r w:rsidR="004D0156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E3264A">
        <w:rPr>
          <w:rFonts w:ascii="Times New Roman" w:hAnsi="Times New Roman" w:cs="Times New Roman"/>
          <w:sz w:val="28"/>
          <w:szCs w:val="28"/>
        </w:rPr>
        <w:t xml:space="preserve"> (из схемы)</w:t>
      </w:r>
      <w:r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объектов, расположенных на земельных участках, находящихся в </w:t>
      </w:r>
      <w:r w:rsidR="009F1A34">
        <w:rPr>
          <w:rFonts w:ascii="Times New Roman" w:hAnsi="Times New Roman" w:cs="Times New Roman"/>
          <w:sz w:val="28"/>
          <w:szCs w:val="28"/>
        </w:rPr>
        <w:t>частной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 на территории Советского муниципального района</w:t>
      </w:r>
      <w:r w:rsidR="004D0156">
        <w:rPr>
          <w:rFonts w:ascii="Times New Roman" w:hAnsi="Times New Roman" w:cs="Times New Roman"/>
          <w:sz w:val="28"/>
          <w:szCs w:val="28"/>
        </w:rPr>
        <w:t xml:space="preserve"> нестационарный  торговый объект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91015" w:rsidRDefault="00191015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534"/>
        <w:gridCol w:w="4819"/>
        <w:gridCol w:w="4501"/>
      </w:tblGrid>
      <w:tr w:rsidR="00191015" w:rsidTr="00BB54B7">
        <w:tc>
          <w:tcPr>
            <w:tcW w:w="534" w:type="dxa"/>
          </w:tcPr>
          <w:p w:rsidR="00191015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9" w:type="dxa"/>
          </w:tcPr>
          <w:p w:rsidR="00191015" w:rsidRDefault="00F44D00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C17426">
              <w:rPr>
                <w:rFonts w:ascii="Times New Roman" w:hAnsi="Times New Roman" w:cs="Times New Roman"/>
                <w:sz w:val="26"/>
                <w:szCs w:val="26"/>
              </w:rPr>
              <w:t xml:space="preserve">ип торгового предприятия: </w:t>
            </w:r>
            <w:r w:rsidRPr="00BB54B7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</w:t>
            </w:r>
            <w:hyperlink r:id="rId10" w:history="1">
              <w:r w:rsidRPr="00BB54B7">
                <w:rPr>
                  <w:rFonts w:ascii="Times New Roman" w:hAnsi="Times New Roman" w:cs="Times New Roman"/>
                  <w:sz w:val="26"/>
                  <w:szCs w:val="26"/>
                </w:rPr>
                <w:t xml:space="preserve">ГОСТ </w:t>
              </w:r>
              <w:proofErr w:type="gramStart"/>
              <w:r w:rsidRPr="00BB54B7">
                <w:rPr>
                  <w:rFonts w:ascii="Times New Roman" w:hAnsi="Times New Roman" w:cs="Times New Roman"/>
                  <w:sz w:val="26"/>
                  <w:szCs w:val="26"/>
                </w:rPr>
                <w:t>Р</w:t>
              </w:r>
              <w:proofErr w:type="gramEnd"/>
              <w:r w:rsidRPr="00BB54B7">
                <w:rPr>
                  <w:rFonts w:ascii="Times New Roman" w:hAnsi="Times New Roman" w:cs="Times New Roman"/>
                  <w:sz w:val="26"/>
                  <w:szCs w:val="26"/>
                </w:rPr>
                <w:t xml:space="preserve"> 51303-2013</w:t>
              </w:r>
            </w:hyperlink>
            <w:r w:rsidRPr="00BB54B7">
              <w:rPr>
                <w:rFonts w:ascii="Times New Roman" w:hAnsi="Times New Roman" w:cs="Times New Roman"/>
                <w:sz w:val="26"/>
                <w:szCs w:val="26"/>
              </w:rPr>
              <w:t xml:space="preserve"> «Торговля. Термины и определения»</w:t>
            </w:r>
            <w:r w:rsidRPr="00C1742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44D00">
              <w:rPr>
                <w:rFonts w:ascii="Times New Roman" w:hAnsi="Times New Roman" w:cs="Times New Roman"/>
                <w:bCs/>
                <w:sz w:val="26"/>
                <w:szCs w:val="26"/>
              </w:rPr>
              <w:t>(торговый павильон, киоск, торговая палатка и иные нестационарные торговые объекты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4501" w:type="dxa"/>
          </w:tcPr>
          <w:p w:rsidR="00191015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1015" w:rsidTr="00BB54B7">
        <w:tc>
          <w:tcPr>
            <w:tcW w:w="534" w:type="dxa"/>
          </w:tcPr>
          <w:p w:rsidR="00191015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19" w:type="dxa"/>
          </w:tcPr>
          <w:p w:rsidR="00BB54B7" w:rsidRPr="00BB54B7" w:rsidRDefault="00BB54B7" w:rsidP="00BB54B7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</w:t>
            </w:r>
            <w:r w:rsidRPr="00BB54B7">
              <w:rPr>
                <w:rFonts w:ascii="Times New Roman" w:hAnsi="Times New Roman" w:cs="Times New Roman"/>
                <w:bCs/>
                <w:sz w:val="26"/>
                <w:szCs w:val="26"/>
              </w:rPr>
              <w:t>азмер площади места размещения нестационарного торгового объекта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:rsidR="00191015" w:rsidRPr="00F44D00" w:rsidRDefault="00BB54B7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4501" w:type="dxa"/>
          </w:tcPr>
          <w:p w:rsidR="00191015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1015" w:rsidTr="00BB54B7">
        <w:tc>
          <w:tcPr>
            <w:tcW w:w="534" w:type="dxa"/>
          </w:tcPr>
          <w:p w:rsidR="00191015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19" w:type="dxa"/>
          </w:tcPr>
          <w:p w:rsidR="00191015" w:rsidRPr="00BB54B7" w:rsidRDefault="00BB54B7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Группа</w:t>
            </w:r>
            <w:r w:rsidRPr="00BB54B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товаров (ассортимент товаров, перечень работ, услуг)</w:t>
            </w:r>
          </w:p>
        </w:tc>
        <w:tc>
          <w:tcPr>
            <w:tcW w:w="4501" w:type="dxa"/>
          </w:tcPr>
          <w:p w:rsidR="00191015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A34" w:rsidTr="00BB54B7">
        <w:tc>
          <w:tcPr>
            <w:tcW w:w="534" w:type="dxa"/>
          </w:tcPr>
          <w:p w:rsidR="009F1A34" w:rsidRDefault="009F1A34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19" w:type="dxa"/>
          </w:tcPr>
          <w:p w:rsidR="009F1A34" w:rsidRDefault="009F1A34" w:rsidP="00191015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Площадь земельного участка, на котором размещается (будет размещен) НТО</w:t>
            </w:r>
          </w:p>
        </w:tc>
        <w:tc>
          <w:tcPr>
            <w:tcW w:w="4501" w:type="dxa"/>
          </w:tcPr>
          <w:p w:rsidR="009F1A34" w:rsidRDefault="009F1A34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A99" w:rsidTr="00A77A99">
        <w:trPr>
          <w:trHeight w:val="660"/>
        </w:trPr>
        <w:tc>
          <w:tcPr>
            <w:tcW w:w="534" w:type="dxa"/>
            <w:vMerge w:val="restart"/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A77A99" w:rsidRDefault="00A77A99" w:rsidP="00BB54B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размещения НТО:</w:t>
            </w:r>
          </w:p>
          <w:p w:rsidR="00A77A99" w:rsidRPr="00BB54B7" w:rsidRDefault="00A77A99" w:rsidP="00BB54B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адресный ориентир</w:t>
            </w: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A99" w:rsidTr="00A77A99">
        <w:trPr>
          <w:trHeight w:val="415"/>
        </w:trPr>
        <w:tc>
          <w:tcPr>
            <w:tcW w:w="534" w:type="dxa"/>
            <w:vMerge/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A77A99" w:rsidRDefault="00A77A99" w:rsidP="00BB54B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географические координаты</w:t>
            </w:r>
          </w:p>
        </w:tc>
        <w:tc>
          <w:tcPr>
            <w:tcW w:w="4501" w:type="dxa"/>
            <w:tcBorders>
              <w:top w:val="single" w:sz="4" w:space="0" w:color="auto"/>
              <w:bottom w:val="single" w:sz="4" w:space="0" w:color="auto"/>
            </w:tcBorders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A99" w:rsidTr="00A77A99">
        <w:trPr>
          <w:trHeight w:val="420"/>
        </w:trPr>
        <w:tc>
          <w:tcPr>
            <w:tcW w:w="534" w:type="dxa"/>
            <w:vMerge/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A77A99" w:rsidRDefault="00A77A99" w:rsidP="00BB54B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кадастровый номер земельного участка</w:t>
            </w:r>
          </w:p>
        </w:tc>
        <w:tc>
          <w:tcPr>
            <w:tcW w:w="4501" w:type="dxa"/>
            <w:tcBorders>
              <w:top w:val="single" w:sz="4" w:space="0" w:color="auto"/>
            </w:tcBorders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4B7" w:rsidTr="00BB54B7">
        <w:tc>
          <w:tcPr>
            <w:tcW w:w="534" w:type="dxa"/>
          </w:tcPr>
          <w:p w:rsidR="00BB54B7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19" w:type="dxa"/>
          </w:tcPr>
          <w:p w:rsidR="00BB54B7" w:rsidRPr="00F44D00" w:rsidRDefault="00A77A99" w:rsidP="00A77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Собственник земельного участка, на котором размещается (будет размещен) НТО</w:t>
            </w:r>
          </w:p>
        </w:tc>
        <w:tc>
          <w:tcPr>
            <w:tcW w:w="4501" w:type="dxa"/>
          </w:tcPr>
          <w:p w:rsidR="00BB54B7" w:rsidRDefault="00BB54B7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1015" w:rsidTr="00BB54B7">
        <w:tc>
          <w:tcPr>
            <w:tcW w:w="534" w:type="dxa"/>
          </w:tcPr>
          <w:p w:rsidR="00191015" w:rsidRDefault="00BB54B7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19" w:type="dxa"/>
          </w:tcPr>
          <w:p w:rsidR="00191015" w:rsidRPr="00F44D00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4D00">
              <w:rPr>
                <w:rFonts w:ascii="Times New Roman" w:hAnsi="Times New Roman" w:cs="Times New Roman"/>
                <w:sz w:val="26"/>
                <w:szCs w:val="26"/>
              </w:rPr>
              <w:t>Периодичность размещения НТО</w:t>
            </w:r>
          </w:p>
          <w:p w:rsidR="00191015" w:rsidRPr="00F44D00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4D00">
              <w:rPr>
                <w:rFonts w:ascii="Times New Roman" w:hAnsi="Times New Roman" w:cs="Times New Roman"/>
                <w:sz w:val="26"/>
                <w:szCs w:val="26"/>
              </w:rPr>
              <w:t>с ______ по ________</w:t>
            </w:r>
          </w:p>
        </w:tc>
        <w:tc>
          <w:tcPr>
            <w:tcW w:w="4501" w:type="dxa"/>
          </w:tcPr>
          <w:p w:rsidR="00191015" w:rsidRDefault="0019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A99" w:rsidTr="00A77A99">
        <w:trPr>
          <w:trHeight w:val="615"/>
        </w:trPr>
        <w:tc>
          <w:tcPr>
            <w:tcW w:w="534" w:type="dxa"/>
            <w:vMerge w:val="restart"/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Характеристики НТО:</w:t>
            </w:r>
          </w:p>
          <w:p w:rsidR="00A77A99" w:rsidRPr="00F44D00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-круглогодичного размещения</w:t>
            </w: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A99" w:rsidTr="00A77A99">
        <w:trPr>
          <w:trHeight w:val="585"/>
        </w:trPr>
        <w:tc>
          <w:tcPr>
            <w:tcW w:w="534" w:type="dxa"/>
            <w:vMerge/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A77A99" w:rsidRDefault="00A77A99" w:rsidP="00A77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-сезонного размещения</w:t>
            </w:r>
          </w:p>
        </w:tc>
        <w:tc>
          <w:tcPr>
            <w:tcW w:w="4501" w:type="dxa"/>
            <w:tcBorders>
              <w:top w:val="single" w:sz="4" w:space="0" w:color="auto"/>
            </w:tcBorders>
          </w:tcPr>
          <w:p w:rsidR="00A77A99" w:rsidRDefault="00A77A99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1C9B" w:rsidRDefault="007C1C9B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1C9B" w:rsidRDefault="007C1C9B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4740B" w:rsidRDefault="00191015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Сведения о заявителе</w:t>
      </w:r>
      <w:r w:rsidR="00B4740B">
        <w:rPr>
          <w:rFonts w:ascii="Times New Roman" w:hAnsi="Times New Roman" w:cs="Times New Roman"/>
          <w:sz w:val="28"/>
          <w:szCs w:val="28"/>
        </w:rPr>
        <w:t xml:space="preserve"> (лице, планирующему осуществлять торговую деятельность в НТО)</w:t>
      </w:r>
      <w:r w:rsidR="006B65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B65D8" w:rsidRDefault="006B65D8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675"/>
        <w:gridCol w:w="4678"/>
        <w:gridCol w:w="4501"/>
      </w:tblGrid>
      <w:tr w:rsidR="001C1015" w:rsidTr="00F2641F">
        <w:tc>
          <w:tcPr>
            <w:tcW w:w="675" w:type="dxa"/>
          </w:tcPr>
          <w:p w:rsidR="001C1015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1C1015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Наименование юридического лица/ фамилия, имя отчество</w:t>
            </w:r>
          </w:p>
          <w:p w:rsidR="001C1015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индивидуального предпринимателя или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самозанятого</w:t>
            </w:r>
            <w:proofErr w:type="spellEnd"/>
          </w:p>
          <w:p w:rsidR="001C1015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501" w:type="dxa"/>
          </w:tcPr>
          <w:p w:rsidR="001C1015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40B" w:rsidTr="00F2641F">
        <w:tc>
          <w:tcPr>
            <w:tcW w:w="675" w:type="dxa"/>
          </w:tcPr>
          <w:p w:rsidR="00B4740B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B4740B" w:rsidRPr="00F2641F" w:rsidRDefault="001C1015" w:rsidP="001C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Номер и серия</w:t>
            </w:r>
            <w:r w:rsidR="00F2641F" w:rsidRPr="00F2641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документа, удостоверяющего личность заявителя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сведения о дате его выдачи и выдавшем органе индивидуального предпринимателя или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самозанятого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(для </w:t>
            </w:r>
            <w:r w:rsidR="00F2641F" w:rsidRPr="00F2641F">
              <w:rPr>
                <w:rFonts w:ascii="Times New Roman" w:hAnsi="Times New Roman" w:cs="Times New Roman"/>
                <w:bCs/>
                <w:sz w:val="26"/>
                <w:szCs w:val="26"/>
              </w:rPr>
              <w:t>индивидуальных предпринимателей</w:t>
            </w:r>
            <w:r w:rsidR="004D01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="004D0156">
              <w:rPr>
                <w:rFonts w:ascii="Times New Roman" w:hAnsi="Times New Roman" w:cs="Times New Roman"/>
                <w:bCs/>
                <w:sz w:val="26"/>
                <w:szCs w:val="26"/>
              </w:rPr>
              <w:t>самозанятых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4501" w:type="dxa"/>
          </w:tcPr>
          <w:p w:rsidR="00B4740B" w:rsidRDefault="00B4740B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015" w:rsidTr="00F2641F">
        <w:tc>
          <w:tcPr>
            <w:tcW w:w="675" w:type="dxa"/>
          </w:tcPr>
          <w:p w:rsidR="001C1015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1C1015" w:rsidRDefault="001C1015" w:rsidP="001C1015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ИНН</w:t>
            </w:r>
          </w:p>
        </w:tc>
        <w:tc>
          <w:tcPr>
            <w:tcW w:w="4501" w:type="dxa"/>
          </w:tcPr>
          <w:p w:rsidR="001C1015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641F" w:rsidTr="00F2641F">
        <w:tc>
          <w:tcPr>
            <w:tcW w:w="675" w:type="dxa"/>
          </w:tcPr>
          <w:p w:rsidR="00F2641F" w:rsidRDefault="001C1015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F2641F" w:rsidRPr="00F2641F" w:rsidRDefault="001C1015" w:rsidP="00077E0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Местонахождение (для юридических лиц/ адрес регистрации по месту жительства</w:t>
            </w:r>
            <w:r w:rsidR="00077E0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077E01">
              <w:rPr>
                <w:rFonts w:ascii="Times New Roman" w:hAnsi="Times New Roman" w:cs="Times New Roman"/>
                <w:bCs/>
                <w:sz w:val="26"/>
                <w:szCs w:val="26"/>
              </w:rPr>
              <w:t>(для </w:t>
            </w:r>
            <w:r w:rsidR="00077E01" w:rsidRPr="00F2641F">
              <w:rPr>
                <w:rFonts w:ascii="Times New Roman" w:hAnsi="Times New Roman" w:cs="Times New Roman"/>
                <w:bCs/>
                <w:sz w:val="26"/>
                <w:szCs w:val="26"/>
              </w:rPr>
              <w:t>индивидуальных предпринимателей</w:t>
            </w:r>
            <w:r w:rsidR="00077E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proofErr w:type="spellStart"/>
            <w:r w:rsidR="00077E01">
              <w:rPr>
                <w:rFonts w:ascii="Times New Roman" w:hAnsi="Times New Roman" w:cs="Times New Roman"/>
                <w:bCs/>
                <w:sz w:val="26"/>
                <w:szCs w:val="26"/>
              </w:rPr>
              <w:t>самозанятых</w:t>
            </w:r>
            <w:proofErr w:type="spellEnd"/>
            <w:r w:rsidR="00077E01">
              <w:rPr>
                <w:rFonts w:ascii="Times New Roman" w:hAnsi="Times New Roman" w:cs="Times New Roman"/>
                <w:bCs/>
                <w:sz w:val="26"/>
                <w:szCs w:val="26"/>
              </w:rPr>
              <w:t>)</w:t>
            </w:r>
            <w:proofErr w:type="gramEnd"/>
          </w:p>
        </w:tc>
        <w:tc>
          <w:tcPr>
            <w:tcW w:w="4501" w:type="dxa"/>
          </w:tcPr>
          <w:p w:rsidR="00F2641F" w:rsidRDefault="00F2641F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40B" w:rsidTr="00F2641F">
        <w:tc>
          <w:tcPr>
            <w:tcW w:w="675" w:type="dxa"/>
          </w:tcPr>
          <w:p w:rsidR="00B4740B" w:rsidRDefault="00077E01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B4740B" w:rsidRPr="00F44D00" w:rsidRDefault="00B4740B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4D00">
              <w:rPr>
                <w:rFonts w:ascii="Times New Roman" w:hAnsi="Times New Roman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4501" w:type="dxa"/>
          </w:tcPr>
          <w:p w:rsidR="00B4740B" w:rsidRDefault="00B4740B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740B" w:rsidTr="00F2641F">
        <w:tc>
          <w:tcPr>
            <w:tcW w:w="675" w:type="dxa"/>
          </w:tcPr>
          <w:p w:rsidR="00B4740B" w:rsidRDefault="00077E01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B4740B" w:rsidRPr="00F44D00" w:rsidRDefault="00B4740B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4D00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  <w:r w:rsidR="00077E01">
              <w:rPr>
                <w:rFonts w:ascii="Times New Roman" w:hAnsi="Times New Roman" w:cs="Times New Roman"/>
                <w:sz w:val="26"/>
                <w:szCs w:val="26"/>
              </w:rPr>
              <w:t xml:space="preserve"> (при наличии)</w:t>
            </w:r>
          </w:p>
        </w:tc>
        <w:tc>
          <w:tcPr>
            <w:tcW w:w="4501" w:type="dxa"/>
          </w:tcPr>
          <w:p w:rsidR="00B4740B" w:rsidRDefault="00B4740B" w:rsidP="001910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1015" w:rsidRDefault="00B4740B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5EEA" w:rsidRDefault="00077E01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 ______________________________________________________</w:t>
      </w:r>
    </w:p>
    <w:p w:rsidR="00077E01" w:rsidRDefault="00077E01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E55EEA" w:rsidRDefault="00274963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74963" w:rsidRDefault="00274963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74963" w:rsidRDefault="00274963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5EEA" w:rsidRDefault="004E202B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                 _____________________</w:t>
      </w:r>
    </w:p>
    <w:p w:rsidR="00F44D00" w:rsidRPr="002237F2" w:rsidRDefault="00F44D00" w:rsidP="00F44D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37F2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4E202B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</w:t>
      </w:r>
      <w:r w:rsidRPr="002237F2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2237F2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F44D00" w:rsidRPr="002237F2" w:rsidRDefault="00F44D00" w:rsidP="00F44D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E202B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4E202B">
        <w:rPr>
          <w:rFonts w:ascii="Times New Roman" w:hAnsi="Times New Roman" w:cs="Times New Roman"/>
          <w:i/>
          <w:sz w:val="24"/>
          <w:szCs w:val="24"/>
        </w:rPr>
        <w:t>(</w:t>
      </w:r>
      <w:r w:rsidRPr="004E202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4E202B" w:rsidRPr="004E202B">
        <w:rPr>
          <w:rFonts w:ascii="Times New Roman" w:hAnsi="Times New Roman" w:cs="Times New Roman"/>
          <w:i/>
          <w:sz w:val="24"/>
          <w:szCs w:val="24"/>
        </w:rPr>
        <w:t>ФИО заявителя</w:t>
      </w:r>
      <w:r w:rsidR="004E202B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4E202B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2237F2">
        <w:rPr>
          <w:rFonts w:ascii="Times New Roman" w:hAnsi="Times New Roman" w:cs="Times New Roman"/>
          <w:i/>
          <w:sz w:val="20"/>
          <w:szCs w:val="20"/>
        </w:rPr>
        <w:t>(подпись)</w:t>
      </w:r>
    </w:p>
    <w:p w:rsidR="00F44D00" w:rsidRDefault="00F44D00" w:rsidP="00F44D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44D00" w:rsidRPr="005E11D0" w:rsidRDefault="00F44D00" w:rsidP="00F44D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</w:t>
      </w:r>
    </w:p>
    <w:p w:rsidR="00E55EEA" w:rsidRDefault="00274963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________________</w:t>
      </w:r>
    </w:p>
    <w:p w:rsidR="001266BE" w:rsidRDefault="001266BE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66BE" w:rsidRDefault="001266BE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66BE" w:rsidRDefault="001266BE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66BE" w:rsidRDefault="001266BE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514" w:rsidRDefault="006C2514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514" w:rsidRDefault="006C2514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514" w:rsidRDefault="006C2514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514" w:rsidRDefault="006C2514" w:rsidP="006C2514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6103E" w:rsidRDefault="0046103E" w:rsidP="006C2514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6103E" w:rsidRDefault="0046103E" w:rsidP="006C2514">
      <w:pPr>
        <w:pStyle w:val="ConsPlusNormal"/>
        <w:tabs>
          <w:tab w:val="left" w:pos="538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266BE" w:rsidRDefault="001266BE" w:rsidP="001910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68E7" w:rsidRPr="009F1A34" w:rsidRDefault="00B368E7" w:rsidP="00B368E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</w:t>
      </w:r>
      <w:r w:rsidRPr="009F1A34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F1A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68E7" w:rsidRPr="009F1A34" w:rsidRDefault="00B368E7" w:rsidP="00B368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1A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Положению включения НТО, </w:t>
      </w:r>
    </w:p>
    <w:p w:rsidR="00B368E7" w:rsidRPr="009F1A34" w:rsidRDefault="00B368E7" w:rsidP="00B368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1A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proofErr w:type="gramStart"/>
      <w:r w:rsidRPr="009F1A34">
        <w:rPr>
          <w:rFonts w:ascii="Times New Roman" w:hAnsi="Times New Roman" w:cs="Times New Roman"/>
          <w:sz w:val="24"/>
          <w:szCs w:val="24"/>
        </w:rPr>
        <w:t xml:space="preserve">размещенных на земельных участках, </w:t>
      </w:r>
      <w:proofErr w:type="gramEnd"/>
    </w:p>
    <w:p w:rsidR="00B368E7" w:rsidRPr="009F1A34" w:rsidRDefault="00B368E7" w:rsidP="00B368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proofErr w:type="gramStart"/>
      <w:r w:rsidRPr="009F1A34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9F1A34">
        <w:rPr>
          <w:rFonts w:ascii="Times New Roman" w:hAnsi="Times New Roman" w:cs="Times New Roman"/>
          <w:sz w:val="24"/>
          <w:szCs w:val="24"/>
        </w:rPr>
        <w:t xml:space="preserve"> в частной собственности, </w:t>
      </w:r>
    </w:p>
    <w:p w:rsidR="00B368E7" w:rsidRPr="009F1A34" w:rsidRDefault="00B368E7" w:rsidP="006C2514">
      <w:pPr>
        <w:pStyle w:val="ConsPlusNormal"/>
        <w:tabs>
          <w:tab w:val="left" w:pos="538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F1A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в схему размещения НТО и</w:t>
      </w:r>
    </w:p>
    <w:p w:rsidR="00B368E7" w:rsidRDefault="00B368E7" w:rsidP="00B368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1A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исключения таких объектов из схемы</w:t>
      </w:r>
    </w:p>
    <w:p w:rsidR="00B368E7" w:rsidRDefault="00B368E7" w:rsidP="00B368E7">
      <w:pPr>
        <w:pStyle w:val="ConsPlusNormal"/>
      </w:pPr>
    </w:p>
    <w:p w:rsidR="00B368E7" w:rsidRPr="00B368E7" w:rsidRDefault="00B368E7" w:rsidP="00B368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СОГЛАСИЕ</w:t>
      </w:r>
    </w:p>
    <w:p w:rsidR="00B368E7" w:rsidRPr="00B368E7" w:rsidRDefault="00B368E7" w:rsidP="00B368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B368E7" w:rsidRPr="00B368E7" w:rsidRDefault="00B368E7" w:rsidP="00B368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Я, _______________________________________________________________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8E7">
        <w:rPr>
          <w:rFonts w:ascii="Times New Roman" w:hAnsi="Times New Roman" w:cs="Times New Roman"/>
          <w:sz w:val="28"/>
          <w:szCs w:val="28"/>
        </w:rPr>
        <w:t>(фамилия, имя, отчество (при наличии) субъекта персональных данных</w:t>
      </w:r>
      <w:proofErr w:type="gramEnd"/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или представителя этого субъекта полностью)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8E7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B368E7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(адрес регистрации)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документ, удостоверяющий личность: __________________________________,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8E7">
        <w:rPr>
          <w:rFonts w:ascii="Times New Roman" w:hAnsi="Times New Roman" w:cs="Times New Roman"/>
          <w:color w:val="000000"/>
          <w:sz w:val="28"/>
          <w:szCs w:val="28"/>
        </w:rPr>
        <w:t>номер ____________________, дата выдачи ______________________________,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gramStart"/>
      <w:r w:rsidRPr="00B368E7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B368E7">
        <w:rPr>
          <w:rFonts w:ascii="Times New Roman" w:hAnsi="Times New Roman" w:cs="Times New Roman"/>
          <w:sz w:val="28"/>
          <w:szCs w:val="28"/>
        </w:rPr>
        <w:t>: __________________________________________________________,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8E7">
        <w:rPr>
          <w:rFonts w:ascii="Times New Roman" w:hAnsi="Times New Roman" w:cs="Times New Roman"/>
          <w:sz w:val="28"/>
          <w:szCs w:val="28"/>
        </w:rPr>
        <w:t>действующий</w:t>
      </w:r>
      <w:proofErr w:type="gramEnd"/>
      <w:r w:rsidRPr="00B368E7">
        <w:rPr>
          <w:rFonts w:ascii="Times New Roman" w:hAnsi="Times New Roman" w:cs="Times New Roman"/>
          <w:sz w:val="28"/>
          <w:szCs w:val="28"/>
        </w:rPr>
        <w:t xml:space="preserve"> на основании*: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(реквизиты доверенности или иного документа, подтверждающего полномочия представителя Заявителя)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8E7">
        <w:rPr>
          <w:rFonts w:ascii="Times New Roman" w:hAnsi="Times New Roman" w:cs="Times New Roman"/>
          <w:sz w:val="28"/>
          <w:szCs w:val="28"/>
        </w:rPr>
        <w:t>своей волей и в своем интересе/в интересе представляемого лица*: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(фамилия, имя, отчество (при наличии) представляемого лица - субъекта персональных данных),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B368E7" w:rsidRPr="00B368E7" w:rsidRDefault="00B368E7" w:rsidP="00B368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(реквизиты основного документа, удостоверяющего личность представляемого лица, сведения о дате выдачи указанного документа и выдавшем его органе)</w:t>
      </w:r>
    </w:p>
    <w:p w:rsid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 xml:space="preserve">выражаю согласие на обработку моих/представляемого лица персональных данных ____________________________________________________________, </w:t>
      </w:r>
      <w:r w:rsidRPr="00B368E7">
        <w:rPr>
          <w:rFonts w:ascii="Times New Roman" w:hAnsi="Times New Roman" w:cs="Times New Roman"/>
          <w:sz w:val="28"/>
          <w:szCs w:val="28"/>
        </w:rPr>
        <w:br/>
        <w:t xml:space="preserve">с целью рассмотрения Заявления о включения нестационарного торгового </w:t>
      </w:r>
      <w:r w:rsidRPr="00B368E7">
        <w:rPr>
          <w:rFonts w:ascii="Times New Roman" w:hAnsi="Times New Roman" w:cs="Times New Roman"/>
          <w:sz w:val="28"/>
          <w:szCs w:val="28"/>
        </w:rPr>
        <w:br/>
        <w:t>объекта в Схему, следующих персональных данных:</w:t>
      </w:r>
    </w:p>
    <w:p w:rsidR="00B368E7" w:rsidRP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B368E7" w:rsidRP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число, месяц, год рождения;</w:t>
      </w:r>
    </w:p>
    <w:p w:rsidR="00B368E7" w:rsidRP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номер и серия документа, удостоверяющего личность, сведения о дате его выдачи и выдавшем органе;</w:t>
      </w:r>
    </w:p>
    <w:p w:rsidR="00B368E7" w:rsidRP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адрес места жительства (проживания);</w:t>
      </w:r>
    </w:p>
    <w:p w:rsidR="00B368E7" w:rsidRP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адрес электронной почты для корреспонденции (в случае предоставления такого адреса);</w:t>
      </w:r>
    </w:p>
    <w:p w:rsidR="00B368E7" w:rsidRP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 xml:space="preserve">иные сведения, сообщаемые в составе представленных предложений и </w:t>
      </w:r>
      <w:r w:rsidRPr="00B368E7">
        <w:rPr>
          <w:rFonts w:ascii="Times New Roman" w:hAnsi="Times New Roman" w:cs="Times New Roman"/>
          <w:sz w:val="28"/>
          <w:szCs w:val="28"/>
        </w:rPr>
        <w:br/>
        <w:t>замечаний.</w:t>
      </w:r>
    </w:p>
    <w:p w:rsidR="00B368E7" w:rsidRP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8E7">
        <w:rPr>
          <w:rFonts w:ascii="Times New Roman" w:hAnsi="Times New Roman" w:cs="Times New Roman"/>
          <w:sz w:val="28"/>
          <w:szCs w:val="28"/>
        </w:rPr>
        <w:t xml:space="preserve">С предоставленными персональными данными планируется совершать </w:t>
      </w:r>
      <w:r w:rsidRPr="00B368E7">
        <w:rPr>
          <w:rFonts w:ascii="Times New Roman" w:hAnsi="Times New Roman" w:cs="Times New Roman"/>
          <w:sz w:val="28"/>
          <w:szCs w:val="28"/>
        </w:rPr>
        <w:br/>
        <w:t xml:space="preserve">следующие действия: сбор, запись, систематизация, накопление, хранение, уточнение (обновление, изменение), извлечение, использование, доступ, </w:t>
      </w:r>
      <w:r w:rsidRPr="00B368E7">
        <w:rPr>
          <w:rFonts w:ascii="Times New Roman" w:hAnsi="Times New Roman" w:cs="Times New Roman"/>
          <w:sz w:val="28"/>
          <w:szCs w:val="28"/>
        </w:rPr>
        <w:br/>
        <w:t>обезличивание, блокирование, удаление, уничтожение.</w:t>
      </w:r>
      <w:proofErr w:type="gramEnd"/>
    </w:p>
    <w:p w:rsidR="00B368E7" w:rsidRP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68E7" w:rsidRP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Планируется следующий способ обработки представленных персональных данных: неавтоматизированный.</w:t>
      </w:r>
    </w:p>
    <w:p w:rsid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и в течение срока размещения нестационарного торгового объекта.</w:t>
      </w:r>
    </w:p>
    <w:p w:rsidR="00B368E7" w:rsidRPr="00B368E7" w:rsidRDefault="00B368E7" w:rsidP="00B368E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 xml:space="preserve">Мне разъяснено, что настоящее согласие может быть отозвано путем </w:t>
      </w:r>
      <w:r w:rsidRPr="00B368E7">
        <w:rPr>
          <w:rFonts w:ascii="Times New Roman" w:hAnsi="Times New Roman" w:cs="Times New Roman"/>
          <w:sz w:val="28"/>
          <w:szCs w:val="28"/>
        </w:rPr>
        <w:br/>
        <w:t>подачи письменного заявления.</w:t>
      </w:r>
    </w:p>
    <w:p w:rsidR="00B368E7" w:rsidRP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 xml:space="preserve">Мне разъяснены юридические последствия отказа </w:t>
      </w:r>
      <w:proofErr w:type="gramStart"/>
      <w:r w:rsidRPr="00B368E7">
        <w:rPr>
          <w:rFonts w:ascii="Times New Roman" w:hAnsi="Times New Roman" w:cs="Times New Roman"/>
          <w:sz w:val="28"/>
          <w:szCs w:val="28"/>
        </w:rPr>
        <w:t>пред</w:t>
      </w:r>
      <w:r w:rsidR="00EF4E9B">
        <w:rPr>
          <w:rFonts w:ascii="Times New Roman" w:hAnsi="Times New Roman" w:cs="Times New Roman"/>
          <w:sz w:val="28"/>
          <w:szCs w:val="28"/>
        </w:rPr>
        <w:t>о</w:t>
      </w:r>
      <w:r w:rsidRPr="00B368E7">
        <w:rPr>
          <w:rFonts w:ascii="Times New Roman" w:hAnsi="Times New Roman" w:cs="Times New Roman"/>
          <w:sz w:val="28"/>
          <w:szCs w:val="28"/>
        </w:rPr>
        <w:t>ставить</w:t>
      </w:r>
      <w:proofErr w:type="gramEnd"/>
      <w:r w:rsidRPr="00B368E7">
        <w:rPr>
          <w:rFonts w:ascii="Times New Roman" w:hAnsi="Times New Roman" w:cs="Times New Roman"/>
          <w:sz w:val="28"/>
          <w:szCs w:val="28"/>
        </w:rPr>
        <w:t xml:space="preserve"> свои </w:t>
      </w:r>
      <w:r w:rsidRPr="00B368E7">
        <w:rPr>
          <w:rFonts w:ascii="Times New Roman" w:hAnsi="Times New Roman" w:cs="Times New Roman"/>
          <w:sz w:val="28"/>
          <w:szCs w:val="28"/>
        </w:rPr>
        <w:br/>
        <w:t>персональные данные и (или) дать согласие на их обработку, которые заключаются в том, что при отказе представить персональные данные и (или) дать согласие на их обработку заявление о включении нестационарного торгового объекта в Схему рассмотрению не подлежит.</w:t>
      </w:r>
    </w:p>
    <w:p w:rsid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68E7" w:rsidRP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B368E7" w:rsidRP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(подпись, фамилия, имя, отчество прописью полностью)</w:t>
      </w:r>
    </w:p>
    <w:p w:rsidR="00B368E7" w:rsidRP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68E7" w:rsidRPr="00B368E7" w:rsidRDefault="00B368E7" w:rsidP="00B368E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368E7" w:rsidRDefault="00B368E7" w:rsidP="00B368E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68E7">
        <w:rPr>
          <w:rFonts w:ascii="Times New Roman" w:hAnsi="Times New Roman" w:cs="Times New Roman"/>
          <w:sz w:val="28"/>
          <w:szCs w:val="28"/>
        </w:rPr>
        <w:t>«___»_________</w:t>
      </w:r>
      <w:r>
        <w:rPr>
          <w:rFonts w:ascii="Times New Roman" w:hAnsi="Times New Roman" w:cs="Times New Roman"/>
          <w:sz w:val="28"/>
          <w:szCs w:val="28"/>
        </w:rPr>
        <w:t>20__г.</w:t>
      </w:r>
    </w:p>
    <w:p w:rsidR="00B368E7" w:rsidRPr="00B368E7" w:rsidRDefault="00B368E7" w:rsidP="00B368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702B7" w:rsidRDefault="00C702B7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91E" w:rsidRDefault="00BF091E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91E" w:rsidRDefault="00BF091E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91E" w:rsidRDefault="00BF091E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91E" w:rsidRDefault="00BF091E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91E" w:rsidRDefault="00BF091E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91E" w:rsidRDefault="00BF091E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91E" w:rsidRDefault="00BF091E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11F" w:rsidRDefault="00BF091E" w:rsidP="002E4489">
      <w:pPr>
        <w:pStyle w:val="ConsPlusNormal"/>
        <w:tabs>
          <w:tab w:val="left" w:pos="5387"/>
          <w:tab w:val="left" w:pos="5529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8B511F" w:rsidRDefault="008B511F" w:rsidP="008B51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B511F" w:rsidRDefault="008B511F" w:rsidP="001266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B511F" w:rsidSect="006C4670">
      <w:footerReference w:type="default" r:id="rId11"/>
      <w:pgSz w:w="11906" w:h="16838"/>
      <w:pgMar w:top="454" w:right="567" w:bottom="142" w:left="170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08B" w:rsidRDefault="006E108B" w:rsidP="00A93C7C">
      <w:pPr>
        <w:spacing w:after="0" w:line="240" w:lineRule="auto"/>
      </w:pPr>
      <w:r>
        <w:separator/>
      </w:r>
    </w:p>
  </w:endnote>
  <w:endnote w:type="continuationSeparator" w:id="0">
    <w:p w:rsidR="006E108B" w:rsidRDefault="006E108B" w:rsidP="00A9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28641"/>
      <w:docPartObj>
        <w:docPartGallery w:val="Page Numbers (Bottom of Page)"/>
        <w:docPartUnique/>
      </w:docPartObj>
    </w:sdtPr>
    <w:sdtContent>
      <w:p w:rsidR="00B368E7" w:rsidRDefault="00FD6108">
        <w:pPr>
          <w:pStyle w:val="a9"/>
          <w:jc w:val="right"/>
        </w:pPr>
        <w:fldSimple w:instr=" PAGE   \* MERGEFORMAT ">
          <w:r w:rsidR="00B95004">
            <w:rPr>
              <w:noProof/>
            </w:rPr>
            <w:t>2</w:t>
          </w:r>
        </w:fldSimple>
      </w:p>
    </w:sdtContent>
  </w:sdt>
  <w:p w:rsidR="00B368E7" w:rsidRDefault="00B368E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08B" w:rsidRDefault="006E108B" w:rsidP="00A93C7C">
      <w:pPr>
        <w:spacing w:after="0" w:line="240" w:lineRule="auto"/>
      </w:pPr>
      <w:r>
        <w:separator/>
      </w:r>
    </w:p>
  </w:footnote>
  <w:footnote w:type="continuationSeparator" w:id="0">
    <w:p w:rsidR="006E108B" w:rsidRDefault="006E108B" w:rsidP="00A93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D7CD8"/>
    <w:multiLevelType w:val="hybridMultilevel"/>
    <w:tmpl w:val="4E12875E"/>
    <w:lvl w:ilvl="0" w:tplc="AA1C73CC">
      <w:start w:val="1"/>
      <w:numFmt w:val="decimal"/>
      <w:lvlText w:val="%1."/>
      <w:lvlJc w:val="left"/>
      <w:pPr>
        <w:ind w:left="6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8" w:hanging="360"/>
      </w:pPr>
    </w:lvl>
    <w:lvl w:ilvl="2" w:tplc="0419001B" w:tentative="1">
      <w:start w:val="1"/>
      <w:numFmt w:val="lowerRoman"/>
      <w:lvlText w:val="%3."/>
      <w:lvlJc w:val="right"/>
      <w:pPr>
        <w:ind w:left="2138" w:hanging="180"/>
      </w:pPr>
    </w:lvl>
    <w:lvl w:ilvl="3" w:tplc="0419000F" w:tentative="1">
      <w:start w:val="1"/>
      <w:numFmt w:val="decimal"/>
      <w:lvlText w:val="%4."/>
      <w:lvlJc w:val="left"/>
      <w:pPr>
        <w:ind w:left="2858" w:hanging="360"/>
      </w:pPr>
    </w:lvl>
    <w:lvl w:ilvl="4" w:tplc="04190019" w:tentative="1">
      <w:start w:val="1"/>
      <w:numFmt w:val="lowerLetter"/>
      <w:lvlText w:val="%5."/>
      <w:lvlJc w:val="left"/>
      <w:pPr>
        <w:ind w:left="3578" w:hanging="360"/>
      </w:pPr>
    </w:lvl>
    <w:lvl w:ilvl="5" w:tplc="0419001B" w:tentative="1">
      <w:start w:val="1"/>
      <w:numFmt w:val="lowerRoman"/>
      <w:lvlText w:val="%6."/>
      <w:lvlJc w:val="right"/>
      <w:pPr>
        <w:ind w:left="4298" w:hanging="180"/>
      </w:pPr>
    </w:lvl>
    <w:lvl w:ilvl="6" w:tplc="0419000F" w:tentative="1">
      <w:start w:val="1"/>
      <w:numFmt w:val="decimal"/>
      <w:lvlText w:val="%7."/>
      <w:lvlJc w:val="left"/>
      <w:pPr>
        <w:ind w:left="5018" w:hanging="360"/>
      </w:pPr>
    </w:lvl>
    <w:lvl w:ilvl="7" w:tplc="04190019" w:tentative="1">
      <w:start w:val="1"/>
      <w:numFmt w:val="lowerLetter"/>
      <w:lvlText w:val="%8."/>
      <w:lvlJc w:val="left"/>
      <w:pPr>
        <w:ind w:left="5738" w:hanging="360"/>
      </w:pPr>
    </w:lvl>
    <w:lvl w:ilvl="8" w:tplc="0419001B" w:tentative="1">
      <w:start w:val="1"/>
      <w:numFmt w:val="lowerRoman"/>
      <w:lvlText w:val="%9."/>
      <w:lvlJc w:val="right"/>
      <w:pPr>
        <w:ind w:left="645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188E"/>
    <w:rsid w:val="00011979"/>
    <w:rsid w:val="00013657"/>
    <w:rsid w:val="00016376"/>
    <w:rsid w:val="00035F8E"/>
    <w:rsid w:val="000362D4"/>
    <w:rsid w:val="00037237"/>
    <w:rsid w:val="00047856"/>
    <w:rsid w:val="00057C09"/>
    <w:rsid w:val="00077E01"/>
    <w:rsid w:val="00085D90"/>
    <w:rsid w:val="00085F6D"/>
    <w:rsid w:val="000A0663"/>
    <w:rsid w:val="000C442C"/>
    <w:rsid w:val="000D110B"/>
    <w:rsid w:val="000E4628"/>
    <w:rsid w:val="00101CE6"/>
    <w:rsid w:val="00112709"/>
    <w:rsid w:val="00115010"/>
    <w:rsid w:val="001266BE"/>
    <w:rsid w:val="00135800"/>
    <w:rsid w:val="001379E8"/>
    <w:rsid w:val="00171A93"/>
    <w:rsid w:val="00183BF3"/>
    <w:rsid w:val="00191015"/>
    <w:rsid w:val="0019572D"/>
    <w:rsid w:val="001A3BAE"/>
    <w:rsid w:val="001B6C83"/>
    <w:rsid w:val="001C1015"/>
    <w:rsid w:val="001C3DC6"/>
    <w:rsid w:val="001C7120"/>
    <w:rsid w:val="001D119A"/>
    <w:rsid w:val="001D1865"/>
    <w:rsid w:val="001D47A3"/>
    <w:rsid w:val="001F3567"/>
    <w:rsid w:val="00207266"/>
    <w:rsid w:val="00247440"/>
    <w:rsid w:val="0025218D"/>
    <w:rsid w:val="002622E2"/>
    <w:rsid w:val="00274963"/>
    <w:rsid w:val="0028036C"/>
    <w:rsid w:val="00281C7F"/>
    <w:rsid w:val="002A6FCC"/>
    <w:rsid w:val="002A7447"/>
    <w:rsid w:val="002C14E7"/>
    <w:rsid w:val="002D0702"/>
    <w:rsid w:val="002E3810"/>
    <w:rsid w:val="002E4489"/>
    <w:rsid w:val="002E6278"/>
    <w:rsid w:val="002F7194"/>
    <w:rsid w:val="0031499E"/>
    <w:rsid w:val="0032615F"/>
    <w:rsid w:val="00352F88"/>
    <w:rsid w:val="00360BD8"/>
    <w:rsid w:val="00370307"/>
    <w:rsid w:val="003755FE"/>
    <w:rsid w:val="003855E4"/>
    <w:rsid w:val="003900E4"/>
    <w:rsid w:val="003B3A5C"/>
    <w:rsid w:val="003C74B2"/>
    <w:rsid w:val="003D64FA"/>
    <w:rsid w:val="003E308B"/>
    <w:rsid w:val="003E6AC7"/>
    <w:rsid w:val="003F0C53"/>
    <w:rsid w:val="003F497B"/>
    <w:rsid w:val="00410C35"/>
    <w:rsid w:val="00412975"/>
    <w:rsid w:val="004157B7"/>
    <w:rsid w:val="0041756D"/>
    <w:rsid w:val="0044687E"/>
    <w:rsid w:val="0046103E"/>
    <w:rsid w:val="004659BB"/>
    <w:rsid w:val="00465BF3"/>
    <w:rsid w:val="004860C1"/>
    <w:rsid w:val="004A5E03"/>
    <w:rsid w:val="004B0EAA"/>
    <w:rsid w:val="004B7F94"/>
    <w:rsid w:val="004C5ECB"/>
    <w:rsid w:val="004D0156"/>
    <w:rsid w:val="004D0774"/>
    <w:rsid w:val="004D7657"/>
    <w:rsid w:val="004E202B"/>
    <w:rsid w:val="004E46C9"/>
    <w:rsid w:val="004F60B3"/>
    <w:rsid w:val="0050258F"/>
    <w:rsid w:val="00505332"/>
    <w:rsid w:val="00507B90"/>
    <w:rsid w:val="0051673D"/>
    <w:rsid w:val="0052206F"/>
    <w:rsid w:val="00535B81"/>
    <w:rsid w:val="005702E4"/>
    <w:rsid w:val="00572954"/>
    <w:rsid w:val="00583AA6"/>
    <w:rsid w:val="00585D4B"/>
    <w:rsid w:val="00597169"/>
    <w:rsid w:val="005A2444"/>
    <w:rsid w:val="005A4B5A"/>
    <w:rsid w:val="005B29B0"/>
    <w:rsid w:val="005D2DC4"/>
    <w:rsid w:val="005F61C9"/>
    <w:rsid w:val="005F7B63"/>
    <w:rsid w:val="0060273D"/>
    <w:rsid w:val="00637D1F"/>
    <w:rsid w:val="0064592F"/>
    <w:rsid w:val="00660E1D"/>
    <w:rsid w:val="00662A4E"/>
    <w:rsid w:val="00670FCB"/>
    <w:rsid w:val="00673F33"/>
    <w:rsid w:val="006812A5"/>
    <w:rsid w:val="0068245D"/>
    <w:rsid w:val="006857B4"/>
    <w:rsid w:val="006902C1"/>
    <w:rsid w:val="006A5D3C"/>
    <w:rsid w:val="006B65D8"/>
    <w:rsid w:val="006B71E1"/>
    <w:rsid w:val="006B7DB0"/>
    <w:rsid w:val="006C2514"/>
    <w:rsid w:val="006C3BD8"/>
    <w:rsid w:val="006C446C"/>
    <w:rsid w:val="006C4670"/>
    <w:rsid w:val="006D7DDA"/>
    <w:rsid w:val="006E09AD"/>
    <w:rsid w:val="006E108B"/>
    <w:rsid w:val="006E650B"/>
    <w:rsid w:val="006F1C48"/>
    <w:rsid w:val="00700157"/>
    <w:rsid w:val="00701637"/>
    <w:rsid w:val="007047C4"/>
    <w:rsid w:val="00713824"/>
    <w:rsid w:val="00714D38"/>
    <w:rsid w:val="007152D2"/>
    <w:rsid w:val="00715D1D"/>
    <w:rsid w:val="00732D7D"/>
    <w:rsid w:val="00733B61"/>
    <w:rsid w:val="00742E66"/>
    <w:rsid w:val="0074316E"/>
    <w:rsid w:val="007477FA"/>
    <w:rsid w:val="00780F66"/>
    <w:rsid w:val="00781FA5"/>
    <w:rsid w:val="007910C8"/>
    <w:rsid w:val="007B1707"/>
    <w:rsid w:val="007C1B50"/>
    <w:rsid w:val="007C1C9B"/>
    <w:rsid w:val="007C2299"/>
    <w:rsid w:val="007D4265"/>
    <w:rsid w:val="007D6E25"/>
    <w:rsid w:val="007E0FED"/>
    <w:rsid w:val="008063BA"/>
    <w:rsid w:val="00836453"/>
    <w:rsid w:val="0084748A"/>
    <w:rsid w:val="0085034A"/>
    <w:rsid w:val="008621ED"/>
    <w:rsid w:val="0086487F"/>
    <w:rsid w:val="008726C5"/>
    <w:rsid w:val="008B511F"/>
    <w:rsid w:val="008B5967"/>
    <w:rsid w:val="008C7FB5"/>
    <w:rsid w:val="008D73A8"/>
    <w:rsid w:val="008E4917"/>
    <w:rsid w:val="008E7A6C"/>
    <w:rsid w:val="008F6AA9"/>
    <w:rsid w:val="00901DE9"/>
    <w:rsid w:val="009061FA"/>
    <w:rsid w:val="0091188E"/>
    <w:rsid w:val="00921042"/>
    <w:rsid w:val="0092741A"/>
    <w:rsid w:val="0094678B"/>
    <w:rsid w:val="009500EE"/>
    <w:rsid w:val="00951D40"/>
    <w:rsid w:val="00963A5C"/>
    <w:rsid w:val="00975F26"/>
    <w:rsid w:val="009867B2"/>
    <w:rsid w:val="009917A3"/>
    <w:rsid w:val="009920AF"/>
    <w:rsid w:val="009959ED"/>
    <w:rsid w:val="009A27A7"/>
    <w:rsid w:val="009B5CC4"/>
    <w:rsid w:val="009B7D85"/>
    <w:rsid w:val="009E063A"/>
    <w:rsid w:val="009E599D"/>
    <w:rsid w:val="009E65F2"/>
    <w:rsid w:val="009E7C1F"/>
    <w:rsid w:val="009F1A34"/>
    <w:rsid w:val="00A004EB"/>
    <w:rsid w:val="00A04311"/>
    <w:rsid w:val="00A3701B"/>
    <w:rsid w:val="00A44762"/>
    <w:rsid w:val="00A53541"/>
    <w:rsid w:val="00A75DFA"/>
    <w:rsid w:val="00A77A99"/>
    <w:rsid w:val="00A8137F"/>
    <w:rsid w:val="00A934C8"/>
    <w:rsid w:val="00A93C7C"/>
    <w:rsid w:val="00AA30C0"/>
    <w:rsid w:val="00AA68B9"/>
    <w:rsid w:val="00AB3FEF"/>
    <w:rsid w:val="00AB5414"/>
    <w:rsid w:val="00AC3222"/>
    <w:rsid w:val="00AC622A"/>
    <w:rsid w:val="00AF2EB3"/>
    <w:rsid w:val="00B0004F"/>
    <w:rsid w:val="00B26379"/>
    <w:rsid w:val="00B368E7"/>
    <w:rsid w:val="00B4040D"/>
    <w:rsid w:val="00B46D49"/>
    <w:rsid w:val="00B4740B"/>
    <w:rsid w:val="00B53ED7"/>
    <w:rsid w:val="00B60E88"/>
    <w:rsid w:val="00B72263"/>
    <w:rsid w:val="00B8736E"/>
    <w:rsid w:val="00B95004"/>
    <w:rsid w:val="00BB00F6"/>
    <w:rsid w:val="00BB26C0"/>
    <w:rsid w:val="00BB54B7"/>
    <w:rsid w:val="00BC17AF"/>
    <w:rsid w:val="00BD09E3"/>
    <w:rsid w:val="00BD1325"/>
    <w:rsid w:val="00BF0389"/>
    <w:rsid w:val="00BF091E"/>
    <w:rsid w:val="00BF62C3"/>
    <w:rsid w:val="00BF62D0"/>
    <w:rsid w:val="00C22365"/>
    <w:rsid w:val="00C34892"/>
    <w:rsid w:val="00C4390F"/>
    <w:rsid w:val="00C53F63"/>
    <w:rsid w:val="00C5683D"/>
    <w:rsid w:val="00C65C2E"/>
    <w:rsid w:val="00C702B7"/>
    <w:rsid w:val="00C9056F"/>
    <w:rsid w:val="00CA025D"/>
    <w:rsid w:val="00CA0EDE"/>
    <w:rsid w:val="00CA7657"/>
    <w:rsid w:val="00CA7974"/>
    <w:rsid w:val="00CC4B0F"/>
    <w:rsid w:val="00CC4D8E"/>
    <w:rsid w:val="00CD2406"/>
    <w:rsid w:val="00CF25F1"/>
    <w:rsid w:val="00D020BC"/>
    <w:rsid w:val="00D04FE4"/>
    <w:rsid w:val="00D1329F"/>
    <w:rsid w:val="00D23971"/>
    <w:rsid w:val="00D25BE1"/>
    <w:rsid w:val="00D36F9F"/>
    <w:rsid w:val="00D372D1"/>
    <w:rsid w:val="00D47EF6"/>
    <w:rsid w:val="00D65910"/>
    <w:rsid w:val="00DA7F46"/>
    <w:rsid w:val="00DB7B4E"/>
    <w:rsid w:val="00DD60FE"/>
    <w:rsid w:val="00DF1DF8"/>
    <w:rsid w:val="00E05BA5"/>
    <w:rsid w:val="00E17C80"/>
    <w:rsid w:val="00E23FD2"/>
    <w:rsid w:val="00E24AF8"/>
    <w:rsid w:val="00E24DE5"/>
    <w:rsid w:val="00E3264A"/>
    <w:rsid w:val="00E55EEA"/>
    <w:rsid w:val="00E711E0"/>
    <w:rsid w:val="00E8086C"/>
    <w:rsid w:val="00EA2642"/>
    <w:rsid w:val="00EB7881"/>
    <w:rsid w:val="00EC0EA6"/>
    <w:rsid w:val="00EC16B3"/>
    <w:rsid w:val="00EE0AFE"/>
    <w:rsid w:val="00EF4E9B"/>
    <w:rsid w:val="00EF51F3"/>
    <w:rsid w:val="00F1041E"/>
    <w:rsid w:val="00F2641F"/>
    <w:rsid w:val="00F30E37"/>
    <w:rsid w:val="00F44D00"/>
    <w:rsid w:val="00F45A5C"/>
    <w:rsid w:val="00F460DE"/>
    <w:rsid w:val="00F5040B"/>
    <w:rsid w:val="00F52811"/>
    <w:rsid w:val="00F61E8A"/>
    <w:rsid w:val="00F90722"/>
    <w:rsid w:val="00F90BBB"/>
    <w:rsid w:val="00FB1B3E"/>
    <w:rsid w:val="00FB3DDB"/>
    <w:rsid w:val="00FB5FBB"/>
    <w:rsid w:val="00FC7AB9"/>
    <w:rsid w:val="00FD6108"/>
    <w:rsid w:val="00FE7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9F"/>
  </w:style>
  <w:style w:type="paragraph" w:styleId="4">
    <w:name w:val="heading 4"/>
    <w:basedOn w:val="a"/>
    <w:next w:val="a"/>
    <w:link w:val="40"/>
    <w:qFormat/>
    <w:rsid w:val="00A93C7C"/>
    <w:pPr>
      <w:keepNext/>
      <w:spacing w:after="0" w:line="252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9118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8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8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93C7C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A93C7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A93C7C"/>
  </w:style>
  <w:style w:type="paragraph" w:styleId="a5">
    <w:name w:val="header"/>
    <w:basedOn w:val="a"/>
    <w:link w:val="a6"/>
    <w:unhideWhenUsed/>
    <w:rsid w:val="00A93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3C7C"/>
  </w:style>
  <w:style w:type="paragraph" w:styleId="a7">
    <w:name w:val="Balloon Text"/>
    <w:basedOn w:val="a"/>
    <w:link w:val="a8"/>
    <w:uiPriority w:val="99"/>
    <w:semiHidden/>
    <w:unhideWhenUsed/>
    <w:rsid w:val="00A93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3C7C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A93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3C7C"/>
  </w:style>
  <w:style w:type="paragraph" w:styleId="ab">
    <w:name w:val="No Spacing"/>
    <w:basedOn w:val="a"/>
    <w:link w:val="ac"/>
    <w:qFormat/>
    <w:rsid w:val="00C5683D"/>
    <w:pPr>
      <w:spacing w:after="0" w:line="240" w:lineRule="auto"/>
      <w:ind w:left="2160"/>
    </w:pPr>
    <w:rPr>
      <w:color w:val="5A5A5A" w:themeColor="text1" w:themeTint="A5"/>
      <w:sz w:val="20"/>
      <w:szCs w:val="20"/>
      <w:lang w:val="en-US" w:bidi="en-US"/>
    </w:rPr>
  </w:style>
  <w:style w:type="character" w:customStyle="1" w:styleId="ad">
    <w:name w:val="Гипертекстовая ссылка"/>
    <w:basedOn w:val="a0"/>
    <w:uiPriority w:val="99"/>
    <w:rsid w:val="00C5683D"/>
    <w:rPr>
      <w:b/>
      <w:bCs/>
      <w:color w:val="008000"/>
      <w:u w:val="single"/>
    </w:rPr>
  </w:style>
  <w:style w:type="character" w:customStyle="1" w:styleId="ac">
    <w:name w:val="Без интервала Знак"/>
    <w:link w:val="ab"/>
    <w:locked/>
    <w:rsid w:val="00C5683D"/>
    <w:rPr>
      <w:color w:val="5A5A5A" w:themeColor="text1" w:themeTint="A5"/>
      <w:sz w:val="20"/>
      <w:szCs w:val="20"/>
      <w:lang w:val="en-US" w:bidi="en-US"/>
    </w:rPr>
  </w:style>
  <w:style w:type="paragraph" w:styleId="ae">
    <w:name w:val="List Paragraph"/>
    <w:basedOn w:val="a"/>
    <w:uiPriority w:val="34"/>
    <w:qFormat/>
    <w:rsid w:val="00BD09E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normalweb">
    <w:name w:val="normalweb"/>
    <w:basedOn w:val="a"/>
    <w:rsid w:val="0020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1910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qFormat/>
    <w:rsid w:val="00E55E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0">
    <w:name w:val="Текст сноски Знак"/>
    <w:link w:val="af1"/>
    <w:uiPriority w:val="99"/>
    <w:semiHidden/>
    <w:qFormat/>
    <w:rsid w:val="00FB5FBB"/>
    <w:rPr>
      <w:sz w:val="18"/>
    </w:rPr>
  </w:style>
  <w:style w:type="character" w:customStyle="1" w:styleId="af2">
    <w:name w:val="Символ сноски"/>
    <w:uiPriority w:val="99"/>
    <w:unhideWhenUsed/>
    <w:qFormat/>
    <w:rsid w:val="00FB5FBB"/>
    <w:rPr>
      <w:vertAlign w:val="superscript"/>
    </w:rPr>
  </w:style>
  <w:style w:type="character" w:styleId="af3">
    <w:name w:val="footnote reference"/>
    <w:rsid w:val="00FB5FBB"/>
    <w:rPr>
      <w:vertAlign w:val="superscript"/>
    </w:rPr>
  </w:style>
  <w:style w:type="paragraph" w:styleId="af1">
    <w:name w:val="footnote text"/>
    <w:basedOn w:val="a"/>
    <w:link w:val="af0"/>
    <w:uiPriority w:val="99"/>
    <w:semiHidden/>
    <w:unhideWhenUsed/>
    <w:rsid w:val="00FB5FBB"/>
    <w:pPr>
      <w:suppressAutoHyphens/>
      <w:spacing w:after="40" w:line="240" w:lineRule="auto"/>
    </w:pPr>
    <w:rPr>
      <w:sz w:val="18"/>
    </w:rPr>
  </w:style>
  <w:style w:type="character" w:customStyle="1" w:styleId="1">
    <w:name w:val="Текст сноски Знак1"/>
    <w:basedOn w:val="a0"/>
    <w:link w:val="af1"/>
    <w:uiPriority w:val="99"/>
    <w:semiHidden/>
    <w:rsid w:val="00FB5FBB"/>
    <w:rPr>
      <w:sz w:val="20"/>
      <w:szCs w:val="20"/>
    </w:rPr>
  </w:style>
  <w:style w:type="paragraph" w:customStyle="1" w:styleId="formattext">
    <w:name w:val="formattext"/>
    <w:basedOn w:val="a"/>
    <w:qFormat/>
    <w:rsid w:val="00FB5FB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B511F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23BFFC843DE0AB6F99BDDC6081AE2DC54DFCAF90503BAB1F2913DC98F0Do9K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9479631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19A17-F826-483A-92A5-5A91AB0D3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2587</Words>
  <Characters>14748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Логинова</dc:creator>
  <cp:lastModifiedBy>СМР Администрация</cp:lastModifiedBy>
  <cp:revision>29</cp:revision>
  <cp:lastPrinted>2026-08-26T04:17:00Z</cp:lastPrinted>
  <dcterms:created xsi:type="dcterms:W3CDTF">2026-08-21T11:51:00Z</dcterms:created>
  <dcterms:modified xsi:type="dcterms:W3CDTF">2026-09-07T12:20:00Z</dcterms:modified>
</cp:coreProperties>
</file>