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7DD" w:rsidRPr="00841941" w:rsidRDefault="00D137DD" w:rsidP="00D137DD">
      <w:pPr>
        <w:jc w:val="center"/>
        <w:rPr>
          <w:rFonts w:ascii="Courier New" w:hAnsi="Courier New"/>
          <w:spacing w:val="20"/>
        </w:rPr>
      </w:pPr>
      <w:r>
        <w:rPr>
          <w:noProof/>
        </w:rPr>
        <w:drawing>
          <wp:inline distT="0" distB="0" distL="0" distR="0">
            <wp:extent cx="542925" cy="628650"/>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a:lum bright="30000" contrast="100000"/>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628650"/>
                    </a:xfrm>
                    <a:prstGeom prst="rect">
                      <a:avLst/>
                    </a:prstGeom>
                    <a:noFill/>
                    <a:ln>
                      <a:noFill/>
                    </a:ln>
                  </pic:spPr>
                </pic:pic>
              </a:graphicData>
            </a:graphic>
          </wp:inline>
        </w:drawing>
      </w:r>
    </w:p>
    <w:p w:rsidR="00D137DD" w:rsidRPr="009D4443" w:rsidRDefault="00D137DD" w:rsidP="00D137DD">
      <w:pPr>
        <w:jc w:val="center"/>
        <w:rPr>
          <w:rFonts w:ascii="Courier New" w:hAnsi="Courier New"/>
          <w:spacing w:val="20"/>
          <w:sz w:val="26"/>
          <w:szCs w:val="26"/>
        </w:rPr>
      </w:pPr>
    </w:p>
    <w:p w:rsidR="00D137DD" w:rsidRPr="00B47176" w:rsidRDefault="00D137DD" w:rsidP="00D137DD">
      <w:pPr>
        <w:pStyle w:val="af"/>
        <w:tabs>
          <w:tab w:val="clear" w:pos="4153"/>
          <w:tab w:val="clear" w:pos="8306"/>
        </w:tabs>
        <w:spacing w:line="252" w:lineRule="auto"/>
        <w:ind w:firstLine="0"/>
        <w:jc w:val="center"/>
        <w:rPr>
          <w:b/>
          <w:spacing w:val="24"/>
          <w:szCs w:val="28"/>
        </w:rPr>
      </w:pPr>
      <w:r w:rsidRPr="00B47176">
        <w:rPr>
          <w:b/>
          <w:spacing w:val="24"/>
          <w:szCs w:val="28"/>
        </w:rPr>
        <w:t>СТЕПНОВСКОЕ МУНИЦИПАЛЬНОЕ ОБРАЗОВАНИЕ</w:t>
      </w:r>
    </w:p>
    <w:p w:rsidR="00D137DD" w:rsidRPr="00B47176" w:rsidRDefault="00D137DD" w:rsidP="00D137DD">
      <w:pPr>
        <w:pStyle w:val="af"/>
        <w:tabs>
          <w:tab w:val="clear" w:pos="4153"/>
          <w:tab w:val="clear" w:pos="8306"/>
        </w:tabs>
        <w:spacing w:line="252" w:lineRule="auto"/>
        <w:ind w:firstLine="0"/>
        <w:jc w:val="center"/>
        <w:rPr>
          <w:b/>
          <w:spacing w:val="24"/>
          <w:szCs w:val="28"/>
        </w:rPr>
      </w:pPr>
      <w:r w:rsidRPr="00B47176">
        <w:rPr>
          <w:b/>
          <w:spacing w:val="24"/>
          <w:szCs w:val="28"/>
        </w:rPr>
        <w:t>СОВЕТСКОГО МУНИЦИПАЛЬНОГО РАЙОНА</w:t>
      </w:r>
    </w:p>
    <w:p w:rsidR="00D137DD" w:rsidRPr="00B47176" w:rsidRDefault="00D137DD" w:rsidP="00D137DD">
      <w:pPr>
        <w:pStyle w:val="af"/>
        <w:tabs>
          <w:tab w:val="clear" w:pos="4153"/>
          <w:tab w:val="clear" w:pos="8306"/>
        </w:tabs>
        <w:spacing w:line="252" w:lineRule="auto"/>
        <w:ind w:firstLine="0"/>
        <w:jc w:val="center"/>
        <w:rPr>
          <w:b/>
          <w:spacing w:val="24"/>
          <w:szCs w:val="28"/>
        </w:rPr>
      </w:pPr>
      <w:r w:rsidRPr="00B47176">
        <w:rPr>
          <w:b/>
          <w:spacing w:val="24"/>
          <w:szCs w:val="28"/>
        </w:rPr>
        <w:t>САРАТОВСКОЙ ОБЛАСТИ</w:t>
      </w:r>
    </w:p>
    <w:p w:rsidR="00D137DD" w:rsidRPr="00B47176" w:rsidRDefault="00D137DD" w:rsidP="00D137DD">
      <w:pPr>
        <w:pStyle w:val="af"/>
        <w:tabs>
          <w:tab w:val="clear" w:pos="4153"/>
          <w:tab w:val="clear" w:pos="8306"/>
        </w:tabs>
        <w:spacing w:line="252" w:lineRule="auto"/>
        <w:ind w:firstLine="0"/>
        <w:jc w:val="center"/>
        <w:rPr>
          <w:b/>
          <w:spacing w:val="24"/>
          <w:szCs w:val="28"/>
        </w:rPr>
      </w:pPr>
      <w:r w:rsidRPr="00B47176">
        <w:rPr>
          <w:b/>
          <w:spacing w:val="24"/>
          <w:szCs w:val="28"/>
        </w:rPr>
        <w:t>СОВЕТ ДЕПУТАТОВ(</w:t>
      </w:r>
      <w:r w:rsidR="009D4443" w:rsidRPr="00B47176">
        <w:rPr>
          <w:b/>
          <w:spacing w:val="24"/>
          <w:szCs w:val="28"/>
        </w:rPr>
        <w:t>пятого</w:t>
      </w:r>
      <w:r w:rsidRPr="00B47176">
        <w:rPr>
          <w:b/>
          <w:spacing w:val="24"/>
          <w:szCs w:val="28"/>
        </w:rPr>
        <w:t xml:space="preserve"> созыва)</w:t>
      </w:r>
    </w:p>
    <w:p w:rsidR="00D137DD" w:rsidRPr="00B47176" w:rsidRDefault="00D137DD" w:rsidP="00D137DD">
      <w:pPr>
        <w:pStyle w:val="af"/>
        <w:tabs>
          <w:tab w:val="clear" w:pos="4153"/>
          <w:tab w:val="clear" w:pos="8306"/>
        </w:tabs>
        <w:spacing w:before="240" w:line="240" w:lineRule="auto"/>
        <w:ind w:firstLine="0"/>
        <w:jc w:val="center"/>
        <w:rPr>
          <w:b/>
          <w:spacing w:val="30"/>
          <w:szCs w:val="28"/>
        </w:rPr>
      </w:pPr>
      <w:r w:rsidRPr="00B47176">
        <w:rPr>
          <w:b/>
          <w:spacing w:val="110"/>
          <w:szCs w:val="28"/>
        </w:rPr>
        <w:t>РЕШЕНИЕ</w:t>
      </w:r>
    </w:p>
    <w:p w:rsidR="00D137DD" w:rsidRPr="00B47176" w:rsidRDefault="00D137DD" w:rsidP="00D137DD">
      <w:pPr>
        <w:rPr>
          <w:sz w:val="28"/>
          <w:szCs w:val="28"/>
        </w:rPr>
      </w:pPr>
    </w:p>
    <w:p w:rsidR="00D137DD" w:rsidRPr="00B47176" w:rsidRDefault="00B05574" w:rsidP="00D137DD">
      <w:pPr>
        <w:jc w:val="center"/>
        <w:rPr>
          <w:sz w:val="28"/>
          <w:szCs w:val="28"/>
        </w:rPr>
      </w:pPr>
      <w:r w:rsidRPr="00B47176">
        <w:rPr>
          <w:noProof/>
          <w:sz w:val="28"/>
          <w:szCs w:val="28"/>
        </w:rPr>
        <w:pict>
          <v:rect id="Прямоугольник 2" o:spid="_x0000_s1026" style="position:absolute;left:0;text-align:left;margin-left:1.1pt;margin-top:-.5pt;width:165.5pt;height:28.8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7NgEAMAAIIGAAAOAAAAZHJzL2Uyb0RvYy54bWysVU2O2zYU3gfoHQjuNfqxLEvCaAJbtooC&#10;0yRAmgPQEmURlUiV5Iw8CQIUyDZAjpBDdFO0Tc6guVEeaY9HM8miaKoFwUc+vvd970/nT/ddi66p&#10;VEzwDPtnHkaUl6JifJfhV78UToyR0oRXpBWcZviGKvz04ocn50Of0kA0oq2oRGCEq3ToM9xo3aeu&#10;q8qGdkSdiZ5yuKyF7IgGUe7cSpIBrHetG3he5A5CVr0UJVUKTteHS3xh7dc1LfXzulZUozbDgE3b&#10;Vdp1a1b34pykO0n6hpVHGOQ/oOgI4+D0ZGpNNEFXkn1lqmOlFErU+qwUnSvqmpXUcgA2vveIzcuG&#10;9NRygeCo/hQm9f+ZLZ9dv5CIVRkOMOKkgxSNH29/v/0w/jN+vn03/jF+Hv++fT9+Gv8c/0KBidfQ&#10;qxSevexfSMNY9Zei/FUhLvKG8B1dSimGhpIKUPpG333wwAgKnqLt8LOowB250sKGbl/LzhiEoKC9&#10;zdDNKUN0r1EJh4Hv+fEcElnC3SyKZsncuiDp3eteKv0jFR0ymwxLqABrnVxfKm3QkPROxTjjomBt&#10;a6ug5Q8OQPFwQm0ZHV6TFJDA1mgaTDbFbxIv2cSbOHTCINo4obdeO8siD52o8Bfz9Wyd52v/rUHh&#10;h2nDqopy4/Su3Pzw36XzWPiHQjkVnBItq4w5A0nJ3TZvJbomUO6F/Y7hmai5D2HYkACXR5T8IPRW&#10;QeIUUbxwwiKcO8nCix3PT1ZJ5IVJuC4eUrpknH4/JTRkOJkHc5uzCehH3Dz7fc2NpB3TMFBa1mU4&#10;PimR1BTkhlc20Zqw9rCfhMLA/3YolsXcW4Sz2Fks5jMnnG08ZxUXubPM/ShabFb5avMouxtbMer7&#10;o2FzMim/Cd6jj3vIUK93tWk7zjTZoVn1frsH4qbztqK6gd6TAloDuggGN2waIV9jNMAQzLD67YpI&#10;ilH7Ezf9Gyw8MzWngpwK26lAeAmmMqwxOmxzfZi0V71kuwY8+TatXCyh52tm2/EeFVAxAgw6S+o4&#10;lM0kncpW6/7XcfEFAAD//wMAUEsDBBQABgAIAAAAIQAX/FEx3AAAAAcBAAAPAAAAZHJzL2Rvd25y&#10;ZXYueG1sTI9PS8NAEMXvgt9hGcGLtJs/mEqaTVFBEPFiLfQ6TaZJMDsbsps0fnvHkx7fvMd7vyl2&#10;i+3VTKPvHBuI1xEo4srVHTcGDp8vqwdQPiDX2DsmA9/kYVdeXxWY1+7CHzTvQ6OkhH2OBtoQhlxr&#10;X7Vk0a/dQCze2Y0Wg8ix0fWIFym3vU6iKNMWO5aFFgd6bqn62k/WwHw8vj/RYdLxjGFz9/o2hS4j&#10;Y25vlsctqEBL+AvDL76gQylMJzdx7VVvIEkkaGAVy0dip2kqh5OB+2wDuiz0f/7yBwAA//8DAFBL&#10;AQItABQABgAIAAAAIQC2gziS/gAAAOEBAAATAAAAAAAAAAAAAAAAAAAAAABbQ29udGVudF9UeXBl&#10;c10ueG1sUEsBAi0AFAAGAAgAAAAhADj9If/WAAAAlAEAAAsAAAAAAAAAAAAAAAAALwEAAF9yZWxz&#10;Ly5yZWxzUEsBAi0AFAAGAAgAAAAhAPCTs2AQAwAAggYAAA4AAAAAAAAAAAAAAAAALgIAAGRycy9l&#10;Mm9Eb2MueG1sUEsBAi0AFAAGAAgAAAAhABf8UTHcAAAABwEAAA8AAAAAAAAAAAAAAAAAagUAAGRy&#10;cy9kb3ducmV2LnhtbFBLBQYAAAAABAAEAPMAAABzBgAAAAA=&#10;" o:allowincell="f" filled="f" stroked="f">
            <v:textbox style="mso-next-textbox:#Прямоугольник 2" inset="1pt,1pt,1pt,1pt">
              <w:txbxContent>
                <w:p w:rsidR="00B47176" w:rsidRPr="009D4443" w:rsidRDefault="00B47176" w:rsidP="00D137DD">
                  <w:pPr>
                    <w:pStyle w:val="af1"/>
                    <w:rPr>
                      <w:b w:val="0"/>
                      <w:sz w:val="27"/>
                      <w:szCs w:val="27"/>
                      <w:u w:val="single"/>
                    </w:rPr>
                  </w:pPr>
                  <w:r w:rsidRPr="009D4443">
                    <w:rPr>
                      <w:b w:val="0"/>
                      <w:sz w:val="27"/>
                      <w:szCs w:val="27"/>
                    </w:rPr>
                    <w:t xml:space="preserve">от </w:t>
                  </w:r>
                  <w:r w:rsidRPr="009D4443">
                    <w:rPr>
                      <w:b w:val="0"/>
                      <w:sz w:val="27"/>
                      <w:szCs w:val="27"/>
                      <w:u w:val="single"/>
                    </w:rPr>
                    <w:t>30.09.2026</w:t>
                  </w:r>
                  <w:r w:rsidRPr="009D4443">
                    <w:rPr>
                      <w:b w:val="0"/>
                      <w:sz w:val="27"/>
                      <w:szCs w:val="27"/>
                    </w:rPr>
                    <w:t xml:space="preserve"> № </w:t>
                  </w:r>
                  <w:r w:rsidRPr="009D4443">
                    <w:rPr>
                      <w:b w:val="0"/>
                      <w:sz w:val="27"/>
                      <w:szCs w:val="27"/>
                      <w:u w:val="single"/>
                    </w:rPr>
                    <w:t>130</w:t>
                  </w:r>
                </w:p>
              </w:txbxContent>
            </v:textbox>
          </v:rect>
        </w:pict>
      </w:r>
    </w:p>
    <w:p w:rsidR="00D137DD" w:rsidRPr="00B47176" w:rsidRDefault="00D137DD" w:rsidP="00D137DD">
      <w:pPr>
        <w:rPr>
          <w:sz w:val="28"/>
          <w:szCs w:val="28"/>
        </w:rPr>
      </w:pPr>
    </w:p>
    <w:p w:rsidR="00D137DD" w:rsidRPr="00B47176" w:rsidRDefault="00D137DD" w:rsidP="005439DE">
      <w:pPr>
        <w:tabs>
          <w:tab w:val="left" w:pos="6521"/>
        </w:tabs>
        <w:ind w:right="2835" w:firstLine="0"/>
        <w:rPr>
          <w:rFonts w:ascii="Times New Roman" w:hAnsi="Times New Roman" w:cs="Times New Roman"/>
          <w:b/>
          <w:sz w:val="28"/>
          <w:szCs w:val="28"/>
        </w:rPr>
      </w:pPr>
      <w:r w:rsidRPr="00B47176">
        <w:rPr>
          <w:rFonts w:ascii="Times New Roman" w:hAnsi="Times New Roman" w:cs="Times New Roman"/>
          <w:b/>
          <w:sz w:val="28"/>
          <w:szCs w:val="28"/>
        </w:rPr>
        <w:t>Об утверждении Правил благоустройства территории Степновского муниципального образования Советского муниципального района Саратовской области</w:t>
      </w:r>
    </w:p>
    <w:p w:rsidR="00D137DD" w:rsidRPr="00B47176" w:rsidRDefault="00D137DD" w:rsidP="00D137DD">
      <w:pPr>
        <w:ind w:right="3816"/>
        <w:rPr>
          <w:rFonts w:ascii="Times New Roman" w:hAnsi="Times New Roman" w:cs="Times New Roman"/>
          <w:b/>
          <w:sz w:val="28"/>
          <w:szCs w:val="28"/>
        </w:rPr>
      </w:pPr>
    </w:p>
    <w:p w:rsidR="007134B5" w:rsidRPr="00B47176" w:rsidRDefault="007134B5" w:rsidP="007134B5">
      <w:pPr>
        <w:ind w:firstLine="709"/>
        <w:rPr>
          <w:rFonts w:ascii="Times New Roman" w:hAnsi="Times New Roman" w:cs="Times New Roman"/>
          <w:sz w:val="28"/>
          <w:szCs w:val="28"/>
        </w:rPr>
      </w:pPr>
      <w:r w:rsidRPr="00B47176">
        <w:rPr>
          <w:rFonts w:ascii="Times New Roman" w:hAnsi="Times New Roman" w:cs="Times New Roman"/>
          <w:color w:val="000000"/>
          <w:sz w:val="28"/>
          <w:szCs w:val="28"/>
        </w:rPr>
        <w:t xml:space="preserve">В соответствии с частью 10 статьи 35, статьей 45 Федерального закона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учитывая Методические рекомендации по разработке норм и правил по благоустройству территорий муниципальных образований, утвержденные приказом Министерства строительства и жилищно-коммунального хозяйства Российской Федерации от 29.12.2021 № 1042/пр, руководствуясь Уставом </w:t>
      </w:r>
      <w:r w:rsidRPr="00B47176">
        <w:rPr>
          <w:rFonts w:ascii="Times New Roman" w:hAnsi="Times New Roman" w:cs="Times New Roman"/>
          <w:sz w:val="28"/>
          <w:szCs w:val="28"/>
        </w:rPr>
        <w:t>Степновского городского поселения Советского муниципального района Саратовской области, Совет депутатов Степновского муниципального образования РЕШИЛ:</w:t>
      </w:r>
      <w:r w:rsidRPr="00B47176">
        <w:rPr>
          <w:rFonts w:ascii="Times New Roman" w:hAnsi="Times New Roman" w:cs="Times New Roman"/>
          <w:b/>
          <w:sz w:val="28"/>
          <w:szCs w:val="28"/>
        </w:rPr>
        <w:tab/>
      </w:r>
    </w:p>
    <w:p w:rsidR="007134B5" w:rsidRPr="00B47176" w:rsidRDefault="007134B5" w:rsidP="007134B5">
      <w:pPr>
        <w:ind w:firstLine="709"/>
        <w:rPr>
          <w:rFonts w:ascii="Times New Roman" w:hAnsi="Times New Roman" w:cs="Times New Roman"/>
          <w:color w:val="000000"/>
          <w:sz w:val="28"/>
          <w:szCs w:val="28"/>
        </w:rPr>
      </w:pPr>
      <w:r w:rsidRPr="00B47176">
        <w:rPr>
          <w:rFonts w:ascii="Times New Roman" w:hAnsi="Times New Roman" w:cs="Times New Roman"/>
          <w:sz w:val="28"/>
          <w:szCs w:val="28"/>
        </w:rPr>
        <w:t xml:space="preserve">1. </w:t>
      </w:r>
      <w:r w:rsidRPr="00B47176">
        <w:rPr>
          <w:rFonts w:ascii="Times New Roman" w:hAnsi="Times New Roman" w:cs="Times New Roman"/>
          <w:color w:val="000000"/>
          <w:sz w:val="28"/>
          <w:szCs w:val="28"/>
        </w:rPr>
        <w:t>Утвердить Правила благоустройства территории</w:t>
      </w:r>
      <w:r w:rsidRPr="00B47176">
        <w:rPr>
          <w:rFonts w:ascii="Times New Roman" w:hAnsi="Times New Roman" w:cs="Times New Roman"/>
          <w:sz w:val="28"/>
          <w:szCs w:val="28"/>
        </w:rPr>
        <w:t xml:space="preserve"> Степновского  муниципального образования Советского муниципального района</w:t>
      </w:r>
      <w:r w:rsidRPr="00B47176">
        <w:rPr>
          <w:rFonts w:ascii="Times New Roman" w:hAnsi="Times New Roman" w:cs="Times New Roman"/>
          <w:color w:val="000000"/>
          <w:sz w:val="28"/>
          <w:szCs w:val="28"/>
        </w:rPr>
        <w:t xml:space="preserve"> согласно приложению к настоящему решению.</w:t>
      </w:r>
    </w:p>
    <w:p w:rsidR="007134B5" w:rsidRPr="00B47176" w:rsidRDefault="007134B5" w:rsidP="007134B5">
      <w:pPr>
        <w:ind w:firstLine="709"/>
        <w:rPr>
          <w:rFonts w:ascii="Times New Roman" w:hAnsi="Times New Roman" w:cs="Times New Roman"/>
          <w:sz w:val="28"/>
          <w:szCs w:val="28"/>
        </w:rPr>
      </w:pPr>
      <w:r w:rsidRPr="00B47176">
        <w:rPr>
          <w:rFonts w:ascii="Times New Roman" w:hAnsi="Times New Roman" w:cs="Times New Roman"/>
          <w:sz w:val="28"/>
          <w:szCs w:val="28"/>
        </w:rPr>
        <w:t>2. П</w:t>
      </w:r>
      <w:r w:rsidRPr="00B47176">
        <w:rPr>
          <w:rFonts w:ascii="Times New Roman" w:hAnsi="Times New Roman" w:cs="Times New Roman"/>
          <w:bCs/>
          <w:color w:val="000000"/>
          <w:sz w:val="28"/>
          <w:szCs w:val="28"/>
        </w:rPr>
        <w:t xml:space="preserve">ризнать утратившими силу </w:t>
      </w:r>
      <w:r w:rsidRPr="00B47176">
        <w:rPr>
          <w:rFonts w:ascii="Times New Roman" w:hAnsi="Times New Roman" w:cs="Times New Roman"/>
          <w:sz w:val="28"/>
          <w:szCs w:val="28"/>
        </w:rPr>
        <w:t xml:space="preserve">решения Совета депутатов Степновского  муниципального образования Советского муниципального района Саратовской области от 31.08.2022 № 170 «Об утверждении Правил благоустройства территории Степновского муниципального образования» (с изменениями от 25.10.2023 № 12«О внесении изменений в решение Совета  депутатов Степновского муниципального  образования Советского муниципального района от 31.08.2022 № 170»). </w:t>
      </w:r>
    </w:p>
    <w:p w:rsidR="007134B5" w:rsidRPr="00B47176" w:rsidRDefault="007134B5" w:rsidP="007134B5">
      <w:pPr>
        <w:ind w:firstLine="709"/>
        <w:rPr>
          <w:rFonts w:ascii="Times New Roman" w:hAnsi="Times New Roman" w:cs="Times New Roman"/>
          <w:sz w:val="28"/>
          <w:szCs w:val="28"/>
        </w:rPr>
      </w:pPr>
      <w:r w:rsidRPr="00B47176">
        <w:rPr>
          <w:rFonts w:ascii="Times New Roman" w:hAnsi="Times New Roman" w:cs="Times New Roman"/>
          <w:sz w:val="28"/>
          <w:szCs w:val="28"/>
        </w:rPr>
        <w:t>3.</w:t>
      </w:r>
      <w:r w:rsidRPr="00B47176">
        <w:rPr>
          <w:rFonts w:ascii="Times New Roman" w:hAnsi="Times New Roman" w:cs="Times New Roman"/>
          <w:bCs/>
          <w:color w:val="000000"/>
          <w:sz w:val="28"/>
          <w:szCs w:val="28"/>
        </w:rPr>
        <w:t xml:space="preserve"> Опубликовать настоящее решение в районной газете «Заря» и разместить </w:t>
      </w:r>
      <w:r w:rsidRPr="00B47176">
        <w:rPr>
          <w:rFonts w:ascii="Times New Roman" w:hAnsi="Times New Roman" w:cs="Times New Roman"/>
          <w:color w:val="000000"/>
          <w:sz w:val="28"/>
          <w:szCs w:val="28"/>
        </w:rPr>
        <w:t xml:space="preserve">на официальном сайте администрации Советского муниципального района в информационно-телекоммуникационной сети «Интернет» по адресу: </w:t>
      </w:r>
      <w:hyperlink r:id="rId9" w:history="1">
        <w:r w:rsidRPr="00B47176">
          <w:rPr>
            <w:rStyle w:val="ae"/>
            <w:rFonts w:ascii="Times New Roman" w:hAnsi="Times New Roman" w:cs="Times New Roman"/>
            <w:sz w:val="28"/>
            <w:szCs w:val="28"/>
            <w:lang w:val="en-US"/>
          </w:rPr>
          <w:t>http</w:t>
        </w:r>
        <w:r w:rsidRPr="00B47176">
          <w:rPr>
            <w:rStyle w:val="ae"/>
            <w:rFonts w:ascii="Times New Roman" w:hAnsi="Times New Roman" w:cs="Times New Roman"/>
            <w:sz w:val="28"/>
            <w:szCs w:val="28"/>
          </w:rPr>
          <w:t>://</w:t>
        </w:r>
        <w:r w:rsidRPr="00B47176">
          <w:rPr>
            <w:rStyle w:val="ae"/>
            <w:rFonts w:ascii="Times New Roman" w:hAnsi="Times New Roman" w:cs="Times New Roman"/>
            <w:sz w:val="28"/>
            <w:szCs w:val="28"/>
            <w:lang w:val="en-US"/>
          </w:rPr>
          <w:t>stepnoe</w:t>
        </w:r>
        <w:r w:rsidRPr="00B47176">
          <w:rPr>
            <w:rStyle w:val="ae"/>
            <w:rFonts w:ascii="Times New Roman" w:hAnsi="Times New Roman" w:cs="Times New Roman"/>
            <w:sz w:val="28"/>
            <w:szCs w:val="28"/>
          </w:rPr>
          <w:t>-</w:t>
        </w:r>
        <w:r w:rsidRPr="00B47176">
          <w:rPr>
            <w:rStyle w:val="ae"/>
            <w:rFonts w:ascii="Times New Roman" w:hAnsi="Times New Roman" w:cs="Times New Roman"/>
            <w:sz w:val="28"/>
            <w:szCs w:val="28"/>
            <w:lang w:val="en-US"/>
          </w:rPr>
          <w:t>adm</w:t>
        </w:r>
        <w:r w:rsidRPr="00B47176">
          <w:rPr>
            <w:rStyle w:val="ae"/>
            <w:rFonts w:ascii="Times New Roman" w:hAnsi="Times New Roman" w:cs="Times New Roman"/>
            <w:sz w:val="28"/>
            <w:szCs w:val="28"/>
          </w:rPr>
          <w:t>.</w:t>
        </w:r>
        <w:r w:rsidRPr="00B47176">
          <w:rPr>
            <w:rStyle w:val="ae"/>
            <w:rFonts w:ascii="Times New Roman" w:hAnsi="Times New Roman" w:cs="Times New Roman"/>
            <w:sz w:val="28"/>
            <w:szCs w:val="28"/>
            <w:lang w:val="en-US"/>
          </w:rPr>
          <w:t>ru</w:t>
        </w:r>
      </w:hyperlink>
      <w:r w:rsidRPr="00B47176">
        <w:rPr>
          <w:rFonts w:ascii="Times New Roman" w:hAnsi="Times New Roman" w:cs="Times New Roman"/>
          <w:sz w:val="28"/>
          <w:szCs w:val="28"/>
        </w:rPr>
        <w:t>.</w:t>
      </w:r>
    </w:p>
    <w:p w:rsidR="00D137DD" w:rsidRPr="00B47176" w:rsidRDefault="007134B5" w:rsidP="00D137DD">
      <w:pPr>
        <w:ind w:firstLine="709"/>
        <w:rPr>
          <w:rFonts w:ascii="Times New Roman" w:hAnsi="Times New Roman" w:cs="Times New Roman"/>
          <w:sz w:val="28"/>
          <w:szCs w:val="28"/>
        </w:rPr>
      </w:pPr>
      <w:r w:rsidRPr="00B47176">
        <w:rPr>
          <w:rFonts w:ascii="Times New Roman" w:hAnsi="Times New Roman" w:cs="Times New Roman"/>
          <w:bCs/>
          <w:color w:val="000000"/>
          <w:sz w:val="28"/>
          <w:szCs w:val="28"/>
        </w:rPr>
        <w:t xml:space="preserve">4.Настоящее </w:t>
      </w:r>
      <w:r w:rsidR="00D137DD" w:rsidRPr="00B47176">
        <w:rPr>
          <w:rFonts w:ascii="Times New Roman" w:hAnsi="Times New Roman" w:cs="Times New Roman"/>
          <w:bCs/>
          <w:color w:val="000000"/>
          <w:sz w:val="28"/>
          <w:szCs w:val="28"/>
        </w:rPr>
        <w:t>решение вступает в силу со дня его официального опубликования.</w:t>
      </w:r>
    </w:p>
    <w:p w:rsidR="009D4443" w:rsidRPr="00B47176" w:rsidRDefault="009D4443" w:rsidP="00D137DD">
      <w:pPr>
        <w:pStyle w:val="af3"/>
        <w:rPr>
          <w:rFonts w:ascii="Times New Roman" w:hAnsi="Times New Roman"/>
          <w:b/>
          <w:sz w:val="28"/>
          <w:szCs w:val="28"/>
        </w:rPr>
      </w:pPr>
    </w:p>
    <w:p w:rsidR="009D4443" w:rsidRPr="00B47176" w:rsidRDefault="009D4443" w:rsidP="00D137DD">
      <w:pPr>
        <w:pStyle w:val="af3"/>
        <w:rPr>
          <w:rFonts w:ascii="Times New Roman" w:hAnsi="Times New Roman"/>
          <w:b/>
          <w:sz w:val="28"/>
          <w:szCs w:val="28"/>
        </w:rPr>
      </w:pPr>
      <w:r w:rsidRPr="00B47176">
        <w:rPr>
          <w:rFonts w:ascii="Times New Roman" w:hAnsi="Times New Roman"/>
          <w:b/>
          <w:sz w:val="28"/>
          <w:szCs w:val="28"/>
        </w:rPr>
        <w:t>Глава Степновского</w:t>
      </w:r>
    </w:p>
    <w:p w:rsidR="00B47176" w:rsidRPr="00B47176" w:rsidRDefault="00D137DD" w:rsidP="00B47176">
      <w:pPr>
        <w:pStyle w:val="af3"/>
        <w:rPr>
          <w:rFonts w:ascii="Times New Roman" w:hAnsi="Times New Roman"/>
          <w:b/>
          <w:bCs/>
          <w:sz w:val="28"/>
          <w:szCs w:val="28"/>
        </w:rPr>
      </w:pPr>
      <w:r w:rsidRPr="00B47176">
        <w:rPr>
          <w:rFonts w:ascii="Times New Roman" w:hAnsi="Times New Roman"/>
          <w:b/>
          <w:sz w:val="28"/>
          <w:szCs w:val="28"/>
        </w:rPr>
        <w:t xml:space="preserve">муниципального образования  </w:t>
      </w:r>
      <w:r w:rsidR="009D4443" w:rsidRPr="00B47176">
        <w:rPr>
          <w:rFonts w:ascii="Times New Roman" w:hAnsi="Times New Roman"/>
          <w:b/>
          <w:sz w:val="28"/>
          <w:szCs w:val="28"/>
        </w:rPr>
        <w:tab/>
      </w:r>
      <w:r w:rsidR="009D4443" w:rsidRPr="00B47176">
        <w:rPr>
          <w:rFonts w:ascii="Times New Roman" w:hAnsi="Times New Roman"/>
          <w:b/>
          <w:sz w:val="28"/>
          <w:szCs w:val="28"/>
        </w:rPr>
        <w:tab/>
      </w:r>
      <w:r w:rsidR="009D4443" w:rsidRPr="00B47176">
        <w:rPr>
          <w:rFonts w:ascii="Times New Roman" w:hAnsi="Times New Roman"/>
          <w:b/>
          <w:sz w:val="28"/>
          <w:szCs w:val="28"/>
        </w:rPr>
        <w:tab/>
      </w:r>
      <w:r w:rsidR="009D4443" w:rsidRPr="00B47176">
        <w:rPr>
          <w:rFonts w:ascii="Times New Roman" w:hAnsi="Times New Roman"/>
          <w:b/>
          <w:sz w:val="28"/>
          <w:szCs w:val="28"/>
        </w:rPr>
        <w:tab/>
      </w:r>
      <w:r w:rsidR="009D4443" w:rsidRPr="00B47176">
        <w:rPr>
          <w:rFonts w:ascii="Times New Roman" w:hAnsi="Times New Roman"/>
          <w:b/>
          <w:sz w:val="28"/>
          <w:szCs w:val="28"/>
        </w:rPr>
        <w:tab/>
      </w:r>
      <w:r w:rsidR="009D4443" w:rsidRPr="00B47176">
        <w:rPr>
          <w:rFonts w:ascii="Times New Roman" w:hAnsi="Times New Roman"/>
          <w:b/>
          <w:sz w:val="28"/>
          <w:szCs w:val="28"/>
        </w:rPr>
        <w:tab/>
        <w:t xml:space="preserve">    </w:t>
      </w:r>
      <w:r w:rsidRPr="00B47176">
        <w:rPr>
          <w:rFonts w:ascii="Times New Roman" w:hAnsi="Times New Roman"/>
          <w:b/>
          <w:bCs/>
          <w:sz w:val="28"/>
          <w:szCs w:val="28"/>
        </w:rPr>
        <w:t>А.М. Зотов</w:t>
      </w:r>
    </w:p>
    <w:p w:rsidR="00B47176" w:rsidRPr="00B47176" w:rsidRDefault="00B47176" w:rsidP="00D137DD">
      <w:pPr>
        <w:tabs>
          <w:tab w:val="left" w:pos="5387"/>
        </w:tabs>
        <w:ind w:left="4820"/>
        <w:rPr>
          <w:rFonts w:ascii="Times New Roman" w:hAnsi="Times New Roman" w:cs="Times New Roman"/>
          <w:spacing w:val="-1"/>
          <w:sz w:val="28"/>
          <w:szCs w:val="28"/>
        </w:rPr>
      </w:pPr>
    </w:p>
    <w:tbl>
      <w:tblPr>
        <w:tblStyle w:val="af5"/>
        <w:tblW w:w="0" w:type="auto"/>
        <w:tblInd w:w="46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34"/>
      </w:tblGrid>
      <w:tr w:rsidR="00D137DD" w:rsidTr="00D137DD">
        <w:trPr>
          <w:trHeight w:val="1654"/>
        </w:trPr>
        <w:tc>
          <w:tcPr>
            <w:tcW w:w="3433" w:type="dxa"/>
          </w:tcPr>
          <w:p w:rsidR="00D137DD" w:rsidRPr="00D137DD" w:rsidRDefault="00D137DD" w:rsidP="00D137DD">
            <w:pPr>
              <w:tabs>
                <w:tab w:val="left" w:pos="5387"/>
              </w:tabs>
              <w:ind w:left="4820"/>
              <w:jc w:val="right"/>
              <w:rPr>
                <w:rFonts w:ascii="Times New Roman" w:hAnsi="Times New Roman" w:cs="Times New Roman"/>
              </w:rPr>
            </w:pPr>
            <w:r w:rsidRPr="00D137DD">
              <w:rPr>
                <w:rFonts w:ascii="Times New Roman" w:hAnsi="Times New Roman" w:cs="Times New Roman"/>
              </w:rPr>
              <w:lastRenderedPageBreak/>
              <w:t>а</w:t>
            </w:r>
          </w:p>
          <w:p w:rsidR="00D137DD" w:rsidRPr="00D137DD" w:rsidRDefault="00D137DD" w:rsidP="00D137DD">
            <w:pPr>
              <w:widowControl/>
              <w:autoSpaceDE/>
              <w:autoSpaceDN/>
              <w:adjustRightInd/>
              <w:spacing w:after="200"/>
              <w:ind w:firstLine="0"/>
              <w:rPr>
                <w:rFonts w:ascii="Times New Roman" w:hAnsi="Times New Roman" w:cs="Times New Roman"/>
                <w:b/>
                <w:color w:val="000000" w:themeColor="text1"/>
              </w:rPr>
            </w:pPr>
            <w:r>
              <w:rPr>
                <w:rFonts w:ascii="Times New Roman" w:hAnsi="Times New Roman" w:cs="Times New Roman"/>
              </w:rPr>
              <w:t xml:space="preserve">Приложение к решению Совета депутатов Степновского муниципального образования Советского муниципального района </w:t>
            </w:r>
            <w:r w:rsidRPr="00D137DD">
              <w:rPr>
                <w:rFonts w:ascii="Times New Roman" w:hAnsi="Times New Roman" w:cs="Times New Roman"/>
              </w:rPr>
              <w:t>Саратовской области от</w:t>
            </w:r>
            <w:r w:rsidR="007134B5">
              <w:rPr>
                <w:rFonts w:ascii="Times New Roman" w:hAnsi="Times New Roman" w:cs="Times New Roman"/>
              </w:rPr>
              <w:t xml:space="preserve"> </w:t>
            </w:r>
            <w:r w:rsidR="007134B5" w:rsidRPr="00B47176">
              <w:rPr>
                <w:rFonts w:ascii="Times New Roman" w:hAnsi="Times New Roman" w:cs="Times New Roman"/>
                <w:u w:val="single"/>
              </w:rPr>
              <w:t>30.09.2026</w:t>
            </w:r>
            <w:r w:rsidRPr="00D137DD">
              <w:rPr>
                <w:rFonts w:ascii="Times New Roman" w:hAnsi="Times New Roman" w:cs="Times New Roman"/>
              </w:rPr>
              <w:t xml:space="preserve"> № </w:t>
            </w:r>
            <w:r w:rsidR="007134B5" w:rsidRPr="007134B5">
              <w:rPr>
                <w:rFonts w:ascii="Times New Roman" w:hAnsi="Times New Roman" w:cs="Times New Roman"/>
                <w:u w:val="single"/>
              </w:rPr>
              <w:t>130</w:t>
            </w:r>
          </w:p>
          <w:p w:rsidR="00D137DD" w:rsidRDefault="00D137DD" w:rsidP="00D137DD">
            <w:pPr>
              <w:tabs>
                <w:tab w:val="left" w:pos="5387"/>
              </w:tabs>
              <w:ind w:firstLine="0"/>
              <w:rPr>
                <w:rFonts w:ascii="Times New Roman" w:hAnsi="Times New Roman" w:cs="Times New Roman"/>
                <w:spacing w:val="-1"/>
              </w:rPr>
            </w:pPr>
          </w:p>
        </w:tc>
      </w:tr>
    </w:tbl>
    <w:p w:rsidR="00D137DD" w:rsidRDefault="00D137DD" w:rsidP="00D137DD">
      <w:pPr>
        <w:tabs>
          <w:tab w:val="left" w:pos="5387"/>
        </w:tabs>
        <w:ind w:left="4820"/>
        <w:jc w:val="right"/>
        <w:rPr>
          <w:rFonts w:ascii="Times New Roman" w:hAnsi="Times New Roman" w:cs="Times New Roman"/>
          <w:spacing w:val="-1"/>
        </w:rPr>
      </w:pPr>
    </w:p>
    <w:p w:rsidR="00D137DD" w:rsidRDefault="00D137DD" w:rsidP="00D137DD">
      <w:pPr>
        <w:tabs>
          <w:tab w:val="left" w:pos="5387"/>
        </w:tabs>
        <w:ind w:left="4820"/>
        <w:jc w:val="right"/>
        <w:rPr>
          <w:rFonts w:ascii="Times New Roman" w:hAnsi="Times New Roman" w:cs="Times New Roman"/>
          <w:spacing w:val="-1"/>
        </w:rPr>
      </w:pPr>
    </w:p>
    <w:p w:rsidR="007F6CC2" w:rsidRPr="00D137DD" w:rsidRDefault="00296174" w:rsidP="007F6CC2">
      <w:pPr>
        <w:ind w:left="720" w:firstLine="0"/>
        <w:jc w:val="center"/>
        <w:rPr>
          <w:rFonts w:ascii="Times New Roman" w:hAnsi="Times New Roman" w:cs="Times New Roman"/>
          <w:b/>
          <w:color w:val="000000" w:themeColor="text1"/>
          <w:sz w:val="28"/>
          <w:szCs w:val="28"/>
        </w:rPr>
      </w:pPr>
      <w:r w:rsidRPr="00D137DD">
        <w:rPr>
          <w:rFonts w:ascii="Times New Roman" w:hAnsi="Times New Roman" w:cs="Times New Roman"/>
          <w:b/>
          <w:color w:val="000000" w:themeColor="text1"/>
          <w:sz w:val="28"/>
          <w:szCs w:val="28"/>
        </w:rPr>
        <w:t>Правила</w:t>
      </w:r>
      <w:r w:rsidRPr="00D137DD">
        <w:rPr>
          <w:rFonts w:ascii="Times New Roman" w:hAnsi="Times New Roman" w:cs="Times New Roman"/>
          <w:b/>
          <w:color w:val="000000" w:themeColor="text1"/>
          <w:sz w:val="28"/>
          <w:szCs w:val="28"/>
        </w:rPr>
        <w:br/>
        <w:t xml:space="preserve">благоустройства территории </w:t>
      </w:r>
      <w:r w:rsidR="00093D84" w:rsidRPr="00D137DD">
        <w:rPr>
          <w:rFonts w:ascii="Times New Roman" w:hAnsi="Times New Roman" w:cs="Times New Roman"/>
          <w:b/>
          <w:color w:val="000000" w:themeColor="text1"/>
          <w:sz w:val="28"/>
          <w:szCs w:val="28"/>
        </w:rPr>
        <w:t>Степновского муниципального образования Советского муниципального района Саратовской области</w:t>
      </w:r>
    </w:p>
    <w:p w:rsidR="00D137DD" w:rsidRDefault="00D137DD">
      <w:pPr>
        <w:pStyle w:val="1"/>
        <w:rPr>
          <w:rFonts w:ascii="Times New Roman" w:hAnsi="Times New Roman" w:cs="Times New Roman"/>
          <w:color w:val="000000" w:themeColor="text1"/>
          <w:sz w:val="28"/>
          <w:szCs w:val="28"/>
        </w:rPr>
      </w:pPr>
      <w:bookmarkStart w:id="0" w:name="sub_1100"/>
    </w:p>
    <w:p w:rsidR="009C7673" w:rsidRPr="00D137DD" w:rsidRDefault="00296174">
      <w:pPr>
        <w:pStyle w:val="1"/>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1. Общие положения и основные понятия</w:t>
      </w:r>
    </w:p>
    <w:p w:rsidR="009C7673" w:rsidRPr="00D137DD" w:rsidRDefault="00296174">
      <w:pPr>
        <w:rPr>
          <w:rFonts w:ascii="Times New Roman" w:hAnsi="Times New Roman" w:cs="Times New Roman"/>
          <w:color w:val="000000" w:themeColor="text1"/>
          <w:sz w:val="28"/>
          <w:szCs w:val="28"/>
        </w:rPr>
      </w:pPr>
      <w:bookmarkStart w:id="1" w:name="sub_1011"/>
      <w:bookmarkEnd w:id="0"/>
      <w:r w:rsidRPr="00D137DD">
        <w:rPr>
          <w:rFonts w:ascii="Times New Roman" w:hAnsi="Times New Roman" w:cs="Times New Roman"/>
          <w:color w:val="000000" w:themeColor="text1"/>
          <w:sz w:val="28"/>
          <w:szCs w:val="28"/>
        </w:rPr>
        <w:t xml:space="preserve">1.1. Настоящие Правила благоустройства территории </w:t>
      </w:r>
      <w:r w:rsidR="00093D84" w:rsidRPr="00D137DD">
        <w:rPr>
          <w:rFonts w:ascii="Times New Roman" w:hAnsi="Times New Roman" w:cs="Times New Roman"/>
          <w:color w:val="000000" w:themeColor="text1"/>
          <w:sz w:val="28"/>
          <w:szCs w:val="28"/>
        </w:rPr>
        <w:t xml:space="preserve">Степновского муниципального </w:t>
      </w:r>
      <w:r w:rsidRPr="00D137DD">
        <w:rPr>
          <w:rFonts w:ascii="Times New Roman" w:hAnsi="Times New Roman" w:cs="Times New Roman"/>
          <w:color w:val="000000" w:themeColor="text1"/>
          <w:sz w:val="28"/>
          <w:szCs w:val="28"/>
        </w:rPr>
        <w:t xml:space="preserve">образования </w:t>
      </w:r>
      <w:r w:rsidR="00093D84" w:rsidRPr="00D137DD">
        <w:rPr>
          <w:rFonts w:ascii="Times New Roman" w:hAnsi="Times New Roman" w:cs="Times New Roman"/>
          <w:color w:val="000000" w:themeColor="text1"/>
          <w:sz w:val="28"/>
          <w:szCs w:val="28"/>
        </w:rPr>
        <w:t>Советского</w:t>
      </w:r>
      <w:r w:rsidRPr="00D137DD">
        <w:rPr>
          <w:rFonts w:ascii="Times New Roman" w:hAnsi="Times New Roman" w:cs="Times New Roman"/>
          <w:color w:val="000000" w:themeColor="text1"/>
          <w:sz w:val="28"/>
          <w:szCs w:val="28"/>
        </w:rPr>
        <w:t xml:space="preserve"> муниципального района Саратовской области (далее - Правила) разработаны в соответствии с </w:t>
      </w:r>
      <w:hyperlink r:id="rId10" w:history="1">
        <w:r w:rsidRPr="00D137DD">
          <w:rPr>
            <w:rStyle w:val="a4"/>
            <w:rFonts w:ascii="Times New Roman" w:hAnsi="Times New Roman" w:cs="Times New Roman"/>
            <w:b w:val="0"/>
            <w:color w:val="000000" w:themeColor="text1"/>
            <w:sz w:val="28"/>
            <w:szCs w:val="28"/>
          </w:rPr>
          <w:t>Федеральным законом</w:t>
        </w:r>
      </w:hyperlink>
      <w:r w:rsidRPr="00D137DD">
        <w:rPr>
          <w:rFonts w:ascii="Times New Roman" w:hAnsi="Times New Roman" w:cs="Times New Roman"/>
          <w:color w:val="000000" w:themeColor="text1"/>
          <w:sz w:val="28"/>
          <w:szCs w:val="28"/>
        </w:rPr>
        <w:t xml:space="preserve"> от </w:t>
      </w:r>
      <w:r w:rsidR="00D137DD">
        <w:rPr>
          <w:rFonts w:ascii="Times New Roman" w:hAnsi="Times New Roman" w:cs="Times New Roman"/>
          <w:color w:val="000000" w:themeColor="text1"/>
          <w:sz w:val="28"/>
          <w:szCs w:val="28"/>
        </w:rPr>
        <w:t>0</w:t>
      </w:r>
      <w:r w:rsidRPr="00D137DD">
        <w:rPr>
          <w:rFonts w:ascii="Times New Roman" w:hAnsi="Times New Roman" w:cs="Times New Roman"/>
          <w:color w:val="000000" w:themeColor="text1"/>
          <w:sz w:val="28"/>
          <w:szCs w:val="28"/>
        </w:rPr>
        <w:t>6</w:t>
      </w:r>
      <w:r w:rsidR="00D137DD">
        <w:rPr>
          <w:rFonts w:ascii="Times New Roman" w:hAnsi="Times New Roman" w:cs="Times New Roman"/>
          <w:color w:val="000000" w:themeColor="text1"/>
          <w:sz w:val="28"/>
          <w:szCs w:val="28"/>
        </w:rPr>
        <w:t>.10.</w:t>
      </w:r>
      <w:r w:rsidRPr="00D137DD">
        <w:rPr>
          <w:rFonts w:ascii="Times New Roman" w:hAnsi="Times New Roman" w:cs="Times New Roman"/>
          <w:color w:val="000000" w:themeColor="text1"/>
          <w:sz w:val="28"/>
          <w:szCs w:val="28"/>
        </w:rPr>
        <w:t>2003</w:t>
      </w:r>
      <w:r w:rsidR="00117A3B"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131-ФЗ </w:t>
      </w:r>
      <w:r w:rsidR="00093D8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r w:rsidR="00093D8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w:t>
      </w:r>
      <w:r w:rsidR="00117A3B" w:rsidRPr="00D137DD">
        <w:rPr>
          <w:rFonts w:ascii="Times New Roman" w:hAnsi="Times New Roman" w:cs="Times New Roman"/>
          <w:color w:val="000000" w:themeColor="text1"/>
          <w:sz w:val="28"/>
          <w:szCs w:val="28"/>
        </w:rPr>
        <w:t>Федеральным законом от 20.03.2025 № 33-ФЗ «Об общих принципах организации местного самоуправления в единой системе публичной власти»,</w:t>
      </w:r>
      <w:hyperlink r:id="rId11" w:history="1">
        <w:r w:rsidRPr="00D137DD">
          <w:rPr>
            <w:rStyle w:val="a4"/>
            <w:rFonts w:ascii="Times New Roman" w:hAnsi="Times New Roman" w:cs="Times New Roman"/>
            <w:b w:val="0"/>
            <w:color w:val="000000" w:themeColor="text1"/>
            <w:sz w:val="28"/>
            <w:szCs w:val="28"/>
          </w:rPr>
          <w:t>Законом</w:t>
        </w:r>
      </w:hyperlink>
      <w:r w:rsidRPr="00D137DD">
        <w:rPr>
          <w:rFonts w:ascii="Times New Roman" w:hAnsi="Times New Roman" w:cs="Times New Roman"/>
          <w:color w:val="000000" w:themeColor="text1"/>
          <w:sz w:val="28"/>
          <w:szCs w:val="28"/>
        </w:rPr>
        <w:t xml:space="preserve"> Саратовской области от 31</w:t>
      </w:r>
      <w:r w:rsidR="00D137DD">
        <w:rPr>
          <w:rFonts w:ascii="Times New Roman" w:hAnsi="Times New Roman" w:cs="Times New Roman"/>
          <w:color w:val="000000" w:themeColor="text1"/>
          <w:sz w:val="28"/>
          <w:szCs w:val="28"/>
        </w:rPr>
        <w:t>.10.</w:t>
      </w:r>
      <w:r w:rsidRPr="00D137DD">
        <w:rPr>
          <w:rFonts w:ascii="Times New Roman" w:hAnsi="Times New Roman" w:cs="Times New Roman"/>
          <w:color w:val="000000" w:themeColor="text1"/>
          <w:sz w:val="28"/>
          <w:szCs w:val="28"/>
        </w:rPr>
        <w:t>2018</w:t>
      </w:r>
      <w:r w:rsidR="00117A3B"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102-ЗСО </w:t>
      </w:r>
      <w:r w:rsidR="00093D8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Об утверждении порядка определения границ территорий, прилегающих к зданию, строению, сооружению, земельному участку</w:t>
      </w:r>
      <w:r w:rsidR="00093D8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w:t>
      </w:r>
      <w:r w:rsidR="005439DE">
        <w:rPr>
          <w:rFonts w:ascii="Times New Roman" w:hAnsi="Times New Roman" w:cs="Times New Roman"/>
          <w:color w:val="000000" w:themeColor="text1"/>
          <w:sz w:val="28"/>
          <w:szCs w:val="28"/>
        </w:rPr>
        <w:t>Законом Саратовской области от 29.07.2009 № 104-ЗСО «Об административных правонарушениях на территории Саратовской области»</w:t>
      </w:r>
      <w:r w:rsidRPr="00D137DD">
        <w:rPr>
          <w:rFonts w:ascii="Times New Roman" w:hAnsi="Times New Roman" w:cs="Times New Roman"/>
          <w:color w:val="000000" w:themeColor="text1"/>
          <w:sz w:val="28"/>
          <w:szCs w:val="28"/>
        </w:rPr>
        <w:t xml:space="preserve">, </w:t>
      </w:r>
      <w:hyperlink r:id="rId12" w:history="1">
        <w:r w:rsidRPr="00D137DD">
          <w:rPr>
            <w:rStyle w:val="a4"/>
            <w:rFonts w:ascii="Times New Roman" w:hAnsi="Times New Roman" w:cs="Times New Roman"/>
            <w:b w:val="0"/>
            <w:color w:val="000000" w:themeColor="text1"/>
            <w:sz w:val="28"/>
            <w:szCs w:val="28"/>
          </w:rPr>
          <w:t>Уставом</w:t>
        </w:r>
      </w:hyperlink>
      <w:r w:rsidR="00093D84"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093D84" w:rsidRPr="00D137DD">
        <w:rPr>
          <w:rFonts w:ascii="Times New Roman" w:hAnsi="Times New Roman" w:cs="Times New Roman"/>
          <w:color w:val="000000" w:themeColor="text1"/>
          <w:sz w:val="28"/>
          <w:szCs w:val="28"/>
        </w:rPr>
        <w:t>Советск</w:t>
      </w:r>
      <w:r w:rsidRPr="00D137DD">
        <w:rPr>
          <w:rFonts w:ascii="Times New Roman" w:hAnsi="Times New Roman" w:cs="Times New Roman"/>
          <w:color w:val="000000" w:themeColor="text1"/>
          <w:sz w:val="28"/>
          <w:szCs w:val="28"/>
        </w:rPr>
        <w:t>ого муниципальн</w:t>
      </w:r>
      <w:r w:rsidR="005439DE">
        <w:rPr>
          <w:rFonts w:ascii="Times New Roman" w:hAnsi="Times New Roman" w:cs="Times New Roman"/>
          <w:color w:val="000000" w:themeColor="text1"/>
          <w:sz w:val="28"/>
          <w:szCs w:val="28"/>
        </w:rPr>
        <w:t xml:space="preserve">ого района Саратовской области </w:t>
      </w:r>
      <w:r w:rsidRPr="00D137DD">
        <w:rPr>
          <w:rFonts w:ascii="Times New Roman" w:hAnsi="Times New Roman" w:cs="Times New Roman"/>
          <w:color w:val="000000" w:themeColor="text1"/>
          <w:sz w:val="28"/>
          <w:szCs w:val="28"/>
        </w:rPr>
        <w:t xml:space="preserve">в целях обеспечения создания комфортной, безопасной, экологически удобной и привлекательной городской среды, способствующей благоприятному для населения, комплексному и устойчивому развитию </w:t>
      </w:r>
      <w:r w:rsidR="00093D84"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093D84" w:rsidRPr="00D137DD">
        <w:rPr>
          <w:rFonts w:ascii="Times New Roman" w:hAnsi="Times New Roman" w:cs="Times New Roman"/>
          <w:color w:val="000000" w:themeColor="text1"/>
          <w:sz w:val="28"/>
          <w:szCs w:val="28"/>
        </w:rPr>
        <w:t>Советского</w:t>
      </w:r>
      <w:r w:rsidRPr="00D137DD">
        <w:rPr>
          <w:rFonts w:ascii="Times New Roman" w:hAnsi="Times New Roman" w:cs="Times New Roman"/>
          <w:color w:val="000000" w:themeColor="text1"/>
          <w:sz w:val="28"/>
          <w:szCs w:val="28"/>
        </w:rPr>
        <w:t xml:space="preserve"> муниципального района Саратовской области (далее также -</w:t>
      </w:r>
      <w:r w:rsidR="00093D84" w:rsidRPr="00D137DD">
        <w:rPr>
          <w:rFonts w:ascii="Times New Roman" w:hAnsi="Times New Roman" w:cs="Times New Roman"/>
          <w:color w:val="000000" w:themeColor="text1"/>
          <w:sz w:val="28"/>
          <w:szCs w:val="28"/>
        </w:rPr>
        <w:t xml:space="preserve"> Степновское муниципальное образование</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2" w:name="sub_1012"/>
      <w:bookmarkEnd w:id="1"/>
      <w:r w:rsidRPr="00D137DD">
        <w:rPr>
          <w:rFonts w:ascii="Times New Roman" w:hAnsi="Times New Roman" w:cs="Times New Roman"/>
          <w:color w:val="000000" w:themeColor="text1"/>
          <w:sz w:val="28"/>
          <w:szCs w:val="28"/>
        </w:rPr>
        <w:t>1.2. Настоящие Правила регулируют вопросы благоустройства территории</w:t>
      </w:r>
      <w:r w:rsidR="00093D84" w:rsidRPr="00D137DD">
        <w:rPr>
          <w:rFonts w:ascii="Times New Roman" w:hAnsi="Times New Roman" w:cs="Times New Roman"/>
          <w:color w:val="000000" w:themeColor="text1"/>
          <w:sz w:val="28"/>
          <w:szCs w:val="28"/>
        </w:rPr>
        <w:t xml:space="preserve"> Степновского  муниципального образования</w:t>
      </w:r>
      <w:r w:rsidR="008C16E8"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в том числе:</w:t>
      </w:r>
    </w:p>
    <w:bookmarkEnd w:id="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установления требований к объектам благоустройства и элементам благоустройства;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определения перечня работ по благоустройству и периодичности их выполнения;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участия собственников (правообладателей) зданий (помещений в них), строений и сооружений в благоустройстве прилегающих территорий.</w:t>
      </w:r>
    </w:p>
    <w:p w:rsidR="009C7673" w:rsidRPr="00D137DD" w:rsidRDefault="00296174">
      <w:pPr>
        <w:rPr>
          <w:rFonts w:ascii="Times New Roman" w:hAnsi="Times New Roman" w:cs="Times New Roman"/>
          <w:color w:val="000000" w:themeColor="text1"/>
          <w:sz w:val="28"/>
          <w:szCs w:val="28"/>
        </w:rPr>
      </w:pPr>
      <w:bookmarkStart w:id="3" w:name="sub_1013"/>
      <w:r w:rsidRPr="00D137DD">
        <w:rPr>
          <w:rFonts w:ascii="Times New Roman" w:hAnsi="Times New Roman" w:cs="Times New Roman"/>
          <w:color w:val="000000" w:themeColor="text1"/>
          <w:sz w:val="28"/>
          <w:szCs w:val="28"/>
        </w:rPr>
        <w:t>1.3. Вопросы организации благоустройства, не урегулированные настоящими Правилами, определяются в соответствии с действующим законодательством и нормативно-техническими документами.</w:t>
      </w:r>
    </w:p>
    <w:p w:rsidR="009C7673" w:rsidRPr="00D137DD" w:rsidRDefault="00296174">
      <w:pPr>
        <w:rPr>
          <w:rFonts w:ascii="Times New Roman" w:hAnsi="Times New Roman" w:cs="Times New Roman"/>
          <w:color w:val="000000" w:themeColor="text1"/>
          <w:sz w:val="28"/>
          <w:szCs w:val="28"/>
        </w:rPr>
      </w:pPr>
      <w:bookmarkStart w:id="4" w:name="sub_1014"/>
      <w:bookmarkEnd w:id="3"/>
      <w:r w:rsidRPr="00D137DD">
        <w:rPr>
          <w:rFonts w:ascii="Times New Roman" w:hAnsi="Times New Roman" w:cs="Times New Roman"/>
          <w:color w:val="000000" w:themeColor="text1"/>
          <w:sz w:val="28"/>
          <w:szCs w:val="28"/>
        </w:rPr>
        <w:t>1.4. В настоящих Правилах используются следующие термины и определения:</w:t>
      </w:r>
    </w:p>
    <w:p w:rsidR="009C7673" w:rsidRPr="00D137DD" w:rsidRDefault="00296174">
      <w:pPr>
        <w:rPr>
          <w:rFonts w:ascii="Times New Roman" w:hAnsi="Times New Roman" w:cs="Times New Roman"/>
          <w:color w:val="000000" w:themeColor="text1"/>
          <w:sz w:val="28"/>
          <w:szCs w:val="28"/>
        </w:rPr>
      </w:pPr>
      <w:bookmarkStart w:id="5" w:name="sub_10142"/>
      <w:bookmarkEnd w:id="4"/>
      <w:r w:rsidRPr="00D137DD">
        <w:rPr>
          <w:rStyle w:val="a3"/>
          <w:rFonts w:ascii="Times New Roman" w:hAnsi="Times New Roman" w:cs="Times New Roman"/>
          <w:color w:val="000000" w:themeColor="text1"/>
          <w:sz w:val="28"/>
          <w:szCs w:val="28"/>
        </w:rPr>
        <w:t>Аварийное дерево</w:t>
      </w:r>
      <w:r w:rsidRPr="00D137DD">
        <w:rPr>
          <w:rFonts w:ascii="Times New Roman" w:hAnsi="Times New Roman" w:cs="Times New Roman"/>
          <w:color w:val="000000" w:themeColor="text1"/>
          <w:sz w:val="28"/>
          <w:szCs w:val="28"/>
        </w:rPr>
        <w:t xml:space="preserve"> - дерево с наличием структурных изъянов, в том числе гнилей, обрыва корней опасного наклона (45° и менее от горизонтали), способных привести к падению всего дерева или его части и причинению вреда здоровью граждан, ущерба государственному, муниципальному имуществу, а также имуществу физических и юридических лиц.</w:t>
      </w:r>
    </w:p>
    <w:p w:rsidR="009C7673" w:rsidRPr="00D137DD" w:rsidRDefault="00296174">
      <w:pPr>
        <w:rPr>
          <w:rFonts w:ascii="Times New Roman" w:hAnsi="Times New Roman" w:cs="Times New Roman"/>
          <w:color w:val="000000" w:themeColor="text1"/>
          <w:sz w:val="28"/>
          <w:szCs w:val="28"/>
        </w:rPr>
      </w:pPr>
      <w:bookmarkStart w:id="6" w:name="sub_10143"/>
      <w:bookmarkEnd w:id="5"/>
      <w:r w:rsidRPr="00D137DD">
        <w:rPr>
          <w:rStyle w:val="a3"/>
          <w:rFonts w:ascii="Times New Roman" w:hAnsi="Times New Roman" w:cs="Times New Roman"/>
          <w:color w:val="000000" w:themeColor="text1"/>
          <w:sz w:val="28"/>
          <w:szCs w:val="28"/>
        </w:rPr>
        <w:t>Благоустройство территории</w:t>
      </w:r>
      <w:r w:rsidRPr="00D137DD">
        <w:rPr>
          <w:rFonts w:ascii="Times New Roman" w:hAnsi="Times New Roman" w:cs="Times New Roman"/>
          <w:color w:val="000000" w:themeColor="text1"/>
          <w:sz w:val="28"/>
          <w:szCs w:val="28"/>
        </w:rPr>
        <w:t xml:space="preserve"> - деятельность по реализации комплекса </w:t>
      </w:r>
      <w:r w:rsidRPr="00D137DD">
        <w:rPr>
          <w:rFonts w:ascii="Times New Roman" w:hAnsi="Times New Roman" w:cs="Times New Roman"/>
          <w:color w:val="000000" w:themeColor="text1"/>
          <w:sz w:val="28"/>
          <w:szCs w:val="28"/>
        </w:rPr>
        <w:lastRenderedPageBreak/>
        <w:t>мероприятий,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w:t>
      </w:r>
      <w:r w:rsidR="00093D84" w:rsidRPr="00D137DD">
        <w:rPr>
          <w:rFonts w:ascii="Times New Roman" w:hAnsi="Times New Roman" w:cs="Times New Roman"/>
          <w:color w:val="000000" w:themeColor="text1"/>
          <w:sz w:val="28"/>
          <w:szCs w:val="28"/>
        </w:rPr>
        <w:t>ого</w:t>
      </w:r>
      <w:r w:rsidRPr="00D137DD">
        <w:rPr>
          <w:rFonts w:ascii="Times New Roman" w:hAnsi="Times New Roman" w:cs="Times New Roman"/>
          <w:color w:val="000000" w:themeColor="text1"/>
          <w:sz w:val="28"/>
          <w:szCs w:val="28"/>
        </w:rPr>
        <w:t xml:space="preserve"> пункт</w:t>
      </w:r>
      <w:r w:rsidR="00093D84" w:rsidRPr="00D137DD">
        <w:rPr>
          <w:rFonts w:ascii="Times New Roman" w:hAnsi="Times New Roman" w:cs="Times New Roman"/>
          <w:color w:val="000000" w:themeColor="text1"/>
          <w:sz w:val="28"/>
          <w:szCs w:val="28"/>
        </w:rPr>
        <w:t>а</w:t>
      </w:r>
      <w:r w:rsidRPr="00D137DD">
        <w:rPr>
          <w:rFonts w:ascii="Times New Roman" w:hAnsi="Times New Roman" w:cs="Times New Roman"/>
          <w:color w:val="000000" w:themeColor="text1"/>
          <w:sz w:val="28"/>
          <w:szCs w:val="28"/>
        </w:rPr>
        <w:t xml:space="preserve"> и</w:t>
      </w:r>
      <w:r w:rsidR="00093D84" w:rsidRPr="00D137DD">
        <w:rPr>
          <w:rFonts w:ascii="Times New Roman" w:hAnsi="Times New Roman" w:cs="Times New Roman"/>
          <w:color w:val="000000" w:themeColor="text1"/>
          <w:sz w:val="28"/>
          <w:szCs w:val="28"/>
        </w:rPr>
        <w:t xml:space="preserve"> в том числе</w:t>
      </w:r>
      <w:r w:rsidRPr="00D137DD">
        <w:rPr>
          <w:rFonts w:ascii="Times New Roman" w:hAnsi="Times New Roman" w:cs="Times New Roman"/>
          <w:color w:val="000000" w:themeColor="text1"/>
          <w:sz w:val="28"/>
          <w:szCs w:val="28"/>
        </w:rPr>
        <w:t xml:space="preserve"> расположенных на таких территориях объектов территорий общего пользования, земельных участков, зданий, строений, сооружений, прилегающих территорий.</w:t>
      </w:r>
    </w:p>
    <w:p w:rsidR="009C7673" w:rsidRPr="00D137DD" w:rsidRDefault="00296174">
      <w:pPr>
        <w:rPr>
          <w:rFonts w:ascii="Times New Roman" w:hAnsi="Times New Roman" w:cs="Times New Roman"/>
          <w:color w:val="000000" w:themeColor="text1"/>
          <w:sz w:val="28"/>
          <w:szCs w:val="28"/>
        </w:rPr>
      </w:pPr>
      <w:bookmarkStart w:id="7" w:name="sub_10144"/>
      <w:bookmarkEnd w:id="6"/>
      <w:r w:rsidRPr="00D137DD">
        <w:rPr>
          <w:rStyle w:val="a3"/>
          <w:rFonts w:ascii="Times New Roman" w:hAnsi="Times New Roman" w:cs="Times New Roman"/>
          <w:color w:val="000000" w:themeColor="text1"/>
          <w:sz w:val="28"/>
          <w:szCs w:val="28"/>
        </w:rPr>
        <w:t>Бункер</w:t>
      </w:r>
      <w:r w:rsidRPr="00D137DD">
        <w:rPr>
          <w:rFonts w:ascii="Times New Roman" w:hAnsi="Times New Roman" w:cs="Times New Roman"/>
          <w:color w:val="000000" w:themeColor="text1"/>
          <w:sz w:val="28"/>
          <w:szCs w:val="28"/>
        </w:rPr>
        <w:t xml:space="preserve"> - мусоросборник, предназначенный для складирования крупногабаритных отходов.</w:t>
      </w:r>
    </w:p>
    <w:p w:rsidR="009C7673" w:rsidRPr="00D137DD" w:rsidRDefault="00296174">
      <w:pPr>
        <w:rPr>
          <w:rFonts w:ascii="Times New Roman" w:hAnsi="Times New Roman" w:cs="Times New Roman"/>
          <w:color w:val="000000" w:themeColor="text1"/>
          <w:sz w:val="28"/>
          <w:szCs w:val="28"/>
        </w:rPr>
      </w:pPr>
      <w:bookmarkStart w:id="8" w:name="sub_10145"/>
      <w:bookmarkEnd w:id="7"/>
      <w:r w:rsidRPr="00D137DD">
        <w:rPr>
          <w:rStyle w:val="a3"/>
          <w:rFonts w:ascii="Times New Roman" w:hAnsi="Times New Roman" w:cs="Times New Roman"/>
          <w:color w:val="000000" w:themeColor="text1"/>
          <w:sz w:val="28"/>
          <w:szCs w:val="28"/>
        </w:rPr>
        <w:t>Вертикальное озеленение</w:t>
      </w:r>
      <w:r w:rsidRPr="00D137DD">
        <w:rPr>
          <w:rFonts w:ascii="Times New Roman" w:hAnsi="Times New Roman" w:cs="Times New Roman"/>
          <w:color w:val="000000" w:themeColor="text1"/>
          <w:sz w:val="28"/>
          <w:szCs w:val="28"/>
        </w:rPr>
        <w:t xml:space="preserve"> - озеленение фасадов, вертикальных элементов архитектуры и парковых устройств с помощью лиан и иных видов растений, в том числе создание зеленых стен на основе специальных конструкций.</w:t>
      </w:r>
    </w:p>
    <w:p w:rsidR="009C7673" w:rsidRPr="00D137DD" w:rsidRDefault="00296174">
      <w:pPr>
        <w:rPr>
          <w:rFonts w:ascii="Times New Roman" w:hAnsi="Times New Roman" w:cs="Times New Roman"/>
          <w:color w:val="000000" w:themeColor="text1"/>
          <w:sz w:val="28"/>
          <w:szCs w:val="28"/>
        </w:rPr>
      </w:pPr>
      <w:bookmarkStart w:id="9" w:name="sub_10146"/>
      <w:bookmarkEnd w:id="8"/>
      <w:r w:rsidRPr="00D137DD">
        <w:rPr>
          <w:rStyle w:val="a3"/>
          <w:rFonts w:ascii="Times New Roman" w:hAnsi="Times New Roman" w:cs="Times New Roman"/>
          <w:color w:val="000000" w:themeColor="text1"/>
          <w:sz w:val="28"/>
          <w:szCs w:val="28"/>
        </w:rPr>
        <w:t>Витрина</w:t>
      </w:r>
      <w:r w:rsidRPr="00D137DD">
        <w:rPr>
          <w:rFonts w:ascii="Times New Roman" w:hAnsi="Times New Roman" w:cs="Times New Roman"/>
          <w:color w:val="000000" w:themeColor="text1"/>
          <w:sz w:val="28"/>
          <w:szCs w:val="28"/>
        </w:rPr>
        <w:t xml:space="preserve"> - пространство, сформированное архитектурным проектом здания, ограниченное с внешней стороны остеклением и используемое для экспозиции товаров и услуг.</w:t>
      </w:r>
    </w:p>
    <w:p w:rsidR="009C7673" w:rsidRPr="00D137DD" w:rsidRDefault="00296174">
      <w:pPr>
        <w:rPr>
          <w:rFonts w:ascii="Times New Roman" w:hAnsi="Times New Roman" w:cs="Times New Roman"/>
          <w:color w:val="000000" w:themeColor="text1"/>
          <w:sz w:val="28"/>
          <w:szCs w:val="28"/>
        </w:rPr>
      </w:pPr>
      <w:bookmarkStart w:id="10" w:name="sub_10147"/>
      <w:bookmarkEnd w:id="9"/>
      <w:r w:rsidRPr="00D137DD">
        <w:rPr>
          <w:rStyle w:val="a3"/>
          <w:rFonts w:ascii="Times New Roman" w:hAnsi="Times New Roman" w:cs="Times New Roman"/>
          <w:color w:val="000000" w:themeColor="text1"/>
          <w:sz w:val="28"/>
          <w:szCs w:val="28"/>
        </w:rPr>
        <w:t>Владелец инженерных коммуникаций</w:t>
      </w:r>
      <w:r w:rsidRPr="00D137DD">
        <w:rPr>
          <w:rFonts w:ascii="Times New Roman" w:hAnsi="Times New Roman" w:cs="Times New Roman"/>
          <w:color w:val="000000" w:themeColor="text1"/>
          <w:sz w:val="28"/>
          <w:szCs w:val="28"/>
        </w:rPr>
        <w:t xml:space="preserve"> - лицо, которому инженерные коммуникации принадлежат на праве собственности или ином вещном праве, либо лицо, которое в соответствии с договором или нормативным правовым актом осуществляет эксплуатацию инженерных коммуникаций и несет бремя их содержания.</w:t>
      </w:r>
    </w:p>
    <w:p w:rsidR="009C7673" w:rsidRPr="00D137DD" w:rsidRDefault="00296174">
      <w:pPr>
        <w:rPr>
          <w:rFonts w:ascii="Times New Roman" w:hAnsi="Times New Roman" w:cs="Times New Roman"/>
          <w:color w:val="000000" w:themeColor="text1"/>
          <w:sz w:val="28"/>
          <w:szCs w:val="28"/>
        </w:rPr>
      </w:pPr>
      <w:bookmarkStart w:id="11" w:name="sub_10148"/>
      <w:bookmarkEnd w:id="10"/>
      <w:r w:rsidRPr="00D137DD">
        <w:rPr>
          <w:rStyle w:val="a3"/>
          <w:rFonts w:ascii="Times New Roman" w:hAnsi="Times New Roman" w:cs="Times New Roman"/>
          <w:color w:val="000000" w:themeColor="text1"/>
          <w:sz w:val="28"/>
          <w:szCs w:val="28"/>
        </w:rPr>
        <w:t>Внешний вид фасада здания, строения, сооружения</w:t>
      </w:r>
      <w:r w:rsidRPr="00D137DD">
        <w:rPr>
          <w:rFonts w:ascii="Times New Roman" w:hAnsi="Times New Roman" w:cs="Times New Roman"/>
          <w:color w:val="000000" w:themeColor="text1"/>
          <w:sz w:val="28"/>
          <w:szCs w:val="28"/>
        </w:rPr>
        <w:t xml:space="preserve"> - совокупность объемно-планировочных, архитектурных, композиционных, цветовых решений, которыми определяются художественные особенности объекта.</w:t>
      </w:r>
    </w:p>
    <w:p w:rsidR="009C7673" w:rsidRPr="00D137DD" w:rsidRDefault="00296174">
      <w:pPr>
        <w:rPr>
          <w:rFonts w:ascii="Times New Roman" w:hAnsi="Times New Roman" w:cs="Times New Roman"/>
          <w:color w:val="000000" w:themeColor="text1"/>
          <w:sz w:val="28"/>
          <w:szCs w:val="28"/>
        </w:rPr>
      </w:pPr>
      <w:bookmarkStart w:id="12" w:name="sub_10149"/>
      <w:bookmarkEnd w:id="11"/>
      <w:r w:rsidRPr="00D137DD">
        <w:rPr>
          <w:rStyle w:val="a3"/>
          <w:rFonts w:ascii="Times New Roman" w:hAnsi="Times New Roman" w:cs="Times New Roman"/>
          <w:color w:val="000000" w:themeColor="text1"/>
          <w:sz w:val="28"/>
          <w:szCs w:val="28"/>
        </w:rPr>
        <w:t>Восстановительная стоимость</w:t>
      </w:r>
      <w:r w:rsidRPr="00D137DD">
        <w:rPr>
          <w:rFonts w:ascii="Times New Roman" w:hAnsi="Times New Roman" w:cs="Times New Roman"/>
          <w:color w:val="000000" w:themeColor="text1"/>
          <w:sz w:val="28"/>
          <w:szCs w:val="28"/>
        </w:rPr>
        <w:t xml:space="preserve"> - денежная оценка конкретных зеленых насаждений, устанавливаемая для учета их ценности при повреждении или уничтожении, включая расходы на создание и содержание зеленых насаждений.</w:t>
      </w:r>
    </w:p>
    <w:p w:rsidR="009C7673" w:rsidRPr="00D137DD" w:rsidRDefault="00296174">
      <w:pPr>
        <w:rPr>
          <w:rFonts w:ascii="Times New Roman" w:hAnsi="Times New Roman" w:cs="Times New Roman"/>
          <w:color w:val="000000" w:themeColor="text1"/>
          <w:sz w:val="28"/>
          <w:szCs w:val="28"/>
        </w:rPr>
      </w:pPr>
      <w:bookmarkStart w:id="13" w:name="sub_101410"/>
      <w:bookmarkEnd w:id="12"/>
      <w:r w:rsidRPr="00D137DD">
        <w:rPr>
          <w:rStyle w:val="a3"/>
          <w:rFonts w:ascii="Times New Roman" w:hAnsi="Times New Roman" w:cs="Times New Roman"/>
          <w:color w:val="000000" w:themeColor="text1"/>
          <w:sz w:val="28"/>
          <w:szCs w:val="28"/>
        </w:rPr>
        <w:t>Временное оформление светопрозрачных конструкций</w:t>
      </w:r>
      <w:r w:rsidRPr="00D137DD">
        <w:rPr>
          <w:rFonts w:ascii="Times New Roman" w:hAnsi="Times New Roman" w:cs="Times New Roman"/>
          <w:color w:val="000000" w:themeColor="text1"/>
          <w:sz w:val="28"/>
          <w:szCs w:val="28"/>
        </w:rPr>
        <w:t xml:space="preserve"> - нанесение на стекло самоклеящейся пленки, размещение информационных конструкций в проеме с внутренней стороны остекления на определенный период (скидки, акции), элементов праздничного оформления.</w:t>
      </w:r>
    </w:p>
    <w:p w:rsidR="009C7673" w:rsidRPr="00D137DD" w:rsidRDefault="00296174">
      <w:pPr>
        <w:rPr>
          <w:rFonts w:ascii="Times New Roman" w:hAnsi="Times New Roman" w:cs="Times New Roman"/>
          <w:color w:val="000000" w:themeColor="text1"/>
          <w:sz w:val="28"/>
          <w:szCs w:val="28"/>
        </w:rPr>
      </w:pPr>
      <w:bookmarkStart w:id="14" w:name="sub_101411"/>
      <w:bookmarkEnd w:id="13"/>
      <w:r w:rsidRPr="00D137DD">
        <w:rPr>
          <w:rStyle w:val="a3"/>
          <w:rFonts w:ascii="Times New Roman" w:hAnsi="Times New Roman" w:cs="Times New Roman"/>
          <w:color w:val="000000" w:themeColor="text1"/>
          <w:sz w:val="28"/>
          <w:szCs w:val="28"/>
        </w:rPr>
        <w:t>Вывески</w:t>
      </w:r>
      <w:r w:rsidRPr="00D137DD">
        <w:rPr>
          <w:rFonts w:ascii="Times New Roman" w:hAnsi="Times New Roman" w:cs="Times New Roman"/>
          <w:color w:val="000000" w:themeColor="text1"/>
          <w:sz w:val="28"/>
          <w:szCs w:val="28"/>
        </w:rPr>
        <w:t xml:space="preserve"> - средство наружной информации, размещаемое на фасаде или иной внешней поверхности здания, сооружения, включая витрины и окна, а также крышная конструкция, в месте фактического нахождения или осуществления деятельности организации или индивидуального предпринимателя, содержащая:</w:t>
      </w:r>
    </w:p>
    <w:bookmarkEnd w:id="1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сведения о профиле деятельности организации, индивидуального предпринимателя и (или) виде реализуемых ими товаров, оказываемых услугах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 сведения, размещаемые в случаях, предусмотренных </w:t>
      </w:r>
      <w:hyperlink r:id="rId13" w:history="1">
        <w:r w:rsidRPr="00D137DD">
          <w:rPr>
            <w:rStyle w:val="a4"/>
            <w:rFonts w:ascii="Times New Roman" w:hAnsi="Times New Roman" w:cs="Times New Roman"/>
            <w:b w:val="0"/>
            <w:color w:val="000000" w:themeColor="text1"/>
            <w:sz w:val="28"/>
            <w:szCs w:val="28"/>
          </w:rPr>
          <w:t>Законом</w:t>
        </w:r>
      </w:hyperlink>
      <w:r w:rsidRPr="00D137DD">
        <w:rPr>
          <w:rFonts w:ascii="Times New Roman" w:hAnsi="Times New Roman" w:cs="Times New Roman"/>
          <w:color w:val="000000" w:themeColor="text1"/>
          <w:sz w:val="28"/>
          <w:szCs w:val="28"/>
        </w:rPr>
        <w:t xml:space="preserve"> Российской Федерации о</w:t>
      </w:r>
      <w:r w:rsidR="00340772" w:rsidRPr="00D137DD">
        <w:rPr>
          <w:rFonts w:ascii="Times New Roman" w:hAnsi="Times New Roman" w:cs="Times New Roman"/>
          <w:color w:val="000000" w:themeColor="text1"/>
          <w:sz w:val="28"/>
          <w:szCs w:val="28"/>
        </w:rPr>
        <w:t xml:space="preserve">т </w:t>
      </w:r>
      <w:r w:rsidR="00D137DD">
        <w:rPr>
          <w:rFonts w:ascii="Times New Roman" w:hAnsi="Times New Roman" w:cs="Times New Roman"/>
          <w:color w:val="000000" w:themeColor="text1"/>
          <w:sz w:val="28"/>
          <w:szCs w:val="28"/>
        </w:rPr>
        <w:t>0</w:t>
      </w:r>
      <w:r w:rsidR="00340772" w:rsidRPr="00D137DD">
        <w:rPr>
          <w:rFonts w:ascii="Times New Roman" w:hAnsi="Times New Roman" w:cs="Times New Roman"/>
          <w:color w:val="000000" w:themeColor="text1"/>
          <w:sz w:val="28"/>
          <w:szCs w:val="28"/>
        </w:rPr>
        <w:t>7</w:t>
      </w:r>
      <w:r w:rsidR="00D137DD">
        <w:rPr>
          <w:rFonts w:ascii="Times New Roman" w:hAnsi="Times New Roman" w:cs="Times New Roman"/>
          <w:color w:val="000000" w:themeColor="text1"/>
          <w:sz w:val="28"/>
          <w:szCs w:val="28"/>
        </w:rPr>
        <w:t>.02.</w:t>
      </w:r>
      <w:r w:rsidR="00340772" w:rsidRPr="00D137DD">
        <w:rPr>
          <w:rFonts w:ascii="Times New Roman" w:hAnsi="Times New Roman" w:cs="Times New Roman"/>
          <w:color w:val="000000" w:themeColor="text1"/>
          <w:sz w:val="28"/>
          <w:szCs w:val="28"/>
        </w:rPr>
        <w:t xml:space="preserve">1992 </w:t>
      </w:r>
      <w:r w:rsidR="00FA24E9" w:rsidRPr="00D137DD">
        <w:rPr>
          <w:rFonts w:ascii="Times New Roman" w:hAnsi="Times New Roman" w:cs="Times New Roman"/>
          <w:color w:val="000000" w:themeColor="text1"/>
          <w:sz w:val="28"/>
          <w:szCs w:val="28"/>
        </w:rPr>
        <w:t>№</w:t>
      </w:r>
      <w:r w:rsidR="00340772" w:rsidRPr="00D137DD">
        <w:rPr>
          <w:rFonts w:ascii="Times New Roman" w:hAnsi="Times New Roman" w:cs="Times New Roman"/>
          <w:color w:val="000000" w:themeColor="text1"/>
          <w:sz w:val="28"/>
          <w:szCs w:val="28"/>
        </w:rPr>
        <w:t> 2300-1 «</w:t>
      </w:r>
      <w:r w:rsidRPr="00D137DD">
        <w:rPr>
          <w:rFonts w:ascii="Times New Roman" w:hAnsi="Times New Roman" w:cs="Times New Roman"/>
          <w:color w:val="000000" w:themeColor="text1"/>
          <w:sz w:val="28"/>
          <w:szCs w:val="28"/>
        </w:rPr>
        <w:t>О защите прав потребителей</w:t>
      </w:r>
      <w:r w:rsidR="00340772"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15" w:name="sub_101412"/>
      <w:r w:rsidRPr="00D137DD">
        <w:rPr>
          <w:rStyle w:val="a3"/>
          <w:rFonts w:ascii="Times New Roman" w:hAnsi="Times New Roman" w:cs="Times New Roman"/>
          <w:color w:val="000000" w:themeColor="text1"/>
          <w:sz w:val="28"/>
          <w:szCs w:val="28"/>
        </w:rPr>
        <w:t>Газон</w:t>
      </w:r>
      <w:r w:rsidRPr="00D137DD">
        <w:rPr>
          <w:rFonts w:ascii="Times New Roman" w:hAnsi="Times New Roman" w:cs="Times New Roman"/>
          <w:color w:val="000000" w:themeColor="text1"/>
          <w:sz w:val="28"/>
          <w:szCs w:val="28"/>
        </w:rPr>
        <w:t xml:space="preserve"> - элемент благоустройства, представляющий собой искусственно созданный участок поверхности с травяным покрытием, создаваемый посевом семян злаковых трав с возможным включением некоторых видов травянистых растений, являющийся фоном для посадок, парковых сооружений и самостоятельным элементом ландшафтной композиции.</w:t>
      </w:r>
    </w:p>
    <w:p w:rsidR="009C7673" w:rsidRPr="00D137DD" w:rsidRDefault="00296174">
      <w:pPr>
        <w:rPr>
          <w:rFonts w:ascii="Times New Roman" w:hAnsi="Times New Roman" w:cs="Times New Roman"/>
          <w:color w:val="000000" w:themeColor="text1"/>
          <w:sz w:val="28"/>
          <w:szCs w:val="28"/>
        </w:rPr>
      </w:pPr>
      <w:bookmarkStart w:id="16" w:name="sub_1014121"/>
      <w:bookmarkEnd w:id="15"/>
      <w:r w:rsidRPr="00D137DD">
        <w:rPr>
          <w:rStyle w:val="a3"/>
          <w:rFonts w:ascii="Times New Roman" w:hAnsi="Times New Roman" w:cs="Times New Roman"/>
          <w:color w:val="000000" w:themeColor="text1"/>
          <w:sz w:val="28"/>
          <w:szCs w:val="28"/>
        </w:rPr>
        <w:t>Графическое изображение</w:t>
      </w:r>
      <w:r w:rsidRPr="00D137DD">
        <w:rPr>
          <w:rFonts w:ascii="Times New Roman" w:hAnsi="Times New Roman" w:cs="Times New Roman"/>
          <w:color w:val="000000" w:themeColor="text1"/>
          <w:sz w:val="28"/>
          <w:szCs w:val="28"/>
        </w:rPr>
        <w:t xml:space="preserve"> - изображение на плоскости (картинка, рисунок, график, чертёж, диаграмма, схема), созданное с помощью точек, линий, </w:t>
      </w:r>
      <w:r w:rsidRPr="00D137DD">
        <w:rPr>
          <w:rFonts w:ascii="Times New Roman" w:hAnsi="Times New Roman" w:cs="Times New Roman"/>
          <w:color w:val="000000" w:themeColor="text1"/>
          <w:sz w:val="28"/>
          <w:szCs w:val="28"/>
        </w:rPr>
        <w:lastRenderedPageBreak/>
        <w:t>пятен, штрихов.</w:t>
      </w:r>
    </w:p>
    <w:p w:rsidR="009C7673" w:rsidRPr="00D137DD" w:rsidRDefault="00296174">
      <w:pPr>
        <w:rPr>
          <w:rFonts w:ascii="Times New Roman" w:hAnsi="Times New Roman" w:cs="Times New Roman"/>
          <w:color w:val="000000" w:themeColor="text1"/>
          <w:sz w:val="28"/>
          <w:szCs w:val="28"/>
        </w:rPr>
      </w:pPr>
      <w:bookmarkStart w:id="17" w:name="sub_1014122"/>
      <w:bookmarkEnd w:id="16"/>
      <w:r w:rsidRPr="00D137DD">
        <w:rPr>
          <w:rStyle w:val="a3"/>
          <w:rFonts w:ascii="Times New Roman" w:hAnsi="Times New Roman" w:cs="Times New Roman"/>
          <w:color w:val="000000" w:themeColor="text1"/>
          <w:sz w:val="28"/>
          <w:szCs w:val="28"/>
        </w:rPr>
        <w:t>Граффити</w:t>
      </w:r>
      <w:r w:rsidRPr="00D137DD">
        <w:rPr>
          <w:rFonts w:ascii="Times New Roman" w:hAnsi="Times New Roman" w:cs="Times New Roman"/>
          <w:color w:val="000000" w:themeColor="text1"/>
          <w:sz w:val="28"/>
          <w:szCs w:val="28"/>
        </w:rPr>
        <w:t xml:space="preserve"> - рисунок или надпись, нанесённые различными способами на стены или другие внешние поверхности зданий, строений, сооружений, ограждений.</w:t>
      </w:r>
    </w:p>
    <w:p w:rsidR="009C7673" w:rsidRPr="00D137DD" w:rsidRDefault="00296174">
      <w:pPr>
        <w:rPr>
          <w:rFonts w:ascii="Times New Roman" w:hAnsi="Times New Roman" w:cs="Times New Roman"/>
          <w:color w:val="000000" w:themeColor="text1"/>
          <w:sz w:val="28"/>
          <w:szCs w:val="28"/>
        </w:rPr>
      </w:pPr>
      <w:bookmarkStart w:id="18" w:name="sub_101413"/>
      <w:bookmarkEnd w:id="17"/>
      <w:r w:rsidRPr="00D137DD">
        <w:rPr>
          <w:rStyle w:val="a3"/>
          <w:rFonts w:ascii="Times New Roman" w:hAnsi="Times New Roman" w:cs="Times New Roman"/>
          <w:color w:val="000000" w:themeColor="text1"/>
          <w:sz w:val="28"/>
          <w:szCs w:val="28"/>
        </w:rPr>
        <w:t>Детская площадка</w:t>
      </w:r>
      <w:r w:rsidRPr="00D137DD">
        <w:rPr>
          <w:rFonts w:ascii="Times New Roman" w:hAnsi="Times New Roman" w:cs="Times New Roman"/>
          <w:color w:val="000000" w:themeColor="text1"/>
          <w:sz w:val="28"/>
          <w:szCs w:val="28"/>
        </w:rPr>
        <w:t xml:space="preserve"> - площадка, предназначенная для игр и активного отдыха детей разных возрастов преддошкольного (до 3 лет), дошкольного (до 7 лет), младшего и среднего школьного (7-12 лет) возраста.</w:t>
      </w:r>
    </w:p>
    <w:p w:rsidR="009C7673" w:rsidRPr="00D137DD" w:rsidRDefault="00296174">
      <w:pPr>
        <w:rPr>
          <w:rFonts w:ascii="Times New Roman" w:hAnsi="Times New Roman" w:cs="Times New Roman"/>
          <w:color w:val="000000" w:themeColor="text1"/>
          <w:sz w:val="28"/>
          <w:szCs w:val="28"/>
        </w:rPr>
      </w:pPr>
      <w:bookmarkStart w:id="19" w:name="sub_101414"/>
      <w:bookmarkEnd w:id="18"/>
      <w:r w:rsidRPr="00D137DD">
        <w:rPr>
          <w:rStyle w:val="a3"/>
          <w:rFonts w:ascii="Times New Roman" w:hAnsi="Times New Roman" w:cs="Times New Roman"/>
          <w:color w:val="000000" w:themeColor="text1"/>
          <w:sz w:val="28"/>
          <w:szCs w:val="28"/>
        </w:rPr>
        <w:t>Домовладение</w:t>
      </w:r>
      <w:r w:rsidRPr="00D137DD">
        <w:rPr>
          <w:rFonts w:ascii="Times New Roman" w:hAnsi="Times New Roman" w:cs="Times New Roman"/>
          <w:color w:val="000000" w:themeColor="text1"/>
          <w:sz w:val="28"/>
          <w:szCs w:val="28"/>
        </w:rPr>
        <w:t xml:space="preserve"> - индивидуальный жилой дом с хозяйственно-бытовыми строениями и сооружениями и земельный участок, на котором он расположен.</w:t>
      </w:r>
    </w:p>
    <w:bookmarkEnd w:id="19"/>
    <w:p w:rsidR="009C7673" w:rsidRPr="00D137DD" w:rsidRDefault="00296174">
      <w:pPr>
        <w:rPr>
          <w:rFonts w:ascii="Times New Roman" w:hAnsi="Times New Roman" w:cs="Times New Roman"/>
          <w:color w:val="000000" w:themeColor="text1"/>
          <w:sz w:val="28"/>
          <w:szCs w:val="28"/>
        </w:rPr>
      </w:pPr>
      <w:r w:rsidRPr="00D137DD">
        <w:rPr>
          <w:rStyle w:val="a3"/>
          <w:rFonts w:ascii="Times New Roman" w:hAnsi="Times New Roman" w:cs="Times New Roman"/>
          <w:color w:val="000000" w:themeColor="text1"/>
          <w:sz w:val="28"/>
          <w:szCs w:val="28"/>
        </w:rPr>
        <w:t>Единая горизонтальная ось</w:t>
      </w:r>
      <w:r w:rsidRPr="00D137DD">
        <w:rPr>
          <w:rFonts w:ascii="Times New Roman" w:hAnsi="Times New Roman" w:cs="Times New Roman"/>
          <w:color w:val="000000" w:themeColor="text1"/>
          <w:sz w:val="28"/>
          <w:szCs w:val="28"/>
        </w:rPr>
        <w:t xml:space="preserve"> - условная прямая линия, относительно которой располагаются средства наружной рекламы. Определяется как половина расстояния между верхним и нижним архитектурным элементом (окна, наличники, карниз, фриз и др.), выделяющимся (западающим, выступающим) из плоскости стены в границах первого и второго этажей.</w:t>
      </w:r>
    </w:p>
    <w:p w:rsidR="009C7673" w:rsidRPr="00D137DD" w:rsidRDefault="00296174">
      <w:pPr>
        <w:rPr>
          <w:rFonts w:ascii="Times New Roman" w:hAnsi="Times New Roman" w:cs="Times New Roman"/>
          <w:color w:val="000000" w:themeColor="text1"/>
          <w:sz w:val="28"/>
          <w:szCs w:val="28"/>
        </w:rPr>
      </w:pPr>
      <w:bookmarkStart w:id="20" w:name="sub_101415"/>
      <w:r w:rsidRPr="00D137DD">
        <w:rPr>
          <w:rStyle w:val="a3"/>
          <w:rFonts w:ascii="Times New Roman" w:hAnsi="Times New Roman" w:cs="Times New Roman"/>
          <w:color w:val="000000" w:themeColor="text1"/>
          <w:sz w:val="28"/>
          <w:szCs w:val="28"/>
        </w:rPr>
        <w:t>Заказчик</w:t>
      </w:r>
      <w:r w:rsidRPr="00D137DD">
        <w:rPr>
          <w:rFonts w:ascii="Times New Roman" w:hAnsi="Times New Roman" w:cs="Times New Roman"/>
          <w:color w:val="000000" w:themeColor="text1"/>
          <w:sz w:val="28"/>
          <w:szCs w:val="28"/>
        </w:rPr>
        <w:t xml:space="preserve"> - это владелец инженерных коммуникаций, заинтересованный в проведении аварийных, плановых земляных работ или земляных работ в целях технологического присоединения объекта, либо лицо, в интересах которого проводятся прочие земляные работы.</w:t>
      </w:r>
    </w:p>
    <w:p w:rsidR="009C7673" w:rsidRPr="00D137DD" w:rsidRDefault="00296174">
      <w:pPr>
        <w:rPr>
          <w:rFonts w:ascii="Times New Roman" w:hAnsi="Times New Roman" w:cs="Times New Roman"/>
          <w:color w:val="000000" w:themeColor="text1"/>
          <w:sz w:val="28"/>
          <w:szCs w:val="28"/>
        </w:rPr>
      </w:pPr>
      <w:bookmarkStart w:id="21" w:name="sub_101416"/>
      <w:bookmarkEnd w:id="20"/>
      <w:r w:rsidRPr="00D137DD">
        <w:rPr>
          <w:rStyle w:val="a3"/>
          <w:rFonts w:ascii="Times New Roman" w:hAnsi="Times New Roman" w:cs="Times New Roman"/>
          <w:color w:val="000000" w:themeColor="text1"/>
          <w:sz w:val="28"/>
          <w:szCs w:val="28"/>
        </w:rPr>
        <w:t>Зеленые насаждения</w:t>
      </w:r>
      <w:r w:rsidRPr="00D137DD">
        <w:rPr>
          <w:rFonts w:ascii="Times New Roman" w:hAnsi="Times New Roman" w:cs="Times New Roman"/>
          <w:color w:val="000000" w:themeColor="text1"/>
          <w:sz w:val="28"/>
          <w:szCs w:val="28"/>
        </w:rPr>
        <w:t xml:space="preserve"> - элемент благоустройства, представляющий собой древесную, древесно-кустарниковую, кустарниковую и травянистую растительность естественного и искусственного происхождения.</w:t>
      </w:r>
    </w:p>
    <w:p w:rsidR="009C7673" w:rsidRPr="00D137DD" w:rsidRDefault="00296174">
      <w:pPr>
        <w:rPr>
          <w:rFonts w:ascii="Times New Roman" w:hAnsi="Times New Roman" w:cs="Times New Roman"/>
          <w:color w:val="000000" w:themeColor="text1"/>
          <w:sz w:val="28"/>
          <w:szCs w:val="28"/>
        </w:rPr>
      </w:pPr>
      <w:bookmarkStart w:id="22" w:name="sub_101417"/>
      <w:bookmarkEnd w:id="21"/>
      <w:r w:rsidRPr="00D137DD">
        <w:rPr>
          <w:rStyle w:val="a3"/>
          <w:rFonts w:ascii="Times New Roman" w:hAnsi="Times New Roman" w:cs="Times New Roman"/>
          <w:color w:val="000000" w:themeColor="text1"/>
          <w:sz w:val="28"/>
          <w:szCs w:val="28"/>
        </w:rPr>
        <w:t>Земляные работы</w:t>
      </w:r>
      <w:r w:rsidRPr="00D137DD">
        <w:rPr>
          <w:rFonts w:ascii="Times New Roman" w:hAnsi="Times New Roman" w:cs="Times New Roman"/>
          <w:color w:val="000000" w:themeColor="text1"/>
          <w:sz w:val="28"/>
          <w:szCs w:val="28"/>
        </w:rPr>
        <w:t xml:space="preserve"> - работы, связанные со вскрытием, разработкой, перемещением грунта (почвы) любым способом, с нарушением целостности покрытий, элементов озеленения, забивкой и погружением опор (свай), сооружением, ремонтом, обслуживанием подземных и надземных инженерных коммуникаций, а также отсыпка территорий грунтом.</w:t>
      </w:r>
    </w:p>
    <w:p w:rsidR="009C7673" w:rsidRPr="00D137DD" w:rsidRDefault="00296174">
      <w:pPr>
        <w:rPr>
          <w:rFonts w:ascii="Times New Roman" w:hAnsi="Times New Roman" w:cs="Times New Roman"/>
          <w:color w:val="000000" w:themeColor="text1"/>
          <w:sz w:val="28"/>
          <w:szCs w:val="28"/>
        </w:rPr>
      </w:pPr>
      <w:bookmarkStart w:id="23" w:name="sub_101418"/>
      <w:bookmarkEnd w:id="22"/>
      <w:r w:rsidRPr="00D137DD">
        <w:rPr>
          <w:rStyle w:val="a3"/>
          <w:rFonts w:ascii="Times New Roman" w:hAnsi="Times New Roman" w:cs="Times New Roman"/>
          <w:color w:val="000000" w:themeColor="text1"/>
          <w:sz w:val="28"/>
          <w:szCs w:val="28"/>
        </w:rPr>
        <w:t>Зеленая зона</w:t>
      </w:r>
      <w:r w:rsidRPr="00D137DD">
        <w:rPr>
          <w:rFonts w:ascii="Times New Roman" w:hAnsi="Times New Roman" w:cs="Times New Roman"/>
          <w:color w:val="000000" w:themeColor="text1"/>
          <w:sz w:val="28"/>
          <w:szCs w:val="28"/>
        </w:rPr>
        <w:t xml:space="preserve"> - система озелененных территорий, включающая озелененные территории общего пользования и другие озелененные территории, выполняющие защитные санитарно-гигиенические и рекреационные функции, в т.ч. зоны отдыха населения.</w:t>
      </w:r>
    </w:p>
    <w:p w:rsidR="009C7673" w:rsidRPr="00D137DD" w:rsidRDefault="00296174">
      <w:pPr>
        <w:rPr>
          <w:rFonts w:ascii="Times New Roman" w:hAnsi="Times New Roman" w:cs="Times New Roman"/>
          <w:color w:val="000000" w:themeColor="text1"/>
          <w:sz w:val="28"/>
          <w:szCs w:val="28"/>
        </w:rPr>
      </w:pPr>
      <w:bookmarkStart w:id="24" w:name="sub_101419"/>
      <w:bookmarkEnd w:id="23"/>
      <w:r w:rsidRPr="00D137DD">
        <w:rPr>
          <w:rStyle w:val="a3"/>
          <w:rFonts w:ascii="Times New Roman" w:hAnsi="Times New Roman" w:cs="Times New Roman"/>
          <w:color w:val="000000" w:themeColor="text1"/>
          <w:sz w:val="28"/>
          <w:szCs w:val="28"/>
        </w:rPr>
        <w:t>Знаки адресации</w:t>
      </w:r>
      <w:r w:rsidRPr="00D137DD">
        <w:rPr>
          <w:rFonts w:ascii="Times New Roman" w:hAnsi="Times New Roman" w:cs="Times New Roman"/>
          <w:color w:val="000000" w:themeColor="text1"/>
          <w:sz w:val="28"/>
          <w:szCs w:val="28"/>
        </w:rPr>
        <w:t xml:space="preserve"> - аншлаг (указатель наименования улицы, площади, проспекта и иное) и номерной знак (указатель номера здания, строения, дома, корпуса).</w:t>
      </w:r>
    </w:p>
    <w:p w:rsidR="009C7673" w:rsidRPr="00D137DD" w:rsidRDefault="00296174">
      <w:pPr>
        <w:rPr>
          <w:rFonts w:ascii="Times New Roman" w:hAnsi="Times New Roman" w:cs="Times New Roman"/>
          <w:color w:val="000000" w:themeColor="text1"/>
          <w:sz w:val="28"/>
          <w:szCs w:val="28"/>
        </w:rPr>
      </w:pPr>
      <w:bookmarkStart w:id="25" w:name="sub_101420"/>
      <w:bookmarkEnd w:id="24"/>
      <w:r w:rsidRPr="00D137DD">
        <w:rPr>
          <w:rStyle w:val="a3"/>
          <w:rFonts w:ascii="Times New Roman" w:hAnsi="Times New Roman" w:cs="Times New Roman"/>
          <w:color w:val="000000" w:themeColor="text1"/>
          <w:sz w:val="28"/>
          <w:szCs w:val="28"/>
        </w:rPr>
        <w:t>Инженерные коммуникации</w:t>
      </w:r>
      <w:r w:rsidRPr="00D137DD">
        <w:rPr>
          <w:rFonts w:ascii="Times New Roman" w:hAnsi="Times New Roman" w:cs="Times New Roman"/>
          <w:color w:val="000000" w:themeColor="text1"/>
          <w:sz w:val="28"/>
          <w:szCs w:val="28"/>
        </w:rPr>
        <w:t xml:space="preserve"> - сети инженерно-технического обеспечения: тепло-, газо-, электро-, водоснабжения и водоотведения, линии связи и т.д.</w:t>
      </w:r>
    </w:p>
    <w:p w:rsidR="009C7673" w:rsidRPr="00D137DD" w:rsidRDefault="00296174">
      <w:pPr>
        <w:rPr>
          <w:rFonts w:ascii="Times New Roman" w:hAnsi="Times New Roman" w:cs="Times New Roman"/>
          <w:color w:val="000000" w:themeColor="text1"/>
          <w:sz w:val="28"/>
          <w:szCs w:val="28"/>
        </w:rPr>
      </w:pPr>
      <w:bookmarkStart w:id="26" w:name="sub_101421"/>
      <w:bookmarkEnd w:id="25"/>
      <w:r w:rsidRPr="00D137DD">
        <w:rPr>
          <w:rStyle w:val="a3"/>
          <w:rFonts w:ascii="Times New Roman" w:hAnsi="Times New Roman" w:cs="Times New Roman"/>
          <w:color w:val="000000" w:themeColor="text1"/>
          <w:sz w:val="28"/>
          <w:szCs w:val="28"/>
        </w:rPr>
        <w:t>Иностранный язык</w:t>
      </w:r>
      <w:r w:rsidRPr="00D137DD">
        <w:rPr>
          <w:rFonts w:ascii="Times New Roman" w:hAnsi="Times New Roman" w:cs="Times New Roman"/>
          <w:color w:val="000000" w:themeColor="text1"/>
          <w:sz w:val="28"/>
          <w:szCs w:val="28"/>
        </w:rPr>
        <w:t xml:space="preserve"> - язык, народ-носитель которого проживает за пределами Российской Федерации, не относящийся к языкам народов Российской Федерации.</w:t>
      </w:r>
    </w:p>
    <w:p w:rsidR="009C7673" w:rsidRPr="00D137DD" w:rsidRDefault="00296174">
      <w:pPr>
        <w:rPr>
          <w:rFonts w:ascii="Times New Roman" w:hAnsi="Times New Roman" w:cs="Times New Roman"/>
          <w:color w:val="000000" w:themeColor="text1"/>
          <w:sz w:val="28"/>
          <w:szCs w:val="28"/>
        </w:rPr>
      </w:pPr>
      <w:bookmarkStart w:id="27" w:name="sub_101422"/>
      <w:bookmarkEnd w:id="26"/>
      <w:r w:rsidRPr="00D137DD">
        <w:rPr>
          <w:rStyle w:val="a3"/>
          <w:rFonts w:ascii="Times New Roman" w:hAnsi="Times New Roman" w:cs="Times New Roman"/>
          <w:color w:val="000000" w:themeColor="text1"/>
          <w:sz w:val="28"/>
          <w:szCs w:val="28"/>
        </w:rPr>
        <w:t>Исполнительно-распорядительный орган местного самоуправления</w:t>
      </w:r>
      <w:r w:rsidRPr="00D137DD">
        <w:rPr>
          <w:rFonts w:ascii="Times New Roman" w:hAnsi="Times New Roman" w:cs="Times New Roman"/>
          <w:color w:val="000000" w:themeColor="text1"/>
          <w:sz w:val="28"/>
          <w:szCs w:val="28"/>
        </w:rPr>
        <w:t xml:space="preserve"> - исполнительно-распорядительный орган местного самоуправления, осуществляющий функции и полномочия местной администрации </w:t>
      </w:r>
      <w:r w:rsidR="00340772"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в соответствии с </w:t>
      </w:r>
      <w:hyperlink r:id="rId14" w:history="1">
        <w:r w:rsidRPr="00D137DD">
          <w:rPr>
            <w:rStyle w:val="a4"/>
            <w:rFonts w:ascii="Times New Roman" w:hAnsi="Times New Roman" w:cs="Times New Roman"/>
            <w:b w:val="0"/>
            <w:color w:val="000000" w:themeColor="text1"/>
            <w:sz w:val="28"/>
            <w:szCs w:val="28"/>
          </w:rPr>
          <w:t>Уставом</w:t>
        </w:r>
      </w:hyperlink>
      <w:r w:rsidR="00983B0F">
        <w:rPr>
          <w:rFonts w:ascii="Times New Roman" w:hAnsi="Times New Roman" w:cs="Times New Roman"/>
          <w:color w:val="000000" w:themeColor="text1"/>
          <w:sz w:val="28"/>
          <w:szCs w:val="28"/>
        </w:rPr>
        <w:t xml:space="preserve">Советского </w:t>
      </w:r>
      <w:r w:rsidRPr="00D137DD">
        <w:rPr>
          <w:rFonts w:ascii="Times New Roman" w:hAnsi="Times New Roman" w:cs="Times New Roman"/>
          <w:color w:val="000000" w:themeColor="text1"/>
          <w:sz w:val="28"/>
          <w:szCs w:val="28"/>
        </w:rPr>
        <w:t xml:space="preserve">муниципального </w:t>
      </w:r>
      <w:r w:rsidR="00340772" w:rsidRPr="00D137DD">
        <w:rPr>
          <w:rFonts w:ascii="Times New Roman" w:hAnsi="Times New Roman" w:cs="Times New Roman"/>
          <w:color w:val="000000" w:themeColor="text1"/>
          <w:sz w:val="28"/>
          <w:szCs w:val="28"/>
        </w:rPr>
        <w:t>района</w:t>
      </w:r>
      <w:r w:rsidR="00983B0F">
        <w:rPr>
          <w:rFonts w:ascii="Times New Roman" w:hAnsi="Times New Roman" w:cs="Times New Roman"/>
          <w:color w:val="000000" w:themeColor="text1"/>
          <w:sz w:val="28"/>
          <w:szCs w:val="28"/>
        </w:rPr>
        <w:t xml:space="preserve"> – администрация Советского муниципального района</w:t>
      </w:r>
      <w:r w:rsidRPr="00D137DD">
        <w:rPr>
          <w:rFonts w:ascii="Times New Roman" w:hAnsi="Times New Roman" w:cs="Times New Roman"/>
          <w:color w:val="000000" w:themeColor="text1"/>
          <w:sz w:val="28"/>
          <w:szCs w:val="28"/>
        </w:rPr>
        <w:t xml:space="preserve"> Саратовской области.</w:t>
      </w:r>
    </w:p>
    <w:p w:rsidR="009C7673" w:rsidRPr="00D137DD" w:rsidRDefault="00296174">
      <w:pPr>
        <w:rPr>
          <w:rFonts w:ascii="Times New Roman" w:hAnsi="Times New Roman" w:cs="Times New Roman"/>
          <w:color w:val="000000" w:themeColor="text1"/>
          <w:sz w:val="28"/>
          <w:szCs w:val="28"/>
        </w:rPr>
      </w:pPr>
      <w:bookmarkStart w:id="28" w:name="sub_101423"/>
      <w:bookmarkEnd w:id="27"/>
      <w:r w:rsidRPr="00D137DD">
        <w:rPr>
          <w:rStyle w:val="a3"/>
          <w:rFonts w:ascii="Times New Roman" w:hAnsi="Times New Roman" w:cs="Times New Roman"/>
          <w:color w:val="000000" w:themeColor="text1"/>
          <w:sz w:val="28"/>
          <w:szCs w:val="28"/>
        </w:rPr>
        <w:t>Капитальный ремонт объекта озеленения</w:t>
      </w:r>
      <w:r w:rsidRPr="00D137DD">
        <w:rPr>
          <w:rFonts w:ascii="Times New Roman" w:hAnsi="Times New Roman" w:cs="Times New Roman"/>
          <w:color w:val="000000" w:themeColor="text1"/>
          <w:sz w:val="28"/>
          <w:szCs w:val="28"/>
        </w:rPr>
        <w:t xml:space="preserve"> - комплекс работ по полному или частичному восстановлению зеленых насаждений и всех элементов озеленения в соответствии с проектом, утвержденным в установленном порядке.</w:t>
      </w:r>
    </w:p>
    <w:p w:rsidR="009C7673" w:rsidRPr="00D137DD" w:rsidRDefault="00296174">
      <w:pPr>
        <w:rPr>
          <w:rFonts w:ascii="Times New Roman" w:hAnsi="Times New Roman" w:cs="Times New Roman"/>
          <w:color w:val="000000" w:themeColor="text1"/>
          <w:sz w:val="28"/>
          <w:szCs w:val="28"/>
        </w:rPr>
      </w:pPr>
      <w:bookmarkStart w:id="29" w:name="sub_101424"/>
      <w:bookmarkEnd w:id="28"/>
      <w:r w:rsidRPr="00D137DD">
        <w:rPr>
          <w:rStyle w:val="a3"/>
          <w:rFonts w:ascii="Times New Roman" w:hAnsi="Times New Roman" w:cs="Times New Roman"/>
          <w:color w:val="000000" w:themeColor="text1"/>
          <w:sz w:val="28"/>
          <w:szCs w:val="28"/>
        </w:rPr>
        <w:t>Контейнер</w:t>
      </w:r>
      <w:r w:rsidRPr="00D137DD">
        <w:rPr>
          <w:rFonts w:ascii="Times New Roman" w:hAnsi="Times New Roman" w:cs="Times New Roman"/>
          <w:color w:val="000000" w:themeColor="text1"/>
          <w:sz w:val="28"/>
          <w:szCs w:val="28"/>
        </w:rPr>
        <w:t xml:space="preserve"> - мусоросборник, предназначенный для складирования твердых коммунальных отходов, за исключением крупногабаритных отходов.</w:t>
      </w:r>
    </w:p>
    <w:p w:rsidR="009C7673" w:rsidRPr="00D137DD" w:rsidRDefault="00296174">
      <w:pPr>
        <w:rPr>
          <w:rFonts w:ascii="Times New Roman" w:hAnsi="Times New Roman" w:cs="Times New Roman"/>
          <w:color w:val="000000" w:themeColor="text1"/>
          <w:sz w:val="28"/>
          <w:szCs w:val="28"/>
        </w:rPr>
      </w:pPr>
      <w:bookmarkStart w:id="30" w:name="sub_101425"/>
      <w:bookmarkEnd w:id="29"/>
      <w:r w:rsidRPr="00D137DD">
        <w:rPr>
          <w:rStyle w:val="a3"/>
          <w:rFonts w:ascii="Times New Roman" w:hAnsi="Times New Roman" w:cs="Times New Roman"/>
          <w:color w:val="000000" w:themeColor="text1"/>
          <w:sz w:val="28"/>
          <w:szCs w:val="28"/>
        </w:rPr>
        <w:lastRenderedPageBreak/>
        <w:t>Контейнерная площадка</w:t>
      </w:r>
      <w:r w:rsidRPr="00D137DD">
        <w:rPr>
          <w:rFonts w:ascii="Times New Roman" w:hAnsi="Times New Roman" w:cs="Times New Roman"/>
          <w:color w:val="000000" w:themeColor="text1"/>
          <w:sz w:val="28"/>
          <w:szCs w:val="28"/>
        </w:rPr>
        <w:t xml:space="preserve"> - место накопления твердых коммунальных отходов, обустроенное в соответствии с требованиями законодательства Российской Федерации в </w:t>
      </w:r>
      <w:hyperlink r:id="rId15" w:history="1">
        <w:r w:rsidRPr="00D137DD">
          <w:rPr>
            <w:rStyle w:val="a4"/>
            <w:rFonts w:ascii="Times New Roman" w:hAnsi="Times New Roman" w:cs="Times New Roman"/>
            <w:b w:val="0"/>
            <w:color w:val="000000" w:themeColor="text1"/>
            <w:sz w:val="28"/>
            <w:szCs w:val="28"/>
          </w:rPr>
          <w:t>области охраны окружающей среды</w:t>
        </w:r>
      </w:hyperlink>
      <w:r w:rsidRPr="00D137DD">
        <w:rPr>
          <w:rFonts w:ascii="Times New Roman" w:hAnsi="Times New Roman" w:cs="Times New Roman"/>
          <w:color w:val="000000" w:themeColor="text1"/>
          <w:sz w:val="28"/>
          <w:szCs w:val="28"/>
        </w:rPr>
        <w:t>и</w:t>
      </w:r>
      <w:hyperlink r:id="rId16" w:history="1">
        <w:r w:rsidRPr="00D137DD">
          <w:rPr>
            <w:rStyle w:val="a4"/>
            <w:rFonts w:ascii="Times New Roman" w:hAnsi="Times New Roman" w:cs="Times New Roman"/>
            <w:b w:val="0"/>
            <w:color w:val="000000" w:themeColor="text1"/>
            <w:sz w:val="28"/>
            <w:szCs w:val="28"/>
          </w:rPr>
          <w:t>обеспечения санитарно-эпидемиологического благополучия населения</w:t>
        </w:r>
      </w:hyperlink>
      <w:r w:rsidRPr="00D137DD">
        <w:rPr>
          <w:rFonts w:ascii="Times New Roman" w:hAnsi="Times New Roman" w:cs="Times New Roman"/>
          <w:color w:val="000000" w:themeColor="text1"/>
          <w:sz w:val="28"/>
          <w:szCs w:val="28"/>
        </w:rPr>
        <w:t xml:space="preserve"> и предназначенное для размещения контейнеров и бункеров.</w:t>
      </w:r>
    </w:p>
    <w:p w:rsidR="009C7673" w:rsidRPr="00D137DD" w:rsidRDefault="00296174">
      <w:pPr>
        <w:rPr>
          <w:rFonts w:ascii="Times New Roman" w:hAnsi="Times New Roman" w:cs="Times New Roman"/>
          <w:color w:val="000000" w:themeColor="text1"/>
          <w:sz w:val="28"/>
          <w:szCs w:val="28"/>
        </w:rPr>
      </w:pPr>
      <w:bookmarkStart w:id="31" w:name="sub_101426"/>
      <w:bookmarkEnd w:id="30"/>
      <w:r w:rsidRPr="00D137DD">
        <w:rPr>
          <w:rStyle w:val="a3"/>
          <w:rFonts w:ascii="Times New Roman" w:hAnsi="Times New Roman" w:cs="Times New Roman"/>
          <w:color w:val="000000" w:themeColor="text1"/>
          <w:sz w:val="28"/>
          <w:szCs w:val="28"/>
        </w:rPr>
        <w:t>Крупногабаритные отходы</w:t>
      </w:r>
      <w:r w:rsidRPr="00D137DD">
        <w:rPr>
          <w:rFonts w:ascii="Times New Roman" w:hAnsi="Times New Roman" w:cs="Times New Roman"/>
          <w:color w:val="000000" w:themeColor="text1"/>
          <w:sz w:val="28"/>
          <w:szCs w:val="28"/>
        </w:rPr>
        <w:t xml:space="preserve"> - твердые коммунальные отходы (мебель, бытовая техника, предметы интерьера, сантехника, торговое оборудование, ящики, тазы, баки, бидоны, велосипеды, коляски, отходы от текущего ремонта жилых помещений и др.), размер которых не позволяет осуществить их складирование в контейнерах.</w:t>
      </w:r>
    </w:p>
    <w:p w:rsidR="009C7673" w:rsidRPr="00D137DD" w:rsidRDefault="00296174">
      <w:pPr>
        <w:rPr>
          <w:rFonts w:ascii="Times New Roman" w:hAnsi="Times New Roman" w:cs="Times New Roman"/>
          <w:color w:val="000000" w:themeColor="text1"/>
          <w:sz w:val="28"/>
          <w:szCs w:val="28"/>
        </w:rPr>
      </w:pPr>
      <w:bookmarkStart w:id="32" w:name="sub_101427"/>
      <w:bookmarkEnd w:id="31"/>
      <w:r w:rsidRPr="00D137DD">
        <w:rPr>
          <w:rStyle w:val="a3"/>
          <w:rFonts w:ascii="Times New Roman" w:hAnsi="Times New Roman" w:cs="Times New Roman"/>
          <w:color w:val="000000" w:themeColor="text1"/>
          <w:sz w:val="28"/>
          <w:szCs w:val="28"/>
        </w:rPr>
        <w:t>Крупномерное дерево</w:t>
      </w:r>
      <w:r w:rsidRPr="00D137DD">
        <w:rPr>
          <w:rFonts w:ascii="Times New Roman" w:hAnsi="Times New Roman" w:cs="Times New Roman"/>
          <w:color w:val="000000" w:themeColor="text1"/>
          <w:sz w:val="28"/>
          <w:szCs w:val="28"/>
        </w:rPr>
        <w:t xml:space="preserve"> - взрослое сформировавшееся дерево, высотой от 2,5 м с раскидистой кроной и развитой корневой системой.</w:t>
      </w:r>
    </w:p>
    <w:p w:rsidR="009C7673" w:rsidRPr="00D137DD" w:rsidRDefault="00296174">
      <w:pPr>
        <w:rPr>
          <w:rFonts w:ascii="Times New Roman" w:hAnsi="Times New Roman" w:cs="Times New Roman"/>
          <w:color w:val="000000" w:themeColor="text1"/>
          <w:sz w:val="28"/>
          <w:szCs w:val="28"/>
        </w:rPr>
      </w:pPr>
      <w:bookmarkStart w:id="33" w:name="sub_101428"/>
      <w:bookmarkEnd w:id="32"/>
      <w:r w:rsidRPr="00D137DD">
        <w:rPr>
          <w:rStyle w:val="a3"/>
          <w:rFonts w:ascii="Times New Roman" w:hAnsi="Times New Roman" w:cs="Times New Roman"/>
          <w:color w:val="000000" w:themeColor="text1"/>
          <w:sz w:val="28"/>
          <w:szCs w:val="28"/>
        </w:rPr>
        <w:t>Козырек</w:t>
      </w:r>
      <w:r w:rsidRPr="00D137DD">
        <w:rPr>
          <w:rFonts w:ascii="Times New Roman" w:hAnsi="Times New Roman" w:cs="Times New Roman"/>
          <w:color w:val="000000" w:themeColor="text1"/>
          <w:sz w:val="28"/>
          <w:szCs w:val="28"/>
        </w:rPr>
        <w:t xml:space="preserve"> - уличная, неутепленная конструкция в виде крыши на опорах или консолях, расположенная над входом в помещение и предназначенная для защиты от атмосферных осадков, солнца, наледи и сосулек.</w:t>
      </w:r>
    </w:p>
    <w:p w:rsidR="009C7673" w:rsidRPr="00D137DD" w:rsidRDefault="00296174">
      <w:pPr>
        <w:rPr>
          <w:rFonts w:ascii="Times New Roman" w:hAnsi="Times New Roman" w:cs="Times New Roman"/>
          <w:color w:val="000000" w:themeColor="text1"/>
          <w:sz w:val="28"/>
          <w:szCs w:val="28"/>
        </w:rPr>
      </w:pPr>
      <w:bookmarkStart w:id="34" w:name="sub_101429"/>
      <w:bookmarkEnd w:id="33"/>
      <w:r w:rsidRPr="00D137DD">
        <w:rPr>
          <w:rStyle w:val="a3"/>
          <w:rFonts w:ascii="Times New Roman" w:hAnsi="Times New Roman" w:cs="Times New Roman"/>
          <w:color w:val="000000" w:themeColor="text1"/>
          <w:sz w:val="28"/>
          <w:szCs w:val="28"/>
        </w:rPr>
        <w:t>Малые архитектурные формы</w:t>
      </w:r>
      <w:r w:rsidRPr="00D137DD">
        <w:rPr>
          <w:rFonts w:ascii="Times New Roman" w:hAnsi="Times New Roman" w:cs="Times New Roman"/>
          <w:color w:val="000000" w:themeColor="text1"/>
          <w:sz w:val="28"/>
          <w:szCs w:val="28"/>
        </w:rPr>
        <w:t xml:space="preserve"> -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осветительное оборудование; городская уличная, в том числе садово-парковая, мебель; иные элементы, дополняющие общую композицию архитектурного ансамбля застройки.</w:t>
      </w:r>
    </w:p>
    <w:bookmarkEnd w:id="34"/>
    <w:p w:rsidR="009C7673" w:rsidRPr="00D137DD" w:rsidRDefault="00296174">
      <w:pPr>
        <w:rPr>
          <w:rFonts w:ascii="Times New Roman" w:hAnsi="Times New Roman" w:cs="Times New Roman"/>
          <w:color w:val="000000" w:themeColor="text1"/>
          <w:sz w:val="28"/>
          <w:szCs w:val="28"/>
        </w:rPr>
      </w:pPr>
      <w:r w:rsidRPr="00D137DD">
        <w:rPr>
          <w:rStyle w:val="a3"/>
          <w:rFonts w:ascii="Times New Roman" w:hAnsi="Times New Roman" w:cs="Times New Roman"/>
          <w:color w:val="000000" w:themeColor="text1"/>
          <w:sz w:val="28"/>
          <w:szCs w:val="28"/>
        </w:rPr>
        <w:t>Мурал</w:t>
      </w:r>
      <w:r w:rsidRPr="00D137DD">
        <w:rPr>
          <w:rFonts w:ascii="Times New Roman" w:hAnsi="Times New Roman" w:cs="Times New Roman"/>
          <w:color w:val="000000" w:themeColor="text1"/>
          <w:sz w:val="28"/>
          <w:szCs w:val="28"/>
        </w:rPr>
        <w:t xml:space="preserve"> - элемент уличного искусства, разновидность монументальной живописи, представляющая собой красочное выразительное изображение, нанесённое на вертикальную поверхность стен зданий, строений, сооружений с минимальным количеством проемов или без них, а также поверхность ограждений.</w:t>
      </w:r>
    </w:p>
    <w:p w:rsidR="009C7673" w:rsidRPr="00D137DD" w:rsidRDefault="00296174">
      <w:pPr>
        <w:rPr>
          <w:rFonts w:ascii="Times New Roman" w:hAnsi="Times New Roman" w:cs="Times New Roman"/>
          <w:color w:val="000000" w:themeColor="text1"/>
          <w:sz w:val="28"/>
          <w:szCs w:val="28"/>
        </w:rPr>
      </w:pPr>
      <w:bookmarkStart w:id="35" w:name="sub_101430"/>
      <w:r w:rsidRPr="00D137DD">
        <w:rPr>
          <w:rStyle w:val="a3"/>
          <w:rFonts w:ascii="Times New Roman" w:hAnsi="Times New Roman" w:cs="Times New Roman"/>
          <w:color w:val="000000" w:themeColor="text1"/>
          <w:sz w:val="28"/>
          <w:szCs w:val="28"/>
        </w:rPr>
        <w:t>Надлежащее состояние объекта и (или) элемента благоустройства</w:t>
      </w:r>
      <w:r w:rsidRPr="00D137DD">
        <w:rPr>
          <w:rFonts w:ascii="Times New Roman" w:hAnsi="Times New Roman" w:cs="Times New Roman"/>
          <w:color w:val="000000" w:themeColor="text1"/>
          <w:sz w:val="28"/>
          <w:szCs w:val="28"/>
        </w:rPr>
        <w:t xml:space="preserve"> - соответствие характеристик объекта и (или) отдельных его элементов установленным для него нормам и правилам, определяющим требования к безопасности, чистоте, порядку, внешнему виду и эксплуатационным свойствам.</w:t>
      </w:r>
    </w:p>
    <w:p w:rsidR="009C7673" w:rsidRPr="00D137DD" w:rsidRDefault="00296174">
      <w:pPr>
        <w:rPr>
          <w:rFonts w:ascii="Times New Roman" w:hAnsi="Times New Roman" w:cs="Times New Roman"/>
          <w:color w:val="000000" w:themeColor="text1"/>
          <w:sz w:val="28"/>
          <w:szCs w:val="28"/>
        </w:rPr>
      </w:pPr>
      <w:bookmarkStart w:id="36" w:name="sub_101431"/>
      <w:bookmarkEnd w:id="35"/>
      <w:r w:rsidRPr="00D137DD">
        <w:rPr>
          <w:rStyle w:val="a3"/>
          <w:rFonts w:ascii="Times New Roman" w:hAnsi="Times New Roman" w:cs="Times New Roman"/>
          <w:color w:val="000000" w:themeColor="text1"/>
          <w:sz w:val="28"/>
          <w:szCs w:val="28"/>
        </w:rPr>
        <w:t>Нестационарный объект</w:t>
      </w:r>
      <w:r w:rsidRPr="00D137DD">
        <w:rPr>
          <w:rFonts w:ascii="Times New Roman" w:hAnsi="Times New Roman" w:cs="Times New Roman"/>
          <w:color w:val="000000" w:themeColor="text1"/>
          <w:sz w:val="28"/>
          <w:szCs w:val="28"/>
        </w:rPr>
        <w:t xml:space="preserve"> - не связанное прочно с земельным участком некапитальное нестационарное сооружение или конструкция: объект для размещения информации (в том числе штендер (нестационарная выносная щитовая конструкция для размещения информации, не имеющей рекламного характера), рекламная конструкция, нестационарный торговый объект, нестационарный объект бытового обслуживания, нестационарный объект общественного питания (летнее кафе), торговый ряд, туалетная кабина, автомат по продаже воды и др., терминал для коммуникативной связи.</w:t>
      </w:r>
    </w:p>
    <w:p w:rsidR="009C7673" w:rsidRPr="00D137DD" w:rsidRDefault="00296174">
      <w:pPr>
        <w:rPr>
          <w:rFonts w:ascii="Times New Roman" w:hAnsi="Times New Roman" w:cs="Times New Roman"/>
          <w:color w:val="000000" w:themeColor="text1"/>
          <w:sz w:val="28"/>
          <w:szCs w:val="28"/>
        </w:rPr>
      </w:pPr>
      <w:bookmarkStart w:id="37" w:name="sub_101432"/>
      <w:bookmarkEnd w:id="36"/>
      <w:r w:rsidRPr="00D137DD">
        <w:rPr>
          <w:rStyle w:val="a3"/>
          <w:rFonts w:ascii="Times New Roman" w:hAnsi="Times New Roman" w:cs="Times New Roman"/>
          <w:color w:val="000000" w:themeColor="text1"/>
          <w:sz w:val="28"/>
          <w:szCs w:val="28"/>
        </w:rPr>
        <w:t>Объекты благоустройства</w:t>
      </w:r>
      <w:r w:rsidRPr="00D137DD">
        <w:rPr>
          <w:rFonts w:ascii="Times New Roman" w:hAnsi="Times New Roman" w:cs="Times New Roman"/>
          <w:color w:val="000000" w:themeColor="text1"/>
          <w:sz w:val="28"/>
          <w:szCs w:val="28"/>
        </w:rPr>
        <w:t xml:space="preserve"> - территории различного функционального назначения, на которых осуществляется деятельность по благоустройству.</w:t>
      </w:r>
    </w:p>
    <w:p w:rsidR="009C7673" w:rsidRPr="00D137DD" w:rsidRDefault="00296174">
      <w:pPr>
        <w:rPr>
          <w:rFonts w:ascii="Times New Roman" w:hAnsi="Times New Roman" w:cs="Times New Roman"/>
          <w:color w:val="000000" w:themeColor="text1"/>
          <w:sz w:val="28"/>
          <w:szCs w:val="28"/>
        </w:rPr>
      </w:pPr>
      <w:bookmarkStart w:id="38" w:name="sub_101433"/>
      <w:bookmarkEnd w:id="37"/>
      <w:r w:rsidRPr="00D137DD">
        <w:rPr>
          <w:rStyle w:val="a3"/>
          <w:rFonts w:ascii="Times New Roman" w:hAnsi="Times New Roman" w:cs="Times New Roman"/>
          <w:color w:val="000000" w:themeColor="text1"/>
          <w:sz w:val="28"/>
          <w:szCs w:val="28"/>
        </w:rPr>
        <w:t>Озеленение</w:t>
      </w:r>
      <w:r w:rsidRPr="00D137DD">
        <w:rPr>
          <w:rFonts w:ascii="Times New Roman" w:hAnsi="Times New Roman" w:cs="Times New Roman"/>
          <w:color w:val="000000" w:themeColor="text1"/>
          <w:sz w:val="28"/>
          <w:szCs w:val="28"/>
        </w:rPr>
        <w:t xml:space="preserve"> - составная и необходимая часть благоустройства и ландшафтной организации территории, обеспечивающая поддержание и бережный уход за ранее созданной или изначально существующей природной средой на территории </w:t>
      </w:r>
      <w:r w:rsidR="009536E3"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w:t>
      </w:r>
      <w:r w:rsidR="009536E3" w:rsidRPr="00D137DD">
        <w:rPr>
          <w:rFonts w:ascii="Times New Roman" w:hAnsi="Times New Roman" w:cs="Times New Roman"/>
          <w:color w:val="000000" w:themeColor="text1"/>
          <w:sz w:val="28"/>
          <w:szCs w:val="28"/>
        </w:rPr>
        <w:t>льного образования</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39" w:name="sub_101434"/>
      <w:bookmarkEnd w:id="38"/>
      <w:r w:rsidRPr="00D137DD">
        <w:rPr>
          <w:rStyle w:val="a3"/>
          <w:rFonts w:ascii="Times New Roman" w:hAnsi="Times New Roman" w:cs="Times New Roman"/>
          <w:color w:val="000000" w:themeColor="text1"/>
          <w:sz w:val="28"/>
          <w:szCs w:val="28"/>
        </w:rPr>
        <w:t>Озелененные территории</w:t>
      </w:r>
      <w:r w:rsidRPr="00D137DD">
        <w:rPr>
          <w:rFonts w:ascii="Times New Roman" w:hAnsi="Times New Roman" w:cs="Times New Roman"/>
          <w:color w:val="000000" w:themeColor="text1"/>
          <w:sz w:val="28"/>
          <w:szCs w:val="28"/>
        </w:rPr>
        <w:t xml:space="preserve"> - газон и иные территории, занятые зелеными насаждениями, а равно предназначенные под зеленые насаждения.</w:t>
      </w:r>
    </w:p>
    <w:p w:rsidR="009C7673" w:rsidRPr="00D137DD" w:rsidRDefault="00296174">
      <w:pPr>
        <w:rPr>
          <w:rFonts w:ascii="Times New Roman" w:hAnsi="Times New Roman" w:cs="Times New Roman"/>
          <w:color w:val="000000" w:themeColor="text1"/>
          <w:sz w:val="28"/>
          <w:szCs w:val="28"/>
        </w:rPr>
      </w:pPr>
      <w:bookmarkStart w:id="40" w:name="sub_101438"/>
      <w:bookmarkStart w:id="41" w:name="sub_101436"/>
      <w:bookmarkEnd w:id="39"/>
      <w:r w:rsidRPr="00D137DD">
        <w:rPr>
          <w:rStyle w:val="a3"/>
          <w:rFonts w:ascii="Times New Roman" w:hAnsi="Times New Roman" w:cs="Times New Roman"/>
          <w:color w:val="000000" w:themeColor="text1"/>
          <w:sz w:val="28"/>
          <w:szCs w:val="28"/>
        </w:rPr>
        <w:t>Озелененная территория общего пользования</w:t>
      </w:r>
      <w:r w:rsidRPr="00D137DD">
        <w:rPr>
          <w:rFonts w:ascii="Times New Roman" w:hAnsi="Times New Roman" w:cs="Times New Roman"/>
          <w:color w:val="000000" w:themeColor="text1"/>
          <w:sz w:val="28"/>
          <w:szCs w:val="28"/>
        </w:rPr>
        <w:t xml:space="preserve"> - территория общего пользования, сформированная участками естественных и искусственно созданных ландшафтов (парк, сад, сквер, парковая аллея, бульвар и другие участки </w:t>
      </w:r>
      <w:r w:rsidRPr="00D137DD">
        <w:rPr>
          <w:rFonts w:ascii="Times New Roman" w:hAnsi="Times New Roman" w:cs="Times New Roman"/>
          <w:color w:val="000000" w:themeColor="text1"/>
          <w:sz w:val="28"/>
          <w:szCs w:val="28"/>
        </w:rPr>
        <w:lastRenderedPageBreak/>
        <w:t>озеленения, в т.ч. с водопроницаемыми покрытиями), обеспечивающая рекреационную связь жилых, общественно-деловых и других функциональных зон, и не менее 70% поверхности которой занято зелеными насаждениями и другим растительным покровом.</w:t>
      </w:r>
    </w:p>
    <w:p w:rsidR="009C7673" w:rsidRPr="00D137DD" w:rsidRDefault="00296174">
      <w:pPr>
        <w:rPr>
          <w:rFonts w:ascii="Times New Roman" w:hAnsi="Times New Roman" w:cs="Times New Roman"/>
          <w:color w:val="000000" w:themeColor="text1"/>
          <w:sz w:val="28"/>
          <w:szCs w:val="28"/>
        </w:rPr>
      </w:pPr>
      <w:bookmarkStart w:id="42" w:name="sub_101437"/>
      <w:bookmarkEnd w:id="40"/>
      <w:bookmarkEnd w:id="41"/>
      <w:r w:rsidRPr="00D137DD">
        <w:rPr>
          <w:rStyle w:val="a3"/>
          <w:rFonts w:ascii="Times New Roman" w:hAnsi="Times New Roman" w:cs="Times New Roman"/>
          <w:color w:val="000000" w:themeColor="text1"/>
          <w:sz w:val="28"/>
          <w:szCs w:val="28"/>
        </w:rPr>
        <w:t>Озелененная территория ограниченного пользования</w:t>
      </w:r>
      <w:r w:rsidRPr="00D137DD">
        <w:rPr>
          <w:rFonts w:ascii="Times New Roman" w:hAnsi="Times New Roman" w:cs="Times New Roman"/>
          <w:color w:val="000000" w:themeColor="text1"/>
          <w:sz w:val="28"/>
          <w:szCs w:val="28"/>
        </w:rPr>
        <w:t xml:space="preserve"> - озелененная территория медицинских, образовательных организаций, организаций дополнительного образования,  промышленных предприятий, объектов спорта (спортивных комплексов), массового спорта и физкультурно-оздоровительных, жилых зданий и объектов капитального строительства иного функционального назначения с нормируемыми значениями площади озеленения.</w:t>
      </w:r>
    </w:p>
    <w:p w:rsidR="009C7673" w:rsidRPr="00D137DD" w:rsidRDefault="00296174">
      <w:pPr>
        <w:rPr>
          <w:rFonts w:ascii="Times New Roman" w:hAnsi="Times New Roman" w:cs="Times New Roman"/>
          <w:color w:val="000000" w:themeColor="text1"/>
          <w:sz w:val="28"/>
          <w:szCs w:val="28"/>
        </w:rPr>
      </w:pPr>
      <w:bookmarkStart w:id="43" w:name="sub_1411355"/>
      <w:bookmarkEnd w:id="42"/>
      <w:r w:rsidRPr="00D137DD">
        <w:rPr>
          <w:rStyle w:val="a3"/>
          <w:rFonts w:ascii="Times New Roman" w:hAnsi="Times New Roman" w:cs="Times New Roman"/>
          <w:color w:val="000000" w:themeColor="text1"/>
          <w:sz w:val="28"/>
          <w:szCs w:val="28"/>
        </w:rPr>
        <w:t>Озелененная территория специального назначения</w:t>
      </w:r>
      <w:r w:rsidRPr="00D137DD">
        <w:rPr>
          <w:rFonts w:ascii="Times New Roman" w:hAnsi="Times New Roman" w:cs="Times New Roman"/>
          <w:color w:val="000000" w:themeColor="text1"/>
          <w:sz w:val="28"/>
          <w:szCs w:val="28"/>
        </w:rPr>
        <w:t xml:space="preserve"> - озелененная территория санитарно-защитных, водоохранных, защитно-мелиоративных, противопожарных зон, кладбищ, зон отвода автомобильныхдорог и иных территорий, выполняющая защитные санитарно-гигиенические функции.</w:t>
      </w:r>
    </w:p>
    <w:p w:rsidR="009C7673" w:rsidRPr="00D137DD" w:rsidRDefault="00296174">
      <w:pPr>
        <w:rPr>
          <w:rFonts w:ascii="Times New Roman" w:hAnsi="Times New Roman" w:cs="Times New Roman"/>
          <w:color w:val="000000" w:themeColor="text1"/>
          <w:sz w:val="28"/>
          <w:szCs w:val="28"/>
        </w:rPr>
      </w:pPr>
      <w:bookmarkStart w:id="44" w:name="sub_1014380"/>
      <w:bookmarkEnd w:id="43"/>
      <w:r w:rsidRPr="00D137DD">
        <w:rPr>
          <w:rStyle w:val="a3"/>
          <w:rFonts w:ascii="Times New Roman" w:hAnsi="Times New Roman" w:cs="Times New Roman"/>
          <w:color w:val="000000" w:themeColor="text1"/>
          <w:sz w:val="28"/>
          <w:szCs w:val="28"/>
        </w:rPr>
        <w:t>Отходы производства и потребления</w:t>
      </w:r>
      <w:r w:rsidRPr="00D137DD">
        <w:rPr>
          <w:rFonts w:ascii="Times New Roman" w:hAnsi="Times New Roman" w:cs="Times New Roman"/>
          <w:color w:val="000000" w:themeColor="text1"/>
          <w:sz w:val="28"/>
          <w:szCs w:val="28"/>
        </w:rPr>
        <w:t xml:space="preserve"> - вещества или предметы, которые образованы в процессе производства, выполнения работ, оказания услуг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9C7673" w:rsidRPr="00D137DD" w:rsidRDefault="00296174">
      <w:pPr>
        <w:rPr>
          <w:rFonts w:ascii="Times New Roman" w:hAnsi="Times New Roman" w:cs="Times New Roman"/>
          <w:color w:val="000000" w:themeColor="text1"/>
          <w:sz w:val="28"/>
          <w:szCs w:val="28"/>
        </w:rPr>
      </w:pPr>
      <w:bookmarkStart w:id="45" w:name="sub_101439"/>
      <w:bookmarkEnd w:id="44"/>
      <w:r w:rsidRPr="00D137DD">
        <w:rPr>
          <w:rStyle w:val="a3"/>
          <w:rFonts w:ascii="Times New Roman" w:hAnsi="Times New Roman" w:cs="Times New Roman"/>
          <w:color w:val="000000" w:themeColor="text1"/>
          <w:sz w:val="28"/>
          <w:szCs w:val="28"/>
        </w:rPr>
        <w:t>Охрана зеленых насаждений</w:t>
      </w:r>
      <w:r w:rsidRPr="00D137DD">
        <w:rPr>
          <w:rFonts w:ascii="Times New Roman" w:hAnsi="Times New Roman" w:cs="Times New Roman"/>
          <w:color w:val="000000" w:themeColor="text1"/>
          <w:sz w:val="28"/>
          <w:szCs w:val="28"/>
        </w:rPr>
        <w:t xml:space="preserve"> - система административно-правовых, организационно-хозяйственных, экономических, архитектурно-планировочных и агрономических мероприятий, направленных на сохранение, восстановление зеленых насаждений.</w:t>
      </w:r>
    </w:p>
    <w:p w:rsidR="009C7673" w:rsidRPr="00D137DD" w:rsidRDefault="00296174">
      <w:pPr>
        <w:rPr>
          <w:rFonts w:ascii="Times New Roman" w:hAnsi="Times New Roman" w:cs="Times New Roman"/>
          <w:color w:val="000000" w:themeColor="text1"/>
          <w:sz w:val="28"/>
          <w:szCs w:val="28"/>
        </w:rPr>
      </w:pPr>
      <w:bookmarkStart w:id="46" w:name="sub_101440"/>
      <w:bookmarkEnd w:id="45"/>
      <w:r w:rsidRPr="00D137DD">
        <w:rPr>
          <w:rStyle w:val="a3"/>
          <w:rFonts w:ascii="Times New Roman" w:hAnsi="Times New Roman" w:cs="Times New Roman"/>
          <w:color w:val="000000" w:themeColor="text1"/>
          <w:sz w:val="28"/>
          <w:szCs w:val="28"/>
        </w:rPr>
        <w:t>Парковка (парковочное место)</w:t>
      </w:r>
      <w:r w:rsidRPr="00D137DD">
        <w:rPr>
          <w:rFonts w:ascii="Times New Roman" w:hAnsi="Times New Roman" w:cs="Times New Roman"/>
          <w:color w:val="000000" w:themeColor="text1"/>
          <w:sz w:val="28"/>
          <w:szCs w:val="28"/>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w:t>
      </w:r>
      <w:r w:rsidR="009536E3" w:rsidRPr="00D137DD">
        <w:rPr>
          <w:rFonts w:ascii="Times New Roman" w:hAnsi="Times New Roman" w:cs="Times New Roman"/>
          <w:color w:val="000000" w:themeColor="text1"/>
          <w:sz w:val="28"/>
          <w:szCs w:val="28"/>
        </w:rPr>
        <w:t>ру, обочине, эстакаде или мосту</w:t>
      </w:r>
      <w:r w:rsidRPr="00D137DD">
        <w:rPr>
          <w:rFonts w:ascii="Times New Roman" w:hAnsi="Times New Roman" w:cs="Times New Roman"/>
          <w:color w:val="000000" w:themeColor="text1"/>
          <w:sz w:val="28"/>
          <w:szCs w:val="28"/>
        </w:rPr>
        <w:t>,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9C7673" w:rsidRPr="00D137DD" w:rsidRDefault="00296174">
      <w:pPr>
        <w:rPr>
          <w:rFonts w:ascii="Times New Roman" w:hAnsi="Times New Roman" w:cs="Times New Roman"/>
          <w:color w:val="000000" w:themeColor="text1"/>
          <w:sz w:val="28"/>
          <w:szCs w:val="28"/>
        </w:rPr>
      </w:pPr>
      <w:bookmarkStart w:id="47" w:name="sub_101441"/>
      <w:bookmarkEnd w:id="46"/>
      <w:r w:rsidRPr="00D137DD">
        <w:rPr>
          <w:rStyle w:val="a3"/>
          <w:rFonts w:ascii="Times New Roman" w:hAnsi="Times New Roman" w:cs="Times New Roman"/>
          <w:color w:val="000000" w:themeColor="text1"/>
          <w:sz w:val="28"/>
          <w:szCs w:val="28"/>
        </w:rPr>
        <w:t>Пешеходные зоны</w:t>
      </w:r>
      <w:r w:rsidRPr="00D137DD">
        <w:rPr>
          <w:rFonts w:ascii="Times New Roman" w:hAnsi="Times New Roman" w:cs="Times New Roman"/>
          <w:color w:val="000000" w:themeColor="text1"/>
          <w:sz w:val="28"/>
          <w:szCs w:val="28"/>
        </w:rPr>
        <w:t xml:space="preserve"> - объекты благоустройства, предназначенные для движения пешеходов и средств индивидуальной мобильности.</w:t>
      </w:r>
    </w:p>
    <w:p w:rsidR="009C7673" w:rsidRPr="00D137DD" w:rsidRDefault="00296174">
      <w:pPr>
        <w:rPr>
          <w:rFonts w:ascii="Times New Roman" w:hAnsi="Times New Roman" w:cs="Times New Roman"/>
          <w:color w:val="000000" w:themeColor="text1"/>
          <w:sz w:val="28"/>
          <w:szCs w:val="28"/>
        </w:rPr>
      </w:pPr>
      <w:bookmarkStart w:id="48" w:name="sub_101442"/>
      <w:bookmarkEnd w:id="47"/>
      <w:r w:rsidRPr="00D137DD">
        <w:rPr>
          <w:rStyle w:val="a3"/>
          <w:rFonts w:ascii="Times New Roman" w:hAnsi="Times New Roman" w:cs="Times New Roman"/>
          <w:color w:val="000000" w:themeColor="text1"/>
          <w:sz w:val="28"/>
          <w:szCs w:val="28"/>
        </w:rPr>
        <w:t>Придомовая территория</w:t>
      </w:r>
      <w:r w:rsidRPr="00D137DD">
        <w:rPr>
          <w:rFonts w:ascii="Times New Roman" w:hAnsi="Times New Roman" w:cs="Times New Roman"/>
          <w:color w:val="000000" w:themeColor="text1"/>
          <w:sz w:val="28"/>
          <w:szCs w:val="28"/>
        </w:rPr>
        <w:t xml:space="preserve"> - территория, в границах которой расположен многоквартирный дом с элементами озеленения и благоустройства, связанные с ним технически хозяйственные сооружения и иные объекты благоустройства (включающая в себя территорию под многоквартирным домом (сооружением),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иные объекты благоустройства, предназначенные для содержания и эксплуатации многоквартирного дома (связанных с ним технически хозяйственных сооружений).</w:t>
      </w:r>
    </w:p>
    <w:p w:rsidR="009C7673" w:rsidRPr="00D137DD" w:rsidRDefault="00296174">
      <w:pPr>
        <w:rPr>
          <w:rFonts w:ascii="Times New Roman" w:hAnsi="Times New Roman" w:cs="Times New Roman"/>
          <w:color w:val="000000" w:themeColor="text1"/>
          <w:sz w:val="28"/>
          <w:szCs w:val="28"/>
        </w:rPr>
      </w:pPr>
      <w:bookmarkStart w:id="49" w:name="sub_101443"/>
      <w:bookmarkEnd w:id="48"/>
      <w:r w:rsidRPr="00D137DD">
        <w:rPr>
          <w:rStyle w:val="a3"/>
          <w:rFonts w:ascii="Times New Roman" w:hAnsi="Times New Roman" w:cs="Times New Roman"/>
          <w:color w:val="000000" w:themeColor="text1"/>
          <w:sz w:val="28"/>
          <w:szCs w:val="28"/>
        </w:rPr>
        <w:t>Прилегающая территория</w:t>
      </w:r>
      <w:r w:rsidRPr="00D137DD">
        <w:rPr>
          <w:rFonts w:ascii="Times New Roman" w:hAnsi="Times New Roman" w:cs="Times New Roman"/>
          <w:color w:val="000000" w:themeColor="text1"/>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границы которой определены настоящими Правилами в соответствии с законом Саратовской области.</w:t>
      </w:r>
    </w:p>
    <w:p w:rsidR="009C7673" w:rsidRPr="00D137DD" w:rsidRDefault="00296174">
      <w:pPr>
        <w:rPr>
          <w:rFonts w:ascii="Times New Roman" w:hAnsi="Times New Roman" w:cs="Times New Roman"/>
          <w:color w:val="000000" w:themeColor="text1"/>
          <w:sz w:val="28"/>
          <w:szCs w:val="28"/>
        </w:rPr>
      </w:pPr>
      <w:bookmarkStart w:id="50" w:name="sub_101444"/>
      <w:bookmarkEnd w:id="49"/>
      <w:r w:rsidRPr="00D137DD">
        <w:rPr>
          <w:rStyle w:val="a3"/>
          <w:rFonts w:ascii="Times New Roman" w:hAnsi="Times New Roman" w:cs="Times New Roman"/>
          <w:color w:val="000000" w:themeColor="text1"/>
          <w:sz w:val="28"/>
          <w:szCs w:val="28"/>
        </w:rPr>
        <w:t>Разрешенная зона</w:t>
      </w:r>
      <w:r w:rsidRPr="00D137DD">
        <w:rPr>
          <w:rFonts w:ascii="Times New Roman" w:hAnsi="Times New Roman" w:cs="Times New Roman"/>
          <w:color w:val="000000" w:themeColor="text1"/>
          <w:sz w:val="28"/>
          <w:szCs w:val="28"/>
        </w:rPr>
        <w:t xml:space="preserve"> - часть фасада здания, сооружения, на которой в </w:t>
      </w:r>
      <w:r w:rsidRPr="00D137DD">
        <w:rPr>
          <w:rFonts w:ascii="Times New Roman" w:hAnsi="Times New Roman" w:cs="Times New Roman"/>
          <w:color w:val="000000" w:themeColor="text1"/>
          <w:sz w:val="28"/>
          <w:szCs w:val="28"/>
        </w:rPr>
        <w:lastRenderedPageBreak/>
        <w:t>соответствии с настоящими Правилами разрешена установка вывесок.</w:t>
      </w:r>
    </w:p>
    <w:p w:rsidR="009C7673" w:rsidRPr="00D137DD" w:rsidRDefault="00296174">
      <w:pPr>
        <w:rPr>
          <w:rFonts w:ascii="Times New Roman" w:hAnsi="Times New Roman" w:cs="Times New Roman"/>
          <w:color w:val="000000" w:themeColor="text1"/>
          <w:sz w:val="28"/>
          <w:szCs w:val="28"/>
        </w:rPr>
      </w:pPr>
      <w:bookmarkStart w:id="51" w:name="sub_101445"/>
      <w:bookmarkEnd w:id="50"/>
      <w:r w:rsidRPr="00D137DD">
        <w:rPr>
          <w:rStyle w:val="a3"/>
          <w:rFonts w:ascii="Times New Roman" w:hAnsi="Times New Roman" w:cs="Times New Roman"/>
          <w:color w:val="000000" w:themeColor="text1"/>
          <w:sz w:val="28"/>
          <w:szCs w:val="28"/>
        </w:rPr>
        <w:t>Реконструкция зеленых насаждений на объектах благоустройства</w:t>
      </w:r>
      <w:r w:rsidRPr="00D137DD">
        <w:rPr>
          <w:rFonts w:ascii="Times New Roman" w:hAnsi="Times New Roman" w:cs="Times New Roman"/>
          <w:color w:val="000000" w:themeColor="text1"/>
          <w:sz w:val="28"/>
          <w:szCs w:val="28"/>
        </w:rPr>
        <w:t xml:space="preserve"> - полная или частичная замена зеленых насаждений в случаях изменения требований к озеленению территории (изменение назначения территории, восстановление исторического облика территории, придание архитектурно-художественного облика зеленым массивам или иное). Включает в себя комплекс агротехнических мероприятий по замене больных и усыхающих деревьев и кустарников, улучшению породного состава, а также обрезке древесно-кустарниковой растительности.</w:t>
      </w:r>
    </w:p>
    <w:p w:rsidR="009C7673" w:rsidRPr="00D137DD" w:rsidRDefault="00296174">
      <w:pPr>
        <w:rPr>
          <w:rFonts w:ascii="Times New Roman" w:hAnsi="Times New Roman" w:cs="Times New Roman"/>
          <w:color w:val="000000" w:themeColor="text1"/>
          <w:sz w:val="28"/>
          <w:szCs w:val="28"/>
        </w:rPr>
      </w:pPr>
      <w:bookmarkStart w:id="52" w:name="sub_101446"/>
      <w:bookmarkEnd w:id="51"/>
      <w:r w:rsidRPr="00D137DD">
        <w:rPr>
          <w:rStyle w:val="a3"/>
          <w:rFonts w:ascii="Times New Roman" w:hAnsi="Times New Roman" w:cs="Times New Roman"/>
          <w:color w:val="000000" w:themeColor="text1"/>
          <w:sz w:val="28"/>
          <w:szCs w:val="28"/>
        </w:rPr>
        <w:t>Санитарный день</w:t>
      </w:r>
      <w:r w:rsidRPr="00D137DD">
        <w:rPr>
          <w:rFonts w:ascii="Times New Roman" w:hAnsi="Times New Roman" w:cs="Times New Roman"/>
          <w:color w:val="000000" w:themeColor="text1"/>
          <w:sz w:val="28"/>
          <w:szCs w:val="28"/>
        </w:rPr>
        <w:t xml:space="preserve"> - день производства работ по санитарной очистке закрепленных территорий с максимальным привлечением сил и средств.</w:t>
      </w:r>
    </w:p>
    <w:p w:rsidR="009C7673" w:rsidRPr="00D137DD" w:rsidRDefault="00296174">
      <w:pPr>
        <w:rPr>
          <w:rFonts w:ascii="Times New Roman" w:hAnsi="Times New Roman" w:cs="Times New Roman"/>
          <w:color w:val="000000" w:themeColor="text1"/>
          <w:sz w:val="28"/>
          <w:szCs w:val="28"/>
        </w:rPr>
      </w:pPr>
      <w:bookmarkStart w:id="53" w:name="sub_101447"/>
      <w:bookmarkEnd w:id="52"/>
      <w:r w:rsidRPr="00D137DD">
        <w:rPr>
          <w:rStyle w:val="a3"/>
          <w:rFonts w:ascii="Times New Roman" w:hAnsi="Times New Roman" w:cs="Times New Roman"/>
          <w:color w:val="000000" w:themeColor="text1"/>
          <w:sz w:val="28"/>
          <w:szCs w:val="28"/>
        </w:rPr>
        <w:t>Светопрозрачные конструкции</w:t>
      </w:r>
      <w:r w:rsidRPr="00D137DD">
        <w:rPr>
          <w:rFonts w:ascii="Times New Roman" w:hAnsi="Times New Roman" w:cs="Times New Roman"/>
          <w:color w:val="000000" w:themeColor="text1"/>
          <w:sz w:val="28"/>
          <w:szCs w:val="28"/>
        </w:rPr>
        <w:t xml:space="preserve"> - стеклянное полотно фасадов зданий, сооружений, предназначенное для обеспечения естественного освещения (окна, стеклянные двери, витрины, витражи, остекленные фасады, атриумы и т.д.).</w:t>
      </w:r>
    </w:p>
    <w:p w:rsidR="009C7673" w:rsidRPr="00D137DD" w:rsidRDefault="00296174">
      <w:pPr>
        <w:rPr>
          <w:rFonts w:ascii="Times New Roman" w:hAnsi="Times New Roman" w:cs="Times New Roman"/>
          <w:color w:val="000000" w:themeColor="text1"/>
          <w:sz w:val="28"/>
          <w:szCs w:val="28"/>
        </w:rPr>
      </w:pPr>
      <w:bookmarkStart w:id="54" w:name="sub_101448"/>
      <w:bookmarkEnd w:id="53"/>
      <w:r w:rsidRPr="00D137DD">
        <w:rPr>
          <w:rStyle w:val="a3"/>
          <w:rFonts w:ascii="Times New Roman" w:hAnsi="Times New Roman" w:cs="Times New Roman"/>
          <w:color w:val="000000" w:themeColor="text1"/>
          <w:sz w:val="28"/>
          <w:szCs w:val="28"/>
        </w:rPr>
        <w:t>Средства наружной информации</w:t>
      </w:r>
      <w:r w:rsidRPr="00D137DD">
        <w:rPr>
          <w:rFonts w:ascii="Times New Roman" w:hAnsi="Times New Roman" w:cs="Times New Roman"/>
          <w:color w:val="000000" w:themeColor="text1"/>
          <w:sz w:val="28"/>
          <w:szCs w:val="28"/>
        </w:rPr>
        <w:t xml:space="preserve"> - элементы благоустройства, выполняющие функцию информирования, не содержащие информацию рекламного характера (знаки адресации, вывески, информационные конструкции).</w:t>
      </w:r>
    </w:p>
    <w:bookmarkEnd w:id="54"/>
    <w:p w:rsidR="009C7673" w:rsidRPr="00D137DD" w:rsidRDefault="00296174">
      <w:pPr>
        <w:rPr>
          <w:rFonts w:ascii="Times New Roman" w:hAnsi="Times New Roman" w:cs="Times New Roman"/>
          <w:color w:val="000000" w:themeColor="text1"/>
          <w:sz w:val="28"/>
          <w:szCs w:val="28"/>
        </w:rPr>
      </w:pPr>
      <w:r w:rsidRPr="00D137DD">
        <w:rPr>
          <w:rStyle w:val="a3"/>
          <w:rFonts w:ascii="Times New Roman" w:hAnsi="Times New Roman" w:cs="Times New Roman"/>
          <w:color w:val="000000" w:themeColor="text1"/>
          <w:sz w:val="28"/>
          <w:szCs w:val="28"/>
        </w:rPr>
        <w:t>Средство индивидуальной мобильности</w:t>
      </w:r>
      <w:r w:rsidRPr="00D137DD">
        <w:rPr>
          <w:rFonts w:ascii="Times New Roman" w:hAnsi="Times New Roman" w:cs="Times New Roman"/>
          <w:color w:val="000000" w:themeColor="text1"/>
          <w:sz w:val="28"/>
          <w:szCs w:val="28"/>
        </w:rPr>
        <w:t xml:space="preserve">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rsidR="009C7673" w:rsidRPr="00D137DD" w:rsidRDefault="00296174">
      <w:pPr>
        <w:rPr>
          <w:rFonts w:ascii="Times New Roman" w:hAnsi="Times New Roman" w:cs="Times New Roman"/>
          <w:color w:val="000000" w:themeColor="text1"/>
          <w:sz w:val="28"/>
          <w:szCs w:val="28"/>
        </w:rPr>
      </w:pPr>
      <w:bookmarkStart w:id="55" w:name="sub_101449"/>
      <w:r w:rsidRPr="00D137DD">
        <w:rPr>
          <w:rStyle w:val="a3"/>
          <w:rFonts w:ascii="Times New Roman" w:hAnsi="Times New Roman" w:cs="Times New Roman"/>
          <w:color w:val="000000" w:themeColor="text1"/>
          <w:sz w:val="28"/>
          <w:szCs w:val="28"/>
        </w:rPr>
        <w:t>Содержание территорий</w:t>
      </w:r>
      <w:r w:rsidRPr="00D137DD">
        <w:rPr>
          <w:rFonts w:ascii="Times New Roman" w:hAnsi="Times New Roman" w:cs="Times New Roman"/>
          <w:color w:val="000000" w:themeColor="text1"/>
          <w:sz w:val="28"/>
          <w:szCs w:val="28"/>
        </w:rPr>
        <w:t xml:space="preserve">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rsidR="009C7673" w:rsidRPr="00D137DD" w:rsidRDefault="00296174">
      <w:pPr>
        <w:rPr>
          <w:rFonts w:ascii="Times New Roman" w:hAnsi="Times New Roman" w:cs="Times New Roman"/>
          <w:color w:val="000000" w:themeColor="text1"/>
          <w:sz w:val="28"/>
          <w:szCs w:val="28"/>
        </w:rPr>
      </w:pPr>
      <w:bookmarkStart w:id="56" w:name="sub_101450"/>
      <w:bookmarkEnd w:id="55"/>
      <w:r w:rsidRPr="00D137DD">
        <w:rPr>
          <w:rStyle w:val="a3"/>
          <w:rFonts w:ascii="Times New Roman" w:hAnsi="Times New Roman" w:cs="Times New Roman"/>
          <w:color w:val="000000" w:themeColor="text1"/>
          <w:sz w:val="28"/>
          <w:szCs w:val="28"/>
        </w:rPr>
        <w:t>Содержание зеленых насаждений</w:t>
      </w:r>
      <w:r w:rsidRPr="00D137DD">
        <w:rPr>
          <w:rFonts w:ascii="Times New Roman" w:hAnsi="Times New Roman" w:cs="Times New Roman"/>
          <w:color w:val="000000" w:themeColor="text1"/>
          <w:sz w:val="28"/>
          <w:szCs w:val="28"/>
        </w:rPr>
        <w:t xml:space="preserve"> - комплекс агротехнических мероприятий, проводимых в отношении наземной части и корневой системы растений (полив, прополка, косьба, обрезка ветвей, валка аварийных и сухостойных деревьев и т.д.), направленных на сохранение зеленого фонда муниципального образования.</w:t>
      </w:r>
    </w:p>
    <w:p w:rsidR="009C7673" w:rsidRPr="00D137DD" w:rsidRDefault="00296174">
      <w:pPr>
        <w:rPr>
          <w:rFonts w:ascii="Times New Roman" w:hAnsi="Times New Roman" w:cs="Times New Roman"/>
          <w:color w:val="000000" w:themeColor="text1"/>
          <w:sz w:val="28"/>
          <w:szCs w:val="28"/>
        </w:rPr>
      </w:pPr>
      <w:bookmarkStart w:id="57" w:name="sub_101451"/>
      <w:bookmarkEnd w:id="56"/>
      <w:r w:rsidRPr="00D137DD">
        <w:rPr>
          <w:rStyle w:val="a3"/>
          <w:rFonts w:ascii="Times New Roman" w:hAnsi="Times New Roman" w:cs="Times New Roman"/>
          <w:color w:val="000000" w:themeColor="text1"/>
          <w:sz w:val="28"/>
          <w:szCs w:val="28"/>
        </w:rPr>
        <w:t>Специализированная организация</w:t>
      </w:r>
      <w:r w:rsidRPr="00D137DD">
        <w:rPr>
          <w:rFonts w:ascii="Times New Roman" w:hAnsi="Times New Roman" w:cs="Times New Roman"/>
          <w:color w:val="000000" w:themeColor="text1"/>
          <w:sz w:val="28"/>
          <w:szCs w:val="28"/>
        </w:rPr>
        <w:t xml:space="preserve"> - юридическое лицо, осуществляющее виды деятельности в области благоустройства, содержания и уборки территории.</w:t>
      </w:r>
    </w:p>
    <w:p w:rsidR="009C7673" w:rsidRPr="00D137DD" w:rsidRDefault="00296174">
      <w:pPr>
        <w:rPr>
          <w:rFonts w:ascii="Times New Roman" w:hAnsi="Times New Roman" w:cs="Times New Roman"/>
          <w:color w:val="000000" w:themeColor="text1"/>
          <w:sz w:val="28"/>
          <w:szCs w:val="28"/>
        </w:rPr>
      </w:pPr>
      <w:bookmarkStart w:id="58" w:name="sub_101452"/>
      <w:bookmarkEnd w:id="57"/>
      <w:r w:rsidRPr="00D137DD">
        <w:rPr>
          <w:rStyle w:val="a3"/>
          <w:rFonts w:ascii="Times New Roman" w:hAnsi="Times New Roman" w:cs="Times New Roman"/>
          <w:color w:val="000000" w:themeColor="text1"/>
          <w:sz w:val="28"/>
          <w:szCs w:val="28"/>
        </w:rPr>
        <w:t>Спортивная площадка</w:t>
      </w:r>
      <w:r w:rsidRPr="00D137DD">
        <w:rPr>
          <w:rFonts w:ascii="Times New Roman" w:hAnsi="Times New Roman" w:cs="Times New Roman"/>
          <w:color w:val="000000" w:themeColor="text1"/>
          <w:sz w:val="28"/>
          <w:szCs w:val="28"/>
        </w:rPr>
        <w:t xml:space="preserve"> - площадка со спортивным оборудованием в виде специальных физкультурных снарядов и тренажеров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9C7673" w:rsidRPr="009337AE" w:rsidRDefault="00296174">
      <w:pPr>
        <w:rPr>
          <w:rFonts w:ascii="Times New Roman" w:hAnsi="Times New Roman" w:cs="Times New Roman"/>
          <w:b/>
          <w:color w:val="000000" w:themeColor="text1"/>
          <w:sz w:val="28"/>
          <w:szCs w:val="28"/>
        </w:rPr>
      </w:pPr>
      <w:bookmarkStart w:id="59" w:name="sub_101453"/>
      <w:bookmarkEnd w:id="58"/>
      <w:r w:rsidRPr="00D137DD">
        <w:rPr>
          <w:rStyle w:val="a3"/>
          <w:rFonts w:ascii="Times New Roman" w:hAnsi="Times New Roman" w:cs="Times New Roman"/>
          <w:color w:val="000000" w:themeColor="text1"/>
          <w:sz w:val="28"/>
          <w:szCs w:val="28"/>
        </w:rPr>
        <w:t>Строительный мусор (строительные отходы)</w:t>
      </w:r>
      <w:r w:rsidRPr="00D137DD">
        <w:rPr>
          <w:rFonts w:ascii="Times New Roman" w:hAnsi="Times New Roman" w:cs="Times New Roman"/>
          <w:color w:val="000000" w:themeColor="text1"/>
          <w:sz w:val="28"/>
          <w:szCs w:val="28"/>
        </w:rPr>
        <w:t xml:space="preserve"> - отходы (за исключением высокоопасных и чрезвычайно опасных) от сноса, разборки, реконструкции, перепланировки, ремонта или строительства зданий, сооружений, инженерных коммуникаций объектов промышленного и гражданского назначения, помещений. Строительные отходы определяются в соответствии с </w:t>
      </w:r>
      <w:hyperlink r:id="rId17" w:history="1">
        <w:r w:rsidRPr="009337AE">
          <w:rPr>
            <w:rStyle w:val="a4"/>
            <w:rFonts w:ascii="Times New Roman" w:hAnsi="Times New Roman" w:cs="Times New Roman"/>
            <w:b w:val="0"/>
            <w:color w:val="000000" w:themeColor="text1"/>
            <w:sz w:val="28"/>
            <w:szCs w:val="28"/>
          </w:rPr>
          <w:t>федеральным классификационным каталогом отходов</w:t>
        </w:r>
      </w:hyperlink>
      <w:r w:rsidRPr="009337AE">
        <w:rPr>
          <w:rFonts w:ascii="Times New Roman" w:hAnsi="Times New Roman" w:cs="Times New Roman"/>
          <w:b/>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60" w:name="sub_101454"/>
      <w:bookmarkEnd w:id="59"/>
      <w:r w:rsidRPr="00D137DD">
        <w:rPr>
          <w:rStyle w:val="a3"/>
          <w:rFonts w:ascii="Times New Roman" w:hAnsi="Times New Roman" w:cs="Times New Roman"/>
          <w:color w:val="000000" w:themeColor="text1"/>
          <w:sz w:val="28"/>
          <w:szCs w:val="28"/>
        </w:rPr>
        <w:t>Территории общего пользования</w:t>
      </w:r>
      <w:r w:rsidRPr="00D137DD">
        <w:rPr>
          <w:rFonts w:ascii="Times New Roman" w:hAnsi="Times New Roman" w:cs="Times New Roman"/>
          <w:color w:val="000000" w:themeColor="text1"/>
          <w:sz w:val="28"/>
          <w:szCs w:val="28"/>
        </w:rPr>
        <w:t xml:space="preserve"> - площади, бульвары, парки, скверы, сады, пляжи, улично-дорожная сеть и другие объекты, предназначенные для пользования неопределенного круга лиц.</w:t>
      </w:r>
    </w:p>
    <w:p w:rsidR="009C7673" w:rsidRPr="00D137DD" w:rsidRDefault="00296174">
      <w:pPr>
        <w:rPr>
          <w:rFonts w:ascii="Times New Roman" w:hAnsi="Times New Roman" w:cs="Times New Roman"/>
          <w:color w:val="000000" w:themeColor="text1"/>
          <w:sz w:val="28"/>
          <w:szCs w:val="28"/>
        </w:rPr>
      </w:pPr>
      <w:bookmarkStart w:id="61" w:name="sub_101456"/>
      <w:bookmarkEnd w:id="60"/>
      <w:r w:rsidRPr="00D137DD">
        <w:rPr>
          <w:rStyle w:val="a3"/>
          <w:rFonts w:ascii="Times New Roman" w:hAnsi="Times New Roman" w:cs="Times New Roman"/>
          <w:color w:val="000000" w:themeColor="text1"/>
          <w:sz w:val="28"/>
          <w:szCs w:val="28"/>
        </w:rPr>
        <w:t>Транслитерация</w:t>
      </w:r>
      <w:r w:rsidRPr="00D137DD">
        <w:rPr>
          <w:rFonts w:ascii="Times New Roman" w:hAnsi="Times New Roman" w:cs="Times New Roman"/>
          <w:color w:val="000000" w:themeColor="text1"/>
          <w:sz w:val="28"/>
          <w:szCs w:val="28"/>
        </w:rPr>
        <w:t xml:space="preserve"> - побуквенная передача текстов и отдельных слов из </w:t>
      </w:r>
      <w:r w:rsidRPr="00D137DD">
        <w:rPr>
          <w:rFonts w:ascii="Times New Roman" w:hAnsi="Times New Roman" w:cs="Times New Roman"/>
          <w:color w:val="000000" w:themeColor="text1"/>
          <w:sz w:val="28"/>
          <w:szCs w:val="28"/>
        </w:rPr>
        <w:lastRenderedPageBreak/>
        <w:t>иностранного языка средствами русского языка.</w:t>
      </w:r>
    </w:p>
    <w:p w:rsidR="009C7673" w:rsidRPr="00D137DD" w:rsidRDefault="00296174">
      <w:pPr>
        <w:rPr>
          <w:rFonts w:ascii="Times New Roman" w:hAnsi="Times New Roman" w:cs="Times New Roman"/>
          <w:color w:val="000000" w:themeColor="text1"/>
          <w:sz w:val="28"/>
          <w:szCs w:val="28"/>
        </w:rPr>
      </w:pPr>
      <w:bookmarkStart w:id="62" w:name="sub_101457"/>
      <w:bookmarkEnd w:id="61"/>
      <w:r w:rsidRPr="00D137DD">
        <w:rPr>
          <w:rStyle w:val="a3"/>
          <w:rFonts w:ascii="Times New Roman" w:hAnsi="Times New Roman" w:cs="Times New Roman"/>
          <w:color w:val="000000" w:themeColor="text1"/>
          <w:sz w:val="28"/>
          <w:szCs w:val="28"/>
        </w:rPr>
        <w:t>Уборка территории</w:t>
      </w:r>
      <w:r w:rsidRPr="00D137DD">
        <w:rPr>
          <w:rFonts w:ascii="Times New Roman" w:hAnsi="Times New Roman" w:cs="Times New Roman"/>
          <w:color w:val="000000" w:themeColor="text1"/>
          <w:sz w:val="28"/>
          <w:szCs w:val="28"/>
        </w:rPr>
        <w:t xml:space="preserve"> - деятельность, связанная со сбором, транспортировкой в специально отведенные для этого места отходов производства и потребления, а также иная деятельность, направленная на обеспечение экологического и санитарного благополучия населения и охрану окружающей среды.</w:t>
      </w:r>
    </w:p>
    <w:p w:rsidR="009C7673" w:rsidRPr="00D137DD" w:rsidRDefault="00296174">
      <w:pPr>
        <w:rPr>
          <w:rFonts w:ascii="Times New Roman" w:hAnsi="Times New Roman" w:cs="Times New Roman"/>
          <w:color w:val="000000" w:themeColor="text1"/>
          <w:sz w:val="28"/>
          <w:szCs w:val="28"/>
        </w:rPr>
      </w:pPr>
      <w:bookmarkStart w:id="63" w:name="sub_101458"/>
      <w:bookmarkEnd w:id="62"/>
      <w:r w:rsidRPr="00D137DD">
        <w:rPr>
          <w:rStyle w:val="a3"/>
          <w:rFonts w:ascii="Times New Roman" w:hAnsi="Times New Roman" w:cs="Times New Roman"/>
          <w:color w:val="000000" w:themeColor="text1"/>
          <w:sz w:val="28"/>
          <w:szCs w:val="28"/>
        </w:rPr>
        <w:t>Уполномоченный орган в сфере благоустройства</w:t>
      </w:r>
      <w:r w:rsidR="004974C5">
        <w:rPr>
          <w:rFonts w:ascii="Times New Roman" w:hAnsi="Times New Roman" w:cs="Times New Roman"/>
          <w:color w:val="000000" w:themeColor="text1"/>
          <w:sz w:val="28"/>
          <w:szCs w:val="28"/>
        </w:rPr>
        <w:t>– Администрация Советского муниципального района Саратовской области</w:t>
      </w:r>
      <w:r w:rsidRPr="00D137DD">
        <w:rPr>
          <w:rFonts w:ascii="Times New Roman" w:hAnsi="Times New Roman" w:cs="Times New Roman"/>
          <w:color w:val="000000" w:themeColor="text1"/>
          <w:sz w:val="28"/>
          <w:szCs w:val="28"/>
        </w:rPr>
        <w:t>.</w:t>
      </w:r>
    </w:p>
    <w:p w:rsidR="004974C5" w:rsidRPr="00D137DD" w:rsidRDefault="00296174" w:rsidP="004974C5">
      <w:pPr>
        <w:rPr>
          <w:rFonts w:ascii="Times New Roman" w:hAnsi="Times New Roman" w:cs="Times New Roman"/>
          <w:color w:val="000000" w:themeColor="text1"/>
          <w:sz w:val="28"/>
          <w:szCs w:val="28"/>
        </w:rPr>
      </w:pPr>
      <w:bookmarkStart w:id="64" w:name="sub_101459"/>
      <w:bookmarkEnd w:id="63"/>
      <w:r w:rsidRPr="00D137DD">
        <w:rPr>
          <w:rStyle w:val="a3"/>
          <w:rFonts w:ascii="Times New Roman" w:hAnsi="Times New Roman" w:cs="Times New Roman"/>
          <w:color w:val="000000" w:themeColor="text1"/>
          <w:sz w:val="28"/>
          <w:szCs w:val="28"/>
        </w:rPr>
        <w:t>Уполномоченный орган в сфере градостроительства</w:t>
      </w:r>
      <w:r w:rsidRPr="00D137DD">
        <w:rPr>
          <w:rFonts w:ascii="Times New Roman" w:hAnsi="Times New Roman" w:cs="Times New Roman"/>
          <w:color w:val="000000" w:themeColor="text1"/>
          <w:sz w:val="28"/>
          <w:szCs w:val="28"/>
        </w:rPr>
        <w:t xml:space="preserve"> - </w:t>
      </w:r>
      <w:bookmarkStart w:id="65" w:name="sub_101460"/>
      <w:bookmarkEnd w:id="64"/>
      <w:r w:rsidR="004974C5">
        <w:rPr>
          <w:rFonts w:ascii="Times New Roman" w:hAnsi="Times New Roman" w:cs="Times New Roman"/>
          <w:color w:val="000000" w:themeColor="text1"/>
          <w:sz w:val="28"/>
          <w:szCs w:val="28"/>
        </w:rPr>
        <w:t>Администрация Советского муниципального района Саратовской области</w:t>
      </w:r>
      <w:r w:rsidR="004974C5"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r w:rsidRPr="00D137DD">
        <w:rPr>
          <w:rStyle w:val="a3"/>
          <w:rFonts w:ascii="Times New Roman" w:hAnsi="Times New Roman" w:cs="Times New Roman"/>
          <w:color w:val="000000" w:themeColor="text1"/>
          <w:sz w:val="28"/>
          <w:szCs w:val="28"/>
        </w:rPr>
        <w:t>Участки естественного травостоя</w:t>
      </w:r>
      <w:r w:rsidRPr="00D137DD">
        <w:rPr>
          <w:rFonts w:ascii="Times New Roman" w:hAnsi="Times New Roman" w:cs="Times New Roman"/>
          <w:color w:val="000000" w:themeColor="text1"/>
          <w:sz w:val="28"/>
          <w:szCs w:val="28"/>
        </w:rPr>
        <w:t xml:space="preserve"> - участки, покрытые травянистой растительностью естественного происхождения, характерной для тех или иных условий произрастания, либо участки, занятые сорными травами.</w:t>
      </w:r>
    </w:p>
    <w:p w:rsidR="009C7673" w:rsidRPr="00D137DD" w:rsidRDefault="00296174">
      <w:pPr>
        <w:rPr>
          <w:rFonts w:ascii="Times New Roman" w:hAnsi="Times New Roman" w:cs="Times New Roman"/>
          <w:color w:val="000000" w:themeColor="text1"/>
          <w:sz w:val="28"/>
          <w:szCs w:val="28"/>
        </w:rPr>
      </w:pPr>
      <w:bookmarkStart w:id="66" w:name="sub_101461"/>
      <w:bookmarkEnd w:id="65"/>
      <w:r w:rsidRPr="00D137DD">
        <w:rPr>
          <w:rStyle w:val="a3"/>
          <w:rFonts w:ascii="Times New Roman" w:hAnsi="Times New Roman" w:cs="Times New Roman"/>
          <w:color w:val="000000" w:themeColor="text1"/>
          <w:sz w:val="28"/>
          <w:szCs w:val="28"/>
        </w:rPr>
        <w:t>Фриз</w:t>
      </w:r>
      <w:r w:rsidRPr="00D137DD">
        <w:rPr>
          <w:rFonts w:ascii="Times New Roman" w:hAnsi="Times New Roman" w:cs="Times New Roman"/>
          <w:color w:val="000000" w:themeColor="text1"/>
          <w:sz w:val="28"/>
          <w:szCs w:val="28"/>
        </w:rPr>
        <w:t xml:space="preserve"> - единообразно оформленный элемент всего фасада здания, свободный от декоративных элементов, тянущийся вдоль фасада здания.</w:t>
      </w:r>
    </w:p>
    <w:p w:rsidR="009C7673" w:rsidRPr="00D137DD" w:rsidRDefault="00296174">
      <w:pPr>
        <w:rPr>
          <w:rFonts w:ascii="Times New Roman" w:hAnsi="Times New Roman" w:cs="Times New Roman"/>
          <w:color w:val="000000" w:themeColor="text1"/>
          <w:sz w:val="28"/>
          <w:szCs w:val="28"/>
        </w:rPr>
      </w:pPr>
      <w:bookmarkStart w:id="67" w:name="sub_101462"/>
      <w:bookmarkEnd w:id="66"/>
      <w:r w:rsidRPr="00D137DD">
        <w:rPr>
          <w:rStyle w:val="a3"/>
          <w:rFonts w:ascii="Times New Roman" w:hAnsi="Times New Roman" w:cs="Times New Roman"/>
          <w:color w:val="000000" w:themeColor="text1"/>
          <w:sz w:val="28"/>
          <w:szCs w:val="28"/>
        </w:rPr>
        <w:t>Фасад</w:t>
      </w:r>
      <w:r w:rsidRPr="00D137DD">
        <w:rPr>
          <w:rFonts w:ascii="Times New Roman" w:hAnsi="Times New Roman" w:cs="Times New Roman"/>
          <w:color w:val="000000" w:themeColor="text1"/>
          <w:sz w:val="28"/>
          <w:szCs w:val="28"/>
        </w:rPr>
        <w:t xml:space="preserve"> - наружная сторона здания (главный, боковой, дворовый). Главный фасад ориентирован на восприятие со стороны элементов улично-дорожной сети.</w:t>
      </w:r>
    </w:p>
    <w:p w:rsidR="009C7673" w:rsidRPr="00D137DD" w:rsidRDefault="00296174">
      <w:pPr>
        <w:rPr>
          <w:rFonts w:ascii="Times New Roman" w:hAnsi="Times New Roman" w:cs="Times New Roman"/>
          <w:color w:val="000000" w:themeColor="text1"/>
          <w:sz w:val="28"/>
          <w:szCs w:val="28"/>
        </w:rPr>
      </w:pPr>
      <w:bookmarkStart w:id="68" w:name="sub_101463"/>
      <w:bookmarkEnd w:id="67"/>
      <w:r w:rsidRPr="00D137DD">
        <w:rPr>
          <w:rStyle w:val="a3"/>
          <w:rFonts w:ascii="Times New Roman" w:hAnsi="Times New Roman" w:cs="Times New Roman"/>
          <w:color w:val="000000" w:themeColor="text1"/>
          <w:sz w:val="28"/>
          <w:szCs w:val="28"/>
        </w:rPr>
        <w:t>Элемент сопряжения поверхностей</w:t>
      </w:r>
      <w:r w:rsidRPr="00D137DD">
        <w:rPr>
          <w:rFonts w:ascii="Times New Roman" w:hAnsi="Times New Roman" w:cs="Times New Roman"/>
          <w:color w:val="000000" w:themeColor="text1"/>
          <w:sz w:val="28"/>
          <w:szCs w:val="28"/>
        </w:rPr>
        <w:t xml:space="preserve"> - бортовой камень, пандус, ступени, лестницы.</w:t>
      </w:r>
    </w:p>
    <w:p w:rsidR="009C7673" w:rsidRPr="00D137DD" w:rsidRDefault="00296174">
      <w:pPr>
        <w:rPr>
          <w:rFonts w:ascii="Times New Roman" w:hAnsi="Times New Roman" w:cs="Times New Roman"/>
          <w:color w:val="000000" w:themeColor="text1"/>
          <w:sz w:val="28"/>
          <w:szCs w:val="28"/>
        </w:rPr>
      </w:pPr>
      <w:bookmarkStart w:id="69" w:name="sub_101464"/>
      <w:bookmarkEnd w:id="68"/>
      <w:r w:rsidRPr="00D137DD">
        <w:rPr>
          <w:rStyle w:val="a3"/>
          <w:rFonts w:ascii="Times New Roman" w:hAnsi="Times New Roman" w:cs="Times New Roman"/>
          <w:color w:val="000000" w:themeColor="text1"/>
          <w:sz w:val="28"/>
          <w:szCs w:val="28"/>
        </w:rPr>
        <w:t>Элемент благоустройства</w:t>
      </w:r>
      <w:r w:rsidRPr="00D137DD">
        <w:rPr>
          <w:rFonts w:ascii="Times New Roman" w:hAnsi="Times New Roman" w:cs="Times New Roman"/>
          <w:color w:val="000000" w:themeColor="text1"/>
          <w:sz w:val="28"/>
          <w:szCs w:val="28"/>
        </w:rPr>
        <w:t xml:space="preserve"> - декоративное, техническое, планировочное, конструктивное устройство, элемент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ограждения, места (площадки) накопления твердых коммунальных отходов, рекламные конструкции, средства наружной информации, применяемые как составные части благоустройства территории.</w:t>
      </w:r>
    </w:p>
    <w:bookmarkEnd w:id="69"/>
    <w:p w:rsidR="009C7673" w:rsidRPr="00D137DD" w:rsidRDefault="00296174">
      <w:pPr>
        <w:rPr>
          <w:rFonts w:ascii="Times New Roman" w:hAnsi="Times New Roman" w:cs="Times New Roman"/>
          <w:color w:val="000000" w:themeColor="text1"/>
          <w:sz w:val="28"/>
          <w:szCs w:val="28"/>
        </w:rPr>
      </w:pPr>
      <w:r w:rsidRPr="00D137DD">
        <w:rPr>
          <w:rStyle w:val="a3"/>
          <w:rFonts w:ascii="Times New Roman" w:hAnsi="Times New Roman" w:cs="Times New Roman"/>
          <w:color w:val="000000" w:themeColor="text1"/>
          <w:sz w:val="28"/>
          <w:szCs w:val="28"/>
        </w:rPr>
        <w:t>Элемент уличного искусства</w:t>
      </w:r>
      <w:r w:rsidRPr="00D137DD">
        <w:rPr>
          <w:rFonts w:ascii="Times New Roman" w:hAnsi="Times New Roman" w:cs="Times New Roman"/>
          <w:color w:val="000000" w:themeColor="text1"/>
          <w:sz w:val="28"/>
          <w:szCs w:val="28"/>
        </w:rPr>
        <w:t xml:space="preserve"> - мурал, графическое изображение, граффити, иное художественное изображение, наносимое на внешние поверхности зданий, строений, сооружений и ограждений.</w:t>
      </w:r>
    </w:p>
    <w:p w:rsidR="009C7673" w:rsidRPr="00D137DD" w:rsidRDefault="00296174">
      <w:pPr>
        <w:rPr>
          <w:rFonts w:ascii="Times New Roman" w:hAnsi="Times New Roman" w:cs="Times New Roman"/>
          <w:color w:val="000000" w:themeColor="text1"/>
          <w:sz w:val="28"/>
          <w:szCs w:val="28"/>
        </w:rPr>
      </w:pPr>
      <w:bookmarkStart w:id="70" w:name="sub_101465"/>
      <w:r w:rsidRPr="00D137DD">
        <w:rPr>
          <w:rStyle w:val="a3"/>
          <w:rFonts w:ascii="Times New Roman" w:hAnsi="Times New Roman" w:cs="Times New Roman"/>
          <w:color w:val="000000" w:themeColor="text1"/>
          <w:sz w:val="28"/>
          <w:szCs w:val="28"/>
        </w:rPr>
        <w:t>Элемент уличного оборудования</w:t>
      </w:r>
      <w:r w:rsidRPr="00D137DD">
        <w:rPr>
          <w:rFonts w:ascii="Times New Roman" w:hAnsi="Times New Roman" w:cs="Times New Roman"/>
          <w:color w:val="000000" w:themeColor="text1"/>
          <w:sz w:val="28"/>
          <w:szCs w:val="28"/>
        </w:rPr>
        <w:t xml:space="preserve"> - оборудование детской и спортивной площадок, аттракционное оборудование; техническое средство организации дорожного движения (дорожный знак, дорожное ограждение и направляющее устройство); элемент уличного инженерного оборудования (подъемная площадка для инвалидных колясок, смотровой люк, решетка дождеприёмного колодца, вентиляционная шахта подземных коммуникаций, шкаф телефонной связи и т.п.); уличная мебель (различные виды скамей отдыха, садовых диванов, беседок, размещаемых на территории общего пользования, придомовых территориях, в зонах рекреации; скамей и столов на площадках для настольных игр) и иное подобное оборудование.</w:t>
      </w:r>
    </w:p>
    <w:p w:rsidR="009C7673" w:rsidRPr="00D137DD" w:rsidRDefault="00296174">
      <w:pPr>
        <w:rPr>
          <w:rFonts w:ascii="Times New Roman" w:hAnsi="Times New Roman" w:cs="Times New Roman"/>
          <w:color w:val="000000" w:themeColor="text1"/>
          <w:sz w:val="28"/>
          <w:szCs w:val="28"/>
        </w:rPr>
      </w:pPr>
      <w:bookmarkStart w:id="71" w:name="sub_101466"/>
      <w:bookmarkEnd w:id="70"/>
      <w:r w:rsidRPr="00D137DD">
        <w:rPr>
          <w:rStyle w:val="a3"/>
          <w:rFonts w:ascii="Times New Roman" w:hAnsi="Times New Roman" w:cs="Times New Roman"/>
          <w:color w:val="000000" w:themeColor="text1"/>
          <w:sz w:val="28"/>
          <w:szCs w:val="28"/>
        </w:rPr>
        <w:t>Элементы благоустройства</w:t>
      </w:r>
      <w:r w:rsidRPr="00D137DD">
        <w:rPr>
          <w:rFonts w:ascii="Times New Roman" w:hAnsi="Times New Roman" w:cs="Times New Roman"/>
          <w:color w:val="000000" w:themeColor="text1"/>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места (площадки) накопления твердых коммунальных отходов, ограждения, рекламные конструкции, средства наружной информации, элементы пляжной инфраструктуры, элементы уличного искусства, применяемые как составные части благоустройства территории.</w:t>
      </w:r>
    </w:p>
    <w:p w:rsidR="009C7673" w:rsidRPr="00D137DD" w:rsidRDefault="00296174">
      <w:pPr>
        <w:rPr>
          <w:rFonts w:ascii="Times New Roman" w:hAnsi="Times New Roman" w:cs="Times New Roman"/>
          <w:color w:val="000000" w:themeColor="text1"/>
          <w:sz w:val="28"/>
          <w:szCs w:val="28"/>
        </w:rPr>
      </w:pPr>
      <w:bookmarkStart w:id="72" w:name="sub_101467"/>
      <w:bookmarkEnd w:id="71"/>
      <w:r w:rsidRPr="00D137DD">
        <w:rPr>
          <w:rStyle w:val="a3"/>
          <w:rFonts w:ascii="Times New Roman" w:hAnsi="Times New Roman" w:cs="Times New Roman"/>
          <w:color w:val="000000" w:themeColor="text1"/>
          <w:sz w:val="28"/>
          <w:szCs w:val="28"/>
        </w:rPr>
        <w:t>Элемент внешнего благоустройства</w:t>
      </w:r>
      <w:r w:rsidRPr="00D137DD">
        <w:rPr>
          <w:rFonts w:ascii="Times New Roman" w:hAnsi="Times New Roman" w:cs="Times New Roman"/>
          <w:color w:val="000000" w:themeColor="text1"/>
          <w:sz w:val="28"/>
          <w:szCs w:val="28"/>
        </w:rPr>
        <w:t xml:space="preserve"> - фасад, кровля, входной узел, витрина, окно, балкон, лоджия, наружная лестница и иной конструктивный </w:t>
      </w:r>
      <w:r w:rsidRPr="00D137DD">
        <w:rPr>
          <w:rFonts w:ascii="Times New Roman" w:hAnsi="Times New Roman" w:cs="Times New Roman"/>
          <w:color w:val="000000" w:themeColor="text1"/>
          <w:sz w:val="28"/>
          <w:szCs w:val="28"/>
        </w:rPr>
        <w:lastRenderedPageBreak/>
        <w:t>элемент здания, сооружения; защитная решетка, ставни, навес, козырек, карниз, водосточная труба, флагшток, настенный кондиционер, почтовый ящик и иное оборудование, крепящееся к стенам или вмонтированное в них; указатель с наименованием улицы, номерами домов, наименованиями остановок общественного транспорта; памятная доска; урна, контейнер и иное оборудование для сбора мусора и твердых коммунальных отходов; павильон и навес остановки общественного транспорта.</w:t>
      </w:r>
    </w:p>
    <w:p w:rsidR="009C7673" w:rsidRPr="00D137DD" w:rsidRDefault="00296174">
      <w:pPr>
        <w:rPr>
          <w:rFonts w:ascii="Times New Roman" w:hAnsi="Times New Roman" w:cs="Times New Roman"/>
          <w:color w:val="000000" w:themeColor="text1"/>
          <w:sz w:val="28"/>
          <w:szCs w:val="28"/>
        </w:rPr>
      </w:pPr>
      <w:bookmarkStart w:id="73" w:name="sub_101468"/>
      <w:bookmarkEnd w:id="72"/>
      <w:r w:rsidRPr="00D137DD">
        <w:rPr>
          <w:rStyle w:val="a3"/>
          <w:rFonts w:ascii="Times New Roman" w:hAnsi="Times New Roman" w:cs="Times New Roman"/>
          <w:color w:val="000000" w:themeColor="text1"/>
          <w:sz w:val="28"/>
          <w:szCs w:val="28"/>
        </w:rPr>
        <w:t>Элемент освещения и осветительное оборудование</w:t>
      </w:r>
      <w:r w:rsidRPr="00D137DD">
        <w:rPr>
          <w:rFonts w:ascii="Times New Roman" w:hAnsi="Times New Roman" w:cs="Times New Roman"/>
          <w:color w:val="000000" w:themeColor="text1"/>
          <w:sz w:val="28"/>
          <w:szCs w:val="28"/>
        </w:rPr>
        <w:t xml:space="preserve"> - светильник, оборудование для архитектурного освещения и декоративной подсветки зданий, архитектурных форм, устройство наружного освещения, осветительная установка и иное подобное оборудование.</w:t>
      </w:r>
    </w:p>
    <w:p w:rsidR="009C7673" w:rsidRPr="00D137DD" w:rsidRDefault="00296174">
      <w:pPr>
        <w:rPr>
          <w:rFonts w:ascii="Times New Roman" w:hAnsi="Times New Roman" w:cs="Times New Roman"/>
          <w:color w:val="000000" w:themeColor="text1"/>
          <w:sz w:val="28"/>
          <w:szCs w:val="28"/>
        </w:rPr>
      </w:pPr>
      <w:bookmarkStart w:id="74" w:name="sub_101469"/>
      <w:bookmarkEnd w:id="73"/>
      <w:r w:rsidRPr="00D137DD">
        <w:rPr>
          <w:rStyle w:val="a3"/>
          <w:rFonts w:ascii="Times New Roman" w:hAnsi="Times New Roman" w:cs="Times New Roman"/>
          <w:color w:val="000000" w:themeColor="text1"/>
          <w:sz w:val="28"/>
          <w:szCs w:val="28"/>
        </w:rPr>
        <w:t>Элементы линии связи</w:t>
      </w:r>
      <w:r w:rsidRPr="00D137DD">
        <w:rPr>
          <w:rFonts w:ascii="Times New Roman" w:hAnsi="Times New Roman" w:cs="Times New Roman"/>
          <w:color w:val="000000" w:themeColor="text1"/>
          <w:sz w:val="28"/>
          <w:szCs w:val="28"/>
        </w:rPr>
        <w:t xml:space="preserve"> - кабели связи, оптические муфты, шкафы распределительные муфтовые, прочие устройства, используемые для оказания услуг связи.</w:t>
      </w:r>
    </w:p>
    <w:p w:rsidR="009C7673" w:rsidRPr="00D137DD" w:rsidRDefault="00296174">
      <w:pPr>
        <w:rPr>
          <w:rFonts w:ascii="Times New Roman" w:hAnsi="Times New Roman" w:cs="Times New Roman"/>
          <w:color w:val="000000" w:themeColor="text1"/>
          <w:sz w:val="28"/>
          <w:szCs w:val="28"/>
        </w:rPr>
      </w:pPr>
      <w:bookmarkStart w:id="75" w:name="sub_101470"/>
      <w:bookmarkEnd w:id="74"/>
      <w:r w:rsidRPr="00D137DD">
        <w:rPr>
          <w:rStyle w:val="a3"/>
          <w:rFonts w:ascii="Times New Roman" w:hAnsi="Times New Roman" w:cs="Times New Roman"/>
          <w:color w:val="000000" w:themeColor="text1"/>
          <w:sz w:val="28"/>
          <w:szCs w:val="28"/>
        </w:rPr>
        <w:t>Элементы монументально-декоративного оформления</w:t>
      </w:r>
      <w:r w:rsidRPr="00D137DD">
        <w:rPr>
          <w:rFonts w:ascii="Times New Roman" w:hAnsi="Times New Roman" w:cs="Times New Roman"/>
          <w:color w:val="000000" w:themeColor="text1"/>
          <w:sz w:val="28"/>
          <w:szCs w:val="28"/>
        </w:rPr>
        <w:t xml:space="preserve"> - скульптурно-архитектурные композиции, монументально-декоративные композиции (мемориальный комплекс, монумент, стела, мемориальная доска и др.).</w:t>
      </w:r>
    </w:p>
    <w:bookmarkEnd w:id="75"/>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76" w:name="sub_1200"/>
      <w:r w:rsidRPr="00D137DD">
        <w:rPr>
          <w:rFonts w:ascii="Times New Roman" w:hAnsi="Times New Roman" w:cs="Times New Roman"/>
          <w:color w:val="000000" w:themeColor="text1"/>
          <w:sz w:val="28"/>
          <w:szCs w:val="28"/>
        </w:rPr>
        <w:t>Раздел 2. Требования к объектам благоустройства</w:t>
      </w:r>
    </w:p>
    <w:p w:rsidR="009C7673" w:rsidRPr="00D137DD" w:rsidRDefault="00296174">
      <w:pPr>
        <w:pStyle w:val="1"/>
        <w:rPr>
          <w:rFonts w:ascii="Times New Roman" w:hAnsi="Times New Roman" w:cs="Times New Roman"/>
          <w:color w:val="000000" w:themeColor="text1"/>
          <w:sz w:val="28"/>
          <w:szCs w:val="28"/>
        </w:rPr>
      </w:pPr>
      <w:bookmarkStart w:id="77" w:name="sub_1021"/>
      <w:bookmarkEnd w:id="76"/>
      <w:r w:rsidRPr="00D137DD">
        <w:rPr>
          <w:rFonts w:ascii="Times New Roman" w:hAnsi="Times New Roman" w:cs="Times New Roman"/>
          <w:color w:val="000000" w:themeColor="text1"/>
          <w:sz w:val="28"/>
          <w:szCs w:val="28"/>
        </w:rPr>
        <w:t>2.1. Детские площадки</w:t>
      </w:r>
    </w:p>
    <w:p w:rsidR="009C7673" w:rsidRPr="00D137DD" w:rsidRDefault="00296174">
      <w:pPr>
        <w:rPr>
          <w:rFonts w:ascii="Times New Roman" w:hAnsi="Times New Roman" w:cs="Times New Roman"/>
          <w:color w:val="000000" w:themeColor="text1"/>
          <w:sz w:val="28"/>
          <w:szCs w:val="28"/>
        </w:rPr>
      </w:pPr>
      <w:bookmarkStart w:id="78" w:name="sub_10211"/>
      <w:bookmarkEnd w:id="77"/>
      <w:r w:rsidRPr="00D137DD">
        <w:rPr>
          <w:rFonts w:ascii="Times New Roman" w:hAnsi="Times New Roman" w:cs="Times New Roman"/>
          <w:color w:val="000000" w:themeColor="text1"/>
          <w:sz w:val="28"/>
          <w:szCs w:val="28"/>
        </w:rPr>
        <w:t>2.1.1.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роликовых коньках.</w:t>
      </w:r>
    </w:p>
    <w:p w:rsidR="009C7673" w:rsidRPr="00D137DD" w:rsidRDefault="00296174">
      <w:pPr>
        <w:rPr>
          <w:rFonts w:ascii="Times New Roman" w:hAnsi="Times New Roman" w:cs="Times New Roman"/>
          <w:color w:val="000000" w:themeColor="text1"/>
          <w:sz w:val="28"/>
          <w:szCs w:val="28"/>
        </w:rPr>
      </w:pPr>
      <w:bookmarkStart w:id="79" w:name="sub_10212"/>
      <w:bookmarkEnd w:id="78"/>
      <w:r w:rsidRPr="00D137DD">
        <w:rPr>
          <w:rFonts w:ascii="Times New Roman" w:hAnsi="Times New Roman" w:cs="Times New Roman"/>
          <w:color w:val="000000" w:themeColor="text1"/>
          <w:sz w:val="28"/>
          <w:szCs w:val="28"/>
        </w:rPr>
        <w:t>2.1.2. Расстояние от окон жилых домов и общественных зданий до границ детских площадок должно соответствовать требованиям нормативно-технических документов. Детские площадки следует размещать на участках жилой застройки, на озелененных территориях, в парках.</w:t>
      </w:r>
    </w:p>
    <w:p w:rsidR="009C7673" w:rsidRPr="00D137DD" w:rsidRDefault="00296174">
      <w:pPr>
        <w:rPr>
          <w:rFonts w:ascii="Times New Roman" w:hAnsi="Times New Roman" w:cs="Times New Roman"/>
          <w:color w:val="000000" w:themeColor="text1"/>
          <w:sz w:val="28"/>
          <w:szCs w:val="28"/>
        </w:rPr>
      </w:pPr>
      <w:bookmarkStart w:id="80" w:name="sub_10213"/>
      <w:bookmarkEnd w:id="79"/>
      <w:r w:rsidRPr="00D137DD">
        <w:rPr>
          <w:rFonts w:ascii="Times New Roman" w:hAnsi="Times New Roman" w:cs="Times New Roman"/>
          <w:color w:val="000000" w:themeColor="text1"/>
          <w:sz w:val="28"/>
          <w:szCs w:val="28"/>
        </w:rPr>
        <w:t>2.1.3. Детские площадки на участках жилой застройки проектируются из расчета 0,5-0,7 кв. м на 1 жителя. Условия размещения площадок определяются в зависимости от возрастных групп детей и места размещения жилой застройки в муниципальном образовании.</w:t>
      </w:r>
    </w:p>
    <w:p w:rsidR="009C7673" w:rsidRPr="00D137DD" w:rsidRDefault="00296174">
      <w:pPr>
        <w:rPr>
          <w:rFonts w:ascii="Times New Roman" w:hAnsi="Times New Roman" w:cs="Times New Roman"/>
          <w:color w:val="000000" w:themeColor="text1"/>
          <w:sz w:val="28"/>
          <w:szCs w:val="28"/>
        </w:rPr>
      </w:pPr>
      <w:bookmarkStart w:id="81" w:name="sub_10214"/>
      <w:bookmarkEnd w:id="80"/>
      <w:r w:rsidRPr="00D137DD">
        <w:rPr>
          <w:rFonts w:ascii="Times New Roman" w:hAnsi="Times New Roman" w:cs="Times New Roman"/>
          <w:color w:val="000000" w:themeColor="text1"/>
          <w:sz w:val="28"/>
          <w:szCs w:val="28"/>
        </w:rPr>
        <w:t>2.1.4. Рекомендуемые размеры детских площадок:</w:t>
      </w:r>
    </w:p>
    <w:bookmarkEnd w:id="8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для детей преддошкольного возраста - 50-75 кв.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для детей дошкольного возраста - 70-150 кв.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младшего и среднего школьного возраста - 100-300 кв.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Допускается объединение площадок: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преддошкольного возраста с площадками для отдыха взрослого населения (общая площадь площадки - не менее 80 кв.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дошкольного возраста с площадками отдыха взрослого населения (размер площадки - не менее 150 кв. м).</w:t>
      </w:r>
    </w:p>
    <w:p w:rsidR="009C7673" w:rsidRPr="00D137DD" w:rsidRDefault="00296174">
      <w:pPr>
        <w:rPr>
          <w:rFonts w:ascii="Times New Roman" w:hAnsi="Times New Roman" w:cs="Times New Roman"/>
          <w:color w:val="000000" w:themeColor="text1"/>
          <w:sz w:val="28"/>
          <w:szCs w:val="28"/>
        </w:rPr>
      </w:pPr>
      <w:bookmarkStart w:id="82" w:name="sub_10215"/>
      <w:r w:rsidRPr="00D137DD">
        <w:rPr>
          <w:rFonts w:ascii="Times New Roman" w:hAnsi="Times New Roman" w:cs="Times New Roman"/>
          <w:color w:val="000000" w:themeColor="text1"/>
          <w:sz w:val="28"/>
          <w:szCs w:val="28"/>
        </w:rPr>
        <w:t xml:space="preserve">2.1.5. Обязательными элементами благоустройства детских площадок являются: мягкие виды покрытия, элементы сопряжения поверхности площадки с </w:t>
      </w:r>
      <w:r w:rsidRPr="00D137DD">
        <w:rPr>
          <w:rFonts w:ascii="Times New Roman" w:hAnsi="Times New Roman" w:cs="Times New Roman"/>
          <w:color w:val="000000" w:themeColor="text1"/>
          <w:sz w:val="28"/>
          <w:szCs w:val="28"/>
        </w:rPr>
        <w:lastRenderedPageBreak/>
        <w:t>газоном, озеленение, игровое оборудование, осветительное оборудование, скамьи и урны.</w:t>
      </w:r>
    </w:p>
    <w:bookmarkEnd w:id="8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Поручни оборудования должны полностью охватываться рукой ребенка; для оказания экстренной помощи детям в комплексах игрового оборудования при глубине внутреннего пространства более 2 метров следует предусматривать возможность доступа внутрь в виде отверстий (не менее двух) диаметром не менее 500 мм.</w:t>
      </w:r>
    </w:p>
    <w:p w:rsidR="009C7673" w:rsidRPr="00D137DD" w:rsidRDefault="00296174">
      <w:pPr>
        <w:rPr>
          <w:rFonts w:ascii="Times New Roman" w:hAnsi="Times New Roman" w:cs="Times New Roman"/>
          <w:color w:val="000000" w:themeColor="text1"/>
          <w:sz w:val="28"/>
          <w:szCs w:val="28"/>
        </w:rPr>
      </w:pPr>
      <w:bookmarkStart w:id="83" w:name="sub_10216"/>
      <w:r w:rsidRPr="00D137DD">
        <w:rPr>
          <w:rFonts w:ascii="Times New Roman" w:hAnsi="Times New Roman" w:cs="Times New Roman"/>
          <w:color w:val="000000" w:themeColor="text1"/>
          <w:sz w:val="28"/>
          <w:szCs w:val="28"/>
        </w:rPr>
        <w:t>2.1.6. Мягкие виды покрытия (песчаное, уплотненное песчаное на грунтовом основании или гравийной крошке, мягкое резиновое или мягкое синтетическое и др.)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следует оборудовать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C7673" w:rsidRPr="00D137DD" w:rsidRDefault="00296174">
      <w:pPr>
        <w:rPr>
          <w:rFonts w:ascii="Times New Roman" w:hAnsi="Times New Roman" w:cs="Times New Roman"/>
          <w:color w:val="000000" w:themeColor="text1"/>
          <w:sz w:val="28"/>
          <w:szCs w:val="28"/>
        </w:rPr>
      </w:pPr>
      <w:bookmarkStart w:id="84" w:name="sub_10217"/>
      <w:bookmarkEnd w:id="83"/>
      <w:r w:rsidRPr="00D137DD">
        <w:rPr>
          <w:rFonts w:ascii="Times New Roman" w:hAnsi="Times New Roman" w:cs="Times New Roman"/>
          <w:color w:val="000000" w:themeColor="text1"/>
          <w:sz w:val="28"/>
          <w:szCs w:val="28"/>
        </w:rPr>
        <w:t>2.1.7. Земельный участок, на котором планируется размещение детских площадок, должен быть выровнен, очищен от камней, корней и других мешающих предметов. Для сопряжения поверхностей детских площадок и газона должны применяться садовые бортовые камни со скошенными или закругленными краями.</w:t>
      </w:r>
    </w:p>
    <w:p w:rsidR="009C7673" w:rsidRPr="00D137DD" w:rsidRDefault="00296174">
      <w:pPr>
        <w:rPr>
          <w:rFonts w:ascii="Times New Roman" w:hAnsi="Times New Roman" w:cs="Times New Roman"/>
          <w:color w:val="000000" w:themeColor="text1"/>
          <w:sz w:val="28"/>
          <w:szCs w:val="28"/>
        </w:rPr>
      </w:pPr>
      <w:bookmarkStart w:id="85" w:name="sub_10218"/>
      <w:bookmarkEnd w:id="84"/>
      <w:r w:rsidRPr="00D137DD">
        <w:rPr>
          <w:rFonts w:ascii="Times New Roman" w:hAnsi="Times New Roman" w:cs="Times New Roman"/>
          <w:color w:val="000000" w:themeColor="text1"/>
          <w:sz w:val="28"/>
          <w:szCs w:val="28"/>
        </w:rPr>
        <w:t>2.1.8. При выборе оборудования рекомендуется придерживаться современных тенденций в области развития уличной детской игровой инфраструктуры (в том числе по дизайну, функциональному назначению и эксплуатационным свойствам оборудования).</w:t>
      </w:r>
    </w:p>
    <w:p w:rsidR="009C7673" w:rsidRPr="00D137DD" w:rsidRDefault="00296174">
      <w:pPr>
        <w:rPr>
          <w:rFonts w:ascii="Times New Roman" w:hAnsi="Times New Roman" w:cs="Times New Roman"/>
          <w:color w:val="000000" w:themeColor="text1"/>
          <w:sz w:val="28"/>
          <w:szCs w:val="28"/>
        </w:rPr>
      </w:pPr>
      <w:bookmarkStart w:id="86" w:name="sub_10219"/>
      <w:bookmarkEnd w:id="85"/>
      <w:r w:rsidRPr="00D137DD">
        <w:rPr>
          <w:rFonts w:ascii="Times New Roman" w:hAnsi="Times New Roman" w:cs="Times New Roman"/>
          <w:color w:val="000000" w:themeColor="text1"/>
          <w:sz w:val="28"/>
          <w:szCs w:val="28"/>
        </w:rPr>
        <w:t>2.1.9.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bookmarkEnd w:id="8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Не допускается организовывать подходы к детским площадкам с проездов и улиц. Расстояние от границ детских площадок до гостевых стоянок и участков постоянного и временного хранения автотранспортных средств должно соответствовать СанПиН.</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территории детских площадок не допускается размещение элементов инженерного оборудования (смотровых люков, решеток дождеприемных колодцев, вентиляционных шахт подземных коммуникаций, шкафов телефонной связи и др.), а также линий электропередач, трансформаторных подстанций.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территории детских площадок запрещается проезд и размещение автотранспортных средств.</w:t>
      </w:r>
    </w:p>
    <w:p w:rsidR="009C7673" w:rsidRPr="00D137DD" w:rsidRDefault="00296174">
      <w:pPr>
        <w:rPr>
          <w:rFonts w:ascii="Times New Roman" w:hAnsi="Times New Roman" w:cs="Times New Roman"/>
          <w:color w:val="000000" w:themeColor="text1"/>
          <w:sz w:val="28"/>
          <w:szCs w:val="28"/>
        </w:rPr>
      </w:pPr>
      <w:bookmarkStart w:id="87" w:name="sub_12110"/>
      <w:r w:rsidRPr="00D137DD">
        <w:rPr>
          <w:rFonts w:ascii="Times New Roman" w:hAnsi="Times New Roman" w:cs="Times New Roman"/>
          <w:color w:val="000000" w:themeColor="text1"/>
          <w:sz w:val="28"/>
          <w:szCs w:val="28"/>
        </w:rPr>
        <w:t>2.1.10. Во избежание травматизма не допускается наличие на территории детских площадок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w:t>
      </w:r>
    </w:p>
    <w:p w:rsidR="009C7673" w:rsidRPr="00D137DD" w:rsidRDefault="00296174">
      <w:pPr>
        <w:rPr>
          <w:rFonts w:ascii="Times New Roman" w:hAnsi="Times New Roman" w:cs="Times New Roman"/>
          <w:color w:val="000000" w:themeColor="text1"/>
          <w:sz w:val="28"/>
          <w:szCs w:val="28"/>
        </w:rPr>
      </w:pPr>
      <w:bookmarkStart w:id="88" w:name="sub_12111"/>
      <w:bookmarkEnd w:id="87"/>
      <w:r w:rsidRPr="00D137DD">
        <w:rPr>
          <w:rFonts w:ascii="Times New Roman" w:hAnsi="Times New Roman" w:cs="Times New Roman"/>
          <w:color w:val="000000" w:themeColor="text1"/>
          <w:sz w:val="28"/>
          <w:szCs w:val="28"/>
        </w:rPr>
        <w:t>2.1.11. Осветительное оборудование должно функционировать в режиме освещения территории, на которой расположена площадка.</w:t>
      </w:r>
    </w:p>
    <w:p w:rsidR="009C7673" w:rsidRPr="00D137DD" w:rsidRDefault="00296174">
      <w:pPr>
        <w:rPr>
          <w:rFonts w:ascii="Times New Roman" w:hAnsi="Times New Roman" w:cs="Times New Roman"/>
          <w:color w:val="000000" w:themeColor="text1"/>
          <w:sz w:val="28"/>
          <w:szCs w:val="28"/>
        </w:rPr>
      </w:pPr>
      <w:bookmarkStart w:id="89" w:name="sub_12112"/>
      <w:bookmarkEnd w:id="88"/>
      <w:r w:rsidRPr="00D137DD">
        <w:rPr>
          <w:rFonts w:ascii="Times New Roman" w:hAnsi="Times New Roman" w:cs="Times New Roman"/>
          <w:color w:val="000000" w:themeColor="text1"/>
          <w:sz w:val="28"/>
          <w:szCs w:val="28"/>
        </w:rPr>
        <w:t>2.1.12. Ограждение детских площадок проектируется с использованием изгородей, элементов дизайна, ландшафтной архитектуры, вертикального озеленения, с учетом требований по безопасности.</w:t>
      </w:r>
    </w:p>
    <w:p w:rsidR="009C7673" w:rsidRPr="00D137DD" w:rsidRDefault="00296174">
      <w:pPr>
        <w:rPr>
          <w:rFonts w:ascii="Times New Roman" w:hAnsi="Times New Roman" w:cs="Times New Roman"/>
          <w:color w:val="000000" w:themeColor="text1"/>
          <w:sz w:val="28"/>
          <w:szCs w:val="28"/>
        </w:rPr>
      </w:pPr>
      <w:bookmarkStart w:id="90" w:name="sub_12113"/>
      <w:bookmarkEnd w:id="89"/>
      <w:r w:rsidRPr="00D137DD">
        <w:rPr>
          <w:rFonts w:ascii="Times New Roman" w:hAnsi="Times New Roman" w:cs="Times New Roman"/>
          <w:color w:val="000000" w:themeColor="text1"/>
          <w:sz w:val="28"/>
          <w:szCs w:val="28"/>
        </w:rPr>
        <w:t xml:space="preserve">2.1.13. Оборудование общественных и придомовых территорий средствами </w:t>
      </w:r>
      <w:r w:rsidRPr="00D137DD">
        <w:rPr>
          <w:rFonts w:ascii="Times New Roman" w:hAnsi="Times New Roman" w:cs="Times New Roman"/>
          <w:color w:val="000000" w:themeColor="text1"/>
          <w:sz w:val="28"/>
          <w:szCs w:val="28"/>
        </w:rPr>
        <w:lastRenderedPageBreak/>
        <w:t xml:space="preserve">детской инфраструктуры осуществляется с учетом рекомендаций, содержащихся в совместном </w:t>
      </w:r>
      <w:hyperlink r:id="rId18" w:history="1">
        <w:r w:rsidRPr="009337AE">
          <w:rPr>
            <w:rStyle w:val="a4"/>
            <w:rFonts w:ascii="Times New Roman" w:hAnsi="Times New Roman" w:cs="Times New Roman"/>
            <w:b w:val="0"/>
            <w:color w:val="000000" w:themeColor="text1"/>
            <w:sz w:val="28"/>
            <w:szCs w:val="28"/>
          </w:rPr>
          <w:t>приказе</w:t>
        </w:r>
      </w:hyperlink>
      <w:r w:rsidRPr="00D137DD">
        <w:rPr>
          <w:rFonts w:ascii="Times New Roman" w:hAnsi="Times New Roman" w:cs="Times New Roman"/>
          <w:color w:val="000000" w:themeColor="text1"/>
          <w:sz w:val="28"/>
          <w:szCs w:val="28"/>
        </w:rPr>
        <w:t xml:space="preserve"> Министерства строительства и жилищно-коммунального хозяйства РФ и Министерства спорта РФ от 27</w:t>
      </w:r>
      <w:r w:rsidR="009337AE">
        <w:rPr>
          <w:rFonts w:ascii="Times New Roman" w:hAnsi="Times New Roman" w:cs="Times New Roman"/>
          <w:color w:val="000000" w:themeColor="text1"/>
          <w:sz w:val="28"/>
          <w:szCs w:val="28"/>
        </w:rPr>
        <w:t>.12.</w:t>
      </w:r>
      <w:r w:rsidRPr="00D137DD">
        <w:rPr>
          <w:rFonts w:ascii="Times New Roman" w:hAnsi="Times New Roman" w:cs="Times New Roman"/>
          <w:color w:val="000000" w:themeColor="text1"/>
          <w:sz w:val="28"/>
          <w:szCs w:val="28"/>
        </w:rPr>
        <w:t xml:space="preserve">2019 </w:t>
      </w:r>
      <w:r w:rsidR="00FA24E9" w:rsidRPr="00D137DD">
        <w:rPr>
          <w:rFonts w:ascii="Times New Roman" w:hAnsi="Times New Roman" w:cs="Times New Roman"/>
          <w:color w:val="000000" w:themeColor="text1"/>
          <w:sz w:val="28"/>
          <w:szCs w:val="28"/>
        </w:rPr>
        <w:t>№ 897-пр/1128 «</w:t>
      </w:r>
      <w:r w:rsidRPr="00D137DD">
        <w:rPr>
          <w:rFonts w:ascii="Times New Roman" w:hAnsi="Times New Roman" w:cs="Times New Roman"/>
          <w:color w:val="000000" w:themeColor="text1"/>
          <w:sz w:val="28"/>
          <w:szCs w:val="28"/>
        </w:rPr>
        <w:t>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sidR="00FA24E9"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w:t>
      </w:r>
    </w:p>
    <w:bookmarkEnd w:id="90"/>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91" w:name="sub_1022"/>
      <w:r w:rsidRPr="00D137DD">
        <w:rPr>
          <w:rFonts w:ascii="Times New Roman" w:hAnsi="Times New Roman" w:cs="Times New Roman"/>
          <w:color w:val="000000" w:themeColor="text1"/>
          <w:sz w:val="28"/>
          <w:szCs w:val="28"/>
        </w:rPr>
        <w:t>2.2. Площадки для отдыха взрослого населения</w:t>
      </w:r>
    </w:p>
    <w:p w:rsidR="009C7673" w:rsidRPr="00D137DD" w:rsidRDefault="00AF7070">
      <w:pPr>
        <w:rPr>
          <w:rFonts w:ascii="Times New Roman" w:hAnsi="Times New Roman" w:cs="Times New Roman"/>
          <w:color w:val="000000" w:themeColor="text1"/>
          <w:sz w:val="28"/>
          <w:szCs w:val="28"/>
        </w:rPr>
      </w:pPr>
      <w:bookmarkStart w:id="92" w:name="sub_10221"/>
      <w:bookmarkEnd w:id="91"/>
      <w:r w:rsidRPr="00D137DD">
        <w:rPr>
          <w:rFonts w:ascii="Times New Roman" w:hAnsi="Times New Roman" w:cs="Times New Roman"/>
          <w:color w:val="000000" w:themeColor="text1"/>
          <w:sz w:val="28"/>
          <w:szCs w:val="28"/>
        </w:rPr>
        <w:t>2</w:t>
      </w:r>
      <w:r w:rsidR="00296174" w:rsidRPr="00D137DD">
        <w:rPr>
          <w:rFonts w:ascii="Times New Roman" w:hAnsi="Times New Roman" w:cs="Times New Roman"/>
          <w:color w:val="000000" w:themeColor="text1"/>
          <w:sz w:val="28"/>
          <w:szCs w:val="28"/>
        </w:rPr>
        <w:t>.2.1. Площадки для отдыха взрослого населения следует размещать на участках жилой застройки, на озелененных территориях жилой группы, в парках. Расстояние от окон жилых домов до границ площадок для отдыха взрослого населения следует устанавливать не менее 12 м. Допускается совмещение с детскими площадками.</w:t>
      </w:r>
    </w:p>
    <w:p w:rsidR="009C7673" w:rsidRPr="00D137DD" w:rsidRDefault="00296174">
      <w:pPr>
        <w:rPr>
          <w:rFonts w:ascii="Times New Roman" w:hAnsi="Times New Roman" w:cs="Times New Roman"/>
          <w:color w:val="000000" w:themeColor="text1"/>
          <w:sz w:val="28"/>
          <w:szCs w:val="28"/>
        </w:rPr>
      </w:pPr>
      <w:bookmarkStart w:id="93" w:name="sub_10222"/>
      <w:bookmarkEnd w:id="92"/>
      <w:r w:rsidRPr="00D137DD">
        <w:rPr>
          <w:rFonts w:ascii="Times New Roman" w:hAnsi="Times New Roman" w:cs="Times New Roman"/>
          <w:color w:val="000000" w:themeColor="text1"/>
          <w:sz w:val="28"/>
          <w:szCs w:val="28"/>
        </w:rPr>
        <w:t>2.2.2. Площадки для отдыха взрослого населения на жилых территориях следует проектировать из расчета 0,1-0,2 кв. м на одного жителя.</w:t>
      </w:r>
    </w:p>
    <w:p w:rsidR="009C7673" w:rsidRPr="00D137DD" w:rsidRDefault="00296174">
      <w:pPr>
        <w:rPr>
          <w:rFonts w:ascii="Times New Roman" w:hAnsi="Times New Roman" w:cs="Times New Roman"/>
          <w:color w:val="000000" w:themeColor="text1"/>
          <w:sz w:val="28"/>
          <w:szCs w:val="28"/>
        </w:rPr>
      </w:pPr>
      <w:bookmarkStart w:id="94" w:name="sub_10223"/>
      <w:bookmarkEnd w:id="93"/>
      <w:r w:rsidRPr="00D137DD">
        <w:rPr>
          <w:rFonts w:ascii="Times New Roman" w:hAnsi="Times New Roman" w:cs="Times New Roman"/>
          <w:color w:val="000000" w:themeColor="text1"/>
          <w:sz w:val="28"/>
          <w:szCs w:val="28"/>
        </w:rPr>
        <w:t>2.2.3. Рекомендуемый перечень элементов благоустройства на площадке для отдыха взрослого населения включает: твердые виды покрытия, элементы сопряжения поверхности площадки с газоном, озеленение, скамьи для отдыха, скамьи и столы, урны у каждой скамьи, осветительное оборудование.</w:t>
      </w:r>
    </w:p>
    <w:p w:rsidR="009C7673" w:rsidRPr="00D137DD" w:rsidRDefault="00296174">
      <w:pPr>
        <w:rPr>
          <w:rFonts w:ascii="Times New Roman" w:hAnsi="Times New Roman" w:cs="Times New Roman"/>
          <w:color w:val="000000" w:themeColor="text1"/>
          <w:sz w:val="28"/>
          <w:szCs w:val="28"/>
        </w:rPr>
      </w:pPr>
      <w:bookmarkStart w:id="95" w:name="sub_10224"/>
      <w:bookmarkEnd w:id="94"/>
      <w:r w:rsidRPr="00D137DD">
        <w:rPr>
          <w:rFonts w:ascii="Times New Roman" w:hAnsi="Times New Roman" w:cs="Times New Roman"/>
          <w:color w:val="000000" w:themeColor="text1"/>
          <w:sz w:val="28"/>
          <w:szCs w:val="28"/>
        </w:rPr>
        <w:t>2.2.4. Осветительное оборудование должно функционировать в режиме освещения территории, на которой расположена площадка.</w:t>
      </w:r>
    </w:p>
    <w:bookmarkEnd w:id="95"/>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96" w:name="sub_1023"/>
      <w:r w:rsidRPr="00D137DD">
        <w:rPr>
          <w:rFonts w:ascii="Times New Roman" w:hAnsi="Times New Roman" w:cs="Times New Roman"/>
          <w:color w:val="000000" w:themeColor="text1"/>
          <w:sz w:val="28"/>
          <w:szCs w:val="28"/>
        </w:rPr>
        <w:t>2.3. Спортивные площадки</w:t>
      </w:r>
    </w:p>
    <w:p w:rsidR="009C7673" w:rsidRPr="00D137DD" w:rsidRDefault="00296174">
      <w:pPr>
        <w:rPr>
          <w:rFonts w:ascii="Times New Roman" w:hAnsi="Times New Roman" w:cs="Times New Roman"/>
          <w:color w:val="000000" w:themeColor="text1"/>
          <w:sz w:val="28"/>
          <w:szCs w:val="28"/>
        </w:rPr>
      </w:pPr>
      <w:bookmarkStart w:id="97" w:name="sub_10231"/>
      <w:bookmarkEnd w:id="96"/>
      <w:r w:rsidRPr="00D137DD">
        <w:rPr>
          <w:rFonts w:ascii="Times New Roman" w:hAnsi="Times New Roman" w:cs="Times New Roman"/>
          <w:color w:val="000000" w:themeColor="text1"/>
          <w:sz w:val="28"/>
          <w:szCs w:val="28"/>
        </w:rPr>
        <w:t>2.3.1.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организаций (школ). Проектирование спортивных площадок следует вести в зависимости от вида специализации площадки. Расстояния от границы площадки до мест хранения легковых автомобилей принимаются согласно СанПиН.</w:t>
      </w:r>
    </w:p>
    <w:bookmarkEnd w:id="9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9C7673" w:rsidRPr="00D137DD" w:rsidRDefault="00296174">
      <w:pPr>
        <w:rPr>
          <w:rFonts w:ascii="Times New Roman" w:hAnsi="Times New Roman" w:cs="Times New Roman"/>
          <w:color w:val="000000" w:themeColor="text1"/>
          <w:sz w:val="28"/>
          <w:szCs w:val="28"/>
        </w:rPr>
      </w:pPr>
      <w:bookmarkStart w:id="98" w:name="sub_10232"/>
      <w:r w:rsidRPr="00D137DD">
        <w:rPr>
          <w:rFonts w:ascii="Times New Roman" w:hAnsi="Times New Roman" w:cs="Times New Roman"/>
          <w:color w:val="000000" w:themeColor="text1"/>
          <w:sz w:val="28"/>
          <w:szCs w:val="28"/>
        </w:rPr>
        <w:t>2.3.2. Минимальное расстояние от границ спортивных площадок до окон жилых домов принимается от 20 м до 40 м в зависимости от шумовых характеристик площадки. Спортивные площадки для детей школьного возраста (на 100 детей) должны иметь площадь не менее 250 кв. м.</w:t>
      </w:r>
    </w:p>
    <w:p w:rsidR="009C7673" w:rsidRPr="00D137DD" w:rsidRDefault="00296174">
      <w:pPr>
        <w:rPr>
          <w:rFonts w:ascii="Times New Roman" w:hAnsi="Times New Roman" w:cs="Times New Roman"/>
          <w:color w:val="000000" w:themeColor="text1"/>
          <w:sz w:val="28"/>
          <w:szCs w:val="28"/>
        </w:rPr>
      </w:pPr>
      <w:bookmarkStart w:id="99" w:name="sub_10233"/>
      <w:bookmarkEnd w:id="98"/>
      <w:r w:rsidRPr="00D137DD">
        <w:rPr>
          <w:rFonts w:ascii="Times New Roman" w:hAnsi="Times New Roman" w:cs="Times New Roman"/>
          <w:color w:val="000000" w:themeColor="text1"/>
          <w:sz w:val="28"/>
          <w:szCs w:val="28"/>
        </w:rPr>
        <w:t>2.3.3. Рекомендуемыми элементами благоустройства спортивной площадки являются: мягкие или газонные виды покрытия, спортивное оборудование, озеленение, ограждение площадки, осветительное оборудование.</w:t>
      </w:r>
    </w:p>
    <w:p w:rsidR="009C7673" w:rsidRPr="00D137DD" w:rsidRDefault="00296174">
      <w:pPr>
        <w:rPr>
          <w:rFonts w:ascii="Times New Roman" w:hAnsi="Times New Roman" w:cs="Times New Roman"/>
          <w:color w:val="000000" w:themeColor="text1"/>
          <w:sz w:val="28"/>
          <w:szCs w:val="28"/>
        </w:rPr>
      </w:pPr>
      <w:bookmarkStart w:id="100" w:name="sub_10234"/>
      <w:bookmarkEnd w:id="99"/>
      <w:r w:rsidRPr="00D137DD">
        <w:rPr>
          <w:rFonts w:ascii="Times New Roman" w:hAnsi="Times New Roman" w:cs="Times New Roman"/>
          <w:color w:val="000000" w:themeColor="text1"/>
          <w:sz w:val="28"/>
          <w:szCs w:val="28"/>
        </w:rPr>
        <w:t>2.3.4. 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rsidR="009C7673" w:rsidRPr="00D137DD" w:rsidRDefault="00296174">
      <w:pPr>
        <w:rPr>
          <w:rFonts w:ascii="Times New Roman" w:hAnsi="Times New Roman" w:cs="Times New Roman"/>
          <w:color w:val="000000" w:themeColor="text1"/>
          <w:sz w:val="28"/>
          <w:szCs w:val="28"/>
        </w:rPr>
      </w:pPr>
      <w:bookmarkStart w:id="101" w:name="sub_10235"/>
      <w:bookmarkEnd w:id="100"/>
      <w:r w:rsidRPr="00D137DD">
        <w:rPr>
          <w:rFonts w:ascii="Times New Roman" w:hAnsi="Times New Roman" w:cs="Times New Roman"/>
          <w:color w:val="000000" w:themeColor="text1"/>
          <w:sz w:val="28"/>
          <w:szCs w:val="28"/>
        </w:rPr>
        <w:t>2.3.5. Озеленение спортивных площадок рекомендуется размещать по периметру.</w:t>
      </w:r>
    </w:p>
    <w:p w:rsidR="009C7673" w:rsidRPr="00D137DD" w:rsidRDefault="00296174">
      <w:pPr>
        <w:rPr>
          <w:rFonts w:ascii="Times New Roman" w:hAnsi="Times New Roman" w:cs="Times New Roman"/>
          <w:color w:val="000000" w:themeColor="text1"/>
          <w:sz w:val="28"/>
          <w:szCs w:val="28"/>
        </w:rPr>
      </w:pPr>
      <w:bookmarkStart w:id="102" w:name="sub_10236"/>
      <w:bookmarkEnd w:id="101"/>
      <w:r w:rsidRPr="00D137DD">
        <w:rPr>
          <w:rFonts w:ascii="Times New Roman" w:hAnsi="Times New Roman" w:cs="Times New Roman"/>
          <w:color w:val="000000" w:themeColor="text1"/>
          <w:sz w:val="28"/>
          <w:szCs w:val="28"/>
        </w:rPr>
        <w:t>2.3.6. На территории спортивной площадки запрещается проезд и размещение автотранспортных средств.</w:t>
      </w:r>
    </w:p>
    <w:p w:rsidR="009C7673" w:rsidRPr="00D137DD" w:rsidRDefault="00296174">
      <w:pPr>
        <w:rPr>
          <w:rFonts w:ascii="Times New Roman" w:hAnsi="Times New Roman" w:cs="Times New Roman"/>
          <w:color w:val="000000" w:themeColor="text1"/>
          <w:sz w:val="28"/>
          <w:szCs w:val="28"/>
        </w:rPr>
      </w:pPr>
      <w:bookmarkStart w:id="103" w:name="sub_10237"/>
      <w:bookmarkEnd w:id="102"/>
      <w:r w:rsidRPr="00D137DD">
        <w:rPr>
          <w:rFonts w:ascii="Times New Roman" w:hAnsi="Times New Roman" w:cs="Times New Roman"/>
          <w:color w:val="000000" w:themeColor="text1"/>
          <w:sz w:val="28"/>
          <w:szCs w:val="28"/>
        </w:rPr>
        <w:t xml:space="preserve">2.3.7. Зимой на спортивных площадках может быть организовано ледовое </w:t>
      </w:r>
      <w:r w:rsidRPr="00D137DD">
        <w:rPr>
          <w:rFonts w:ascii="Times New Roman" w:hAnsi="Times New Roman" w:cs="Times New Roman"/>
          <w:color w:val="000000" w:themeColor="text1"/>
          <w:sz w:val="28"/>
          <w:szCs w:val="28"/>
        </w:rPr>
        <w:lastRenderedPageBreak/>
        <w:t>покрытие. Размер катка зависит от предполагаемого количества посетителей.</w:t>
      </w:r>
    </w:p>
    <w:bookmarkEnd w:id="10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организации любого ледового покрытия необходим невысокий сплошной борт из износостойкого травмобезопасного материала (пластик, стеклопластик, деревянная шпунтованная доска), при устройстве хоккейного поля необходимо устройство дополнительного ограждения, состоящего из двух уровней: нижнего - из износостойкого травмобезопасного материала, верхнего - из металлической сетки. Борт и ограждение могут быть временными или являться частью постоянного ограждения спортивной площадки.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переодевания вокруг катка и/или хоккейной площадки следует размещать лавочки или отапливаемые павильоны.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 входов необходимо устанавливать информационный стенд с описанием правил поведения на площадке, инструкциями по использованию спортивного оборудования, телефоном экстренных служб.</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территории спортивных площадок не должно располагаться элементов инженерного оборудования (смотровые люки, решетки дождеприемных колодцев, вентиляционные шахты подземных коммуникаций, шкафы телефонной связи и др.), а также линий электропередач, трансформаторных подстанций.</w:t>
      </w:r>
    </w:p>
    <w:p w:rsidR="009C7673" w:rsidRPr="00D137DD" w:rsidRDefault="00296174">
      <w:pPr>
        <w:rPr>
          <w:rFonts w:ascii="Times New Roman" w:hAnsi="Times New Roman" w:cs="Times New Roman"/>
          <w:color w:val="000000" w:themeColor="text1"/>
          <w:sz w:val="28"/>
          <w:szCs w:val="28"/>
        </w:rPr>
      </w:pPr>
      <w:bookmarkStart w:id="104" w:name="sub_10238"/>
      <w:r w:rsidRPr="00D137DD">
        <w:rPr>
          <w:rFonts w:ascii="Times New Roman" w:hAnsi="Times New Roman" w:cs="Times New Roman"/>
          <w:color w:val="000000" w:themeColor="text1"/>
          <w:sz w:val="28"/>
          <w:szCs w:val="28"/>
        </w:rPr>
        <w:t>2.3.8. Осветительное оборудование должно функционировать в режиме освещения территории, на которой расположена площадка.</w:t>
      </w:r>
    </w:p>
    <w:bookmarkEnd w:id="104"/>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05" w:name="sub_1024"/>
      <w:r w:rsidRPr="00D137DD">
        <w:rPr>
          <w:rFonts w:ascii="Times New Roman" w:hAnsi="Times New Roman" w:cs="Times New Roman"/>
          <w:color w:val="000000" w:themeColor="text1"/>
          <w:sz w:val="28"/>
          <w:szCs w:val="28"/>
        </w:rPr>
        <w:t>2.4. Площадки для дрессировки и выгула собак</w:t>
      </w:r>
    </w:p>
    <w:p w:rsidR="009C7673" w:rsidRPr="00D137DD" w:rsidRDefault="00296174">
      <w:pPr>
        <w:rPr>
          <w:rFonts w:ascii="Times New Roman" w:hAnsi="Times New Roman" w:cs="Times New Roman"/>
          <w:color w:val="000000" w:themeColor="text1"/>
          <w:sz w:val="28"/>
          <w:szCs w:val="28"/>
        </w:rPr>
      </w:pPr>
      <w:bookmarkStart w:id="106" w:name="sub_10241"/>
      <w:bookmarkEnd w:id="105"/>
      <w:r w:rsidRPr="00D137DD">
        <w:rPr>
          <w:rFonts w:ascii="Times New Roman" w:hAnsi="Times New Roman" w:cs="Times New Roman"/>
          <w:color w:val="000000" w:themeColor="text1"/>
          <w:sz w:val="28"/>
          <w:szCs w:val="28"/>
        </w:rPr>
        <w:t>2.4.1. Площадки для дрессировки и выгула собак допускается размещать на территориях общего пользования и жило</w:t>
      </w:r>
      <w:r w:rsidR="00FA24E9" w:rsidRPr="00D137DD">
        <w:rPr>
          <w:rFonts w:ascii="Times New Roman" w:hAnsi="Times New Roman" w:cs="Times New Roman"/>
          <w:color w:val="000000" w:themeColor="text1"/>
          <w:sz w:val="28"/>
          <w:szCs w:val="28"/>
        </w:rPr>
        <w:t>йзастройки</w:t>
      </w:r>
      <w:r w:rsidRPr="00D137DD">
        <w:rPr>
          <w:rFonts w:ascii="Times New Roman" w:hAnsi="Times New Roman" w:cs="Times New Roman"/>
          <w:color w:val="000000" w:themeColor="text1"/>
          <w:sz w:val="28"/>
          <w:szCs w:val="28"/>
        </w:rPr>
        <w:t>, свободных от зеленых</w:t>
      </w:r>
      <w:r w:rsidR="00FA24E9" w:rsidRPr="00D137DD">
        <w:rPr>
          <w:rFonts w:ascii="Times New Roman" w:hAnsi="Times New Roman" w:cs="Times New Roman"/>
          <w:color w:val="000000" w:themeColor="text1"/>
          <w:sz w:val="28"/>
          <w:szCs w:val="28"/>
        </w:rPr>
        <w:t xml:space="preserve"> насаждений,</w:t>
      </w:r>
      <w:r w:rsidRPr="00D137DD">
        <w:rPr>
          <w:rFonts w:ascii="Times New Roman" w:hAnsi="Times New Roman" w:cs="Times New Roman"/>
          <w:color w:val="000000" w:themeColor="text1"/>
          <w:sz w:val="28"/>
          <w:szCs w:val="28"/>
        </w:rPr>
        <w:t xml:space="preserve"> под линиями электропередач с напряжением не более 110 кВ, за пределами зоны санитарной охраны источников водоснабжения первого и второго поясов.</w:t>
      </w:r>
    </w:p>
    <w:p w:rsidR="009C7673" w:rsidRPr="00D137DD" w:rsidRDefault="00296174">
      <w:pPr>
        <w:rPr>
          <w:rFonts w:ascii="Times New Roman" w:hAnsi="Times New Roman" w:cs="Times New Roman"/>
          <w:color w:val="000000" w:themeColor="text1"/>
          <w:sz w:val="28"/>
          <w:szCs w:val="28"/>
        </w:rPr>
      </w:pPr>
      <w:bookmarkStart w:id="107" w:name="sub_10242"/>
      <w:bookmarkEnd w:id="106"/>
      <w:r w:rsidRPr="00D137DD">
        <w:rPr>
          <w:rFonts w:ascii="Times New Roman" w:hAnsi="Times New Roman" w:cs="Times New Roman"/>
          <w:color w:val="000000" w:themeColor="text1"/>
          <w:sz w:val="28"/>
          <w:szCs w:val="28"/>
        </w:rPr>
        <w:t>2.4.2. Элементами благоустройства площадок для дрессировки и выгула собак являются: покрытие, ограждение, специальное тренировочное оборудование (в том числе учебные, тренировочные, спортивные снаряды и сооружения),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9C7673" w:rsidRPr="00D137DD" w:rsidRDefault="00296174">
      <w:pPr>
        <w:rPr>
          <w:rFonts w:ascii="Times New Roman" w:hAnsi="Times New Roman" w:cs="Times New Roman"/>
          <w:color w:val="000000" w:themeColor="text1"/>
          <w:sz w:val="28"/>
          <w:szCs w:val="28"/>
        </w:rPr>
      </w:pPr>
      <w:bookmarkStart w:id="108" w:name="sub_10243"/>
      <w:bookmarkEnd w:id="107"/>
      <w:r w:rsidRPr="00D137DD">
        <w:rPr>
          <w:rFonts w:ascii="Times New Roman" w:hAnsi="Times New Roman" w:cs="Times New Roman"/>
          <w:color w:val="000000" w:themeColor="text1"/>
          <w:sz w:val="28"/>
          <w:szCs w:val="28"/>
        </w:rPr>
        <w:t>2.4.3. Для покрытия поверхности части площадок, предназначенных для дрессировки и выгула собак, необходимо предусматривать выровненную поверхность, не травмирующую конечности животных (газонное, песчаное, песчано-земляное), обеспечивающую хороший дренаж, а также удобство для регулярной уборки и обновления.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C7673" w:rsidRPr="00D137DD" w:rsidRDefault="00296174">
      <w:pPr>
        <w:rPr>
          <w:rFonts w:ascii="Times New Roman" w:hAnsi="Times New Roman" w:cs="Times New Roman"/>
          <w:color w:val="000000" w:themeColor="text1"/>
          <w:sz w:val="28"/>
          <w:szCs w:val="28"/>
        </w:rPr>
      </w:pPr>
      <w:bookmarkStart w:id="109" w:name="sub_10244"/>
      <w:bookmarkEnd w:id="108"/>
      <w:r w:rsidRPr="00D137DD">
        <w:rPr>
          <w:rFonts w:ascii="Times New Roman" w:hAnsi="Times New Roman" w:cs="Times New Roman"/>
          <w:color w:val="000000" w:themeColor="text1"/>
          <w:sz w:val="28"/>
          <w:szCs w:val="28"/>
        </w:rPr>
        <w:t>2.4.4. Ограждения площадок для дрессировки и выгула собак выполняются из легкой металлической сетки высотой не менее 2 м. При этом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C7673" w:rsidRPr="00D137DD" w:rsidRDefault="00296174">
      <w:pPr>
        <w:rPr>
          <w:rFonts w:ascii="Times New Roman" w:hAnsi="Times New Roman" w:cs="Times New Roman"/>
          <w:color w:val="000000" w:themeColor="text1"/>
          <w:sz w:val="28"/>
          <w:szCs w:val="28"/>
        </w:rPr>
      </w:pPr>
      <w:bookmarkStart w:id="110" w:name="sub_10245"/>
      <w:bookmarkEnd w:id="109"/>
      <w:r w:rsidRPr="00D137DD">
        <w:rPr>
          <w:rFonts w:ascii="Times New Roman" w:hAnsi="Times New Roman" w:cs="Times New Roman"/>
          <w:color w:val="000000" w:themeColor="text1"/>
          <w:sz w:val="28"/>
          <w:szCs w:val="28"/>
        </w:rPr>
        <w:t>2.4.5. На территории площадки для дрессировки и выгула собак предусматривается информационный стенд с правилами пользования площадкой.</w:t>
      </w:r>
    </w:p>
    <w:p w:rsidR="009C7673" w:rsidRPr="00D137DD" w:rsidRDefault="00296174">
      <w:pPr>
        <w:rPr>
          <w:rFonts w:ascii="Times New Roman" w:hAnsi="Times New Roman" w:cs="Times New Roman"/>
          <w:color w:val="000000" w:themeColor="text1"/>
          <w:sz w:val="28"/>
          <w:szCs w:val="28"/>
        </w:rPr>
      </w:pPr>
      <w:bookmarkStart w:id="111" w:name="sub_10246"/>
      <w:bookmarkEnd w:id="110"/>
      <w:r w:rsidRPr="00D137DD">
        <w:rPr>
          <w:rFonts w:ascii="Times New Roman" w:hAnsi="Times New Roman" w:cs="Times New Roman"/>
          <w:color w:val="000000" w:themeColor="text1"/>
          <w:sz w:val="28"/>
          <w:szCs w:val="28"/>
        </w:rPr>
        <w:t xml:space="preserve">2.4.6. Озеленение площадок для дрессировки и выгула собак размещается по периметру, выполняется из плотных посадок высокого кустарника в виде живой </w:t>
      </w:r>
      <w:r w:rsidRPr="00D137DD">
        <w:rPr>
          <w:rFonts w:ascii="Times New Roman" w:hAnsi="Times New Roman" w:cs="Times New Roman"/>
          <w:color w:val="000000" w:themeColor="text1"/>
          <w:sz w:val="28"/>
          <w:szCs w:val="28"/>
        </w:rPr>
        <w:lastRenderedPageBreak/>
        <w:t>изгороди или вертикального озеленения.</w:t>
      </w:r>
    </w:p>
    <w:p w:rsidR="009C7673" w:rsidRPr="00D137DD" w:rsidRDefault="00296174">
      <w:pPr>
        <w:rPr>
          <w:rFonts w:ascii="Times New Roman" w:hAnsi="Times New Roman" w:cs="Times New Roman"/>
          <w:color w:val="000000" w:themeColor="text1"/>
          <w:sz w:val="28"/>
          <w:szCs w:val="28"/>
        </w:rPr>
      </w:pPr>
      <w:bookmarkStart w:id="112" w:name="sub_10247"/>
      <w:bookmarkEnd w:id="111"/>
      <w:r w:rsidRPr="00D137DD">
        <w:rPr>
          <w:rFonts w:ascii="Times New Roman" w:hAnsi="Times New Roman" w:cs="Times New Roman"/>
          <w:color w:val="000000" w:themeColor="text1"/>
          <w:sz w:val="28"/>
          <w:szCs w:val="28"/>
        </w:rPr>
        <w:t>2.4.7. На территории площадок для дрессировки и выгула собак не должно располагаться элементов инженерного оборудования (смотровые люки, решетки дождеприемных колодцев, вентиляционные шахты подземных коммуникаций, шкафы телефонной связи и др.), а также линий электропередач, трансформаторных подстанций.</w:t>
      </w:r>
    </w:p>
    <w:p w:rsidR="009C7673" w:rsidRPr="00D137DD" w:rsidRDefault="00296174">
      <w:pPr>
        <w:rPr>
          <w:rFonts w:ascii="Times New Roman" w:hAnsi="Times New Roman" w:cs="Times New Roman"/>
          <w:color w:val="000000" w:themeColor="text1"/>
          <w:sz w:val="28"/>
          <w:szCs w:val="28"/>
        </w:rPr>
      </w:pPr>
      <w:bookmarkStart w:id="113" w:name="sub_10248"/>
      <w:bookmarkEnd w:id="112"/>
      <w:r w:rsidRPr="00D137DD">
        <w:rPr>
          <w:rFonts w:ascii="Times New Roman" w:hAnsi="Times New Roman" w:cs="Times New Roman"/>
          <w:color w:val="000000" w:themeColor="text1"/>
          <w:sz w:val="28"/>
          <w:szCs w:val="28"/>
        </w:rPr>
        <w:t>2.4.8.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можно принимать уменьшенный размер площадок, исходя из территориальных возможностей.</w:t>
      </w:r>
    </w:p>
    <w:bookmarkEnd w:id="11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Доступность площадок следует обеспечивать не более 400 м, на территории </w:t>
      </w:r>
      <w:r w:rsidR="00B6577C" w:rsidRPr="00D137DD">
        <w:rPr>
          <w:rFonts w:ascii="Times New Roman" w:hAnsi="Times New Roman" w:cs="Times New Roman"/>
          <w:color w:val="000000" w:themeColor="text1"/>
          <w:sz w:val="28"/>
          <w:szCs w:val="28"/>
        </w:rPr>
        <w:t>жилой застройки, а</w:t>
      </w:r>
      <w:r w:rsidRPr="00D137DD">
        <w:rPr>
          <w:rFonts w:ascii="Times New Roman" w:hAnsi="Times New Roman" w:cs="Times New Roman"/>
          <w:color w:val="000000" w:themeColor="text1"/>
          <w:sz w:val="28"/>
          <w:szCs w:val="28"/>
        </w:rPr>
        <w:t xml:space="preserve"> с плотной жилой застройкой - не более 600 м.</w:t>
      </w:r>
    </w:p>
    <w:p w:rsidR="009C7673" w:rsidRPr="00D137DD" w:rsidRDefault="009C7673">
      <w:pPr>
        <w:rPr>
          <w:rFonts w:ascii="Times New Roman" w:hAnsi="Times New Roman" w:cs="Times New Roman"/>
          <w:color w:val="000000" w:themeColor="text1"/>
          <w:sz w:val="28"/>
          <w:szCs w:val="28"/>
        </w:rPr>
      </w:pPr>
    </w:p>
    <w:p w:rsidR="009C7673" w:rsidRPr="00D137DD" w:rsidRDefault="00296174" w:rsidP="009337AE">
      <w:pPr>
        <w:pStyle w:val="1"/>
        <w:rPr>
          <w:rFonts w:ascii="Times New Roman" w:hAnsi="Times New Roman" w:cs="Times New Roman"/>
          <w:color w:val="000000" w:themeColor="text1"/>
          <w:sz w:val="28"/>
          <w:szCs w:val="28"/>
        </w:rPr>
      </w:pPr>
      <w:bookmarkStart w:id="114" w:name="sub_1025"/>
      <w:r w:rsidRPr="00D137DD">
        <w:rPr>
          <w:rFonts w:ascii="Times New Roman" w:hAnsi="Times New Roman" w:cs="Times New Roman"/>
          <w:color w:val="000000" w:themeColor="text1"/>
          <w:sz w:val="28"/>
          <w:szCs w:val="28"/>
        </w:rPr>
        <w:t>2.5. Строительные площадки</w:t>
      </w:r>
      <w:bookmarkEnd w:id="114"/>
    </w:p>
    <w:p w:rsidR="009C7673" w:rsidRPr="00D137DD" w:rsidRDefault="00296174">
      <w:pPr>
        <w:rPr>
          <w:rFonts w:ascii="Times New Roman" w:hAnsi="Times New Roman" w:cs="Times New Roman"/>
          <w:color w:val="000000" w:themeColor="text1"/>
          <w:sz w:val="28"/>
          <w:szCs w:val="28"/>
        </w:rPr>
      </w:pPr>
      <w:bookmarkStart w:id="115" w:name="sub_10251"/>
      <w:r w:rsidRPr="00D137DD">
        <w:rPr>
          <w:rFonts w:ascii="Times New Roman" w:hAnsi="Times New Roman" w:cs="Times New Roman"/>
          <w:color w:val="000000" w:themeColor="text1"/>
          <w:sz w:val="28"/>
          <w:szCs w:val="28"/>
        </w:rPr>
        <w:t>2.5.1. Строительные площадки должны быть огорожены по всему периметру плотным забором. При ограждении строительных площадок не допускается занимать площади, прилегающие к ним, не входящие в границы стройплощадки, за границами земельного участка находящегося во владении застройщика, без согласования с землепользователями, землевладельцами, арендаторами дополнительных территорий на их использование.</w:t>
      </w:r>
    </w:p>
    <w:p w:rsidR="009C7673" w:rsidRPr="00D137DD" w:rsidRDefault="00296174">
      <w:pPr>
        <w:rPr>
          <w:rFonts w:ascii="Times New Roman" w:hAnsi="Times New Roman" w:cs="Times New Roman"/>
          <w:color w:val="000000" w:themeColor="text1"/>
          <w:sz w:val="28"/>
          <w:szCs w:val="28"/>
        </w:rPr>
      </w:pPr>
      <w:bookmarkStart w:id="116" w:name="sub_10252"/>
      <w:bookmarkEnd w:id="115"/>
      <w:r w:rsidRPr="00D137DD">
        <w:rPr>
          <w:rFonts w:ascii="Times New Roman" w:hAnsi="Times New Roman" w:cs="Times New Roman"/>
          <w:color w:val="000000" w:themeColor="text1"/>
          <w:sz w:val="28"/>
          <w:szCs w:val="28"/>
        </w:rPr>
        <w:t>2.5.2. В ограждениях необходимо предусматривать минимальное количество въездов (выездов).</w:t>
      </w:r>
    </w:p>
    <w:bookmarkEnd w:id="11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Въезды (выезды) со строительной площадки в обязательном порядке должны быть оборудованы воротами, пунктами очистки колес автотранспорта и подъездными дорогами, имеющими твердое покрытие.</w:t>
      </w:r>
    </w:p>
    <w:p w:rsidR="009C7673" w:rsidRPr="00D137DD" w:rsidRDefault="00296174">
      <w:pPr>
        <w:rPr>
          <w:rFonts w:ascii="Times New Roman" w:hAnsi="Times New Roman" w:cs="Times New Roman"/>
          <w:color w:val="000000" w:themeColor="text1"/>
          <w:sz w:val="28"/>
          <w:szCs w:val="28"/>
        </w:rPr>
      </w:pPr>
      <w:bookmarkStart w:id="117" w:name="sub_10253"/>
      <w:r w:rsidRPr="00D137DD">
        <w:rPr>
          <w:rFonts w:ascii="Times New Roman" w:hAnsi="Times New Roman" w:cs="Times New Roman"/>
          <w:color w:val="000000" w:themeColor="text1"/>
          <w:sz w:val="28"/>
          <w:szCs w:val="28"/>
        </w:rPr>
        <w:t>2.5.3. Запрещается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9C7673" w:rsidRPr="00D137DD" w:rsidRDefault="00296174">
      <w:pPr>
        <w:rPr>
          <w:rFonts w:ascii="Times New Roman" w:hAnsi="Times New Roman" w:cs="Times New Roman"/>
          <w:color w:val="000000" w:themeColor="text1"/>
          <w:sz w:val="28"/>
          <w:szCs w:val="28"/>
        </w:rPr>
      </w:pPr>
      <w:bookmarkStart w:id="118" w:name="sub_10254"/>
      <w:bookmarkEnd w:id="117"/>
      <w:r w:rsidRPr="00D137DD">
        <w:rPr>
          <w:rFonts w:ascii="Times New Roman" w:hAnsi="Times New Roman" w:cs="Times New Roman"/>
          <w:color w:val="000000" w:themeColor="text1"/>
          <w:sz w:val="28"/>
          <w:szCs w:val="28"/>
        </w:rPr>
        <w:t>2.5.4. Запрещается установка ограждения строительной площадки за границей земельного участка, находящегося во владении застройщика, без согласования с землепользователями, землевладельцами, арендаторами дополнительных территорий на их использование и (или) установления необходимых сервитутов.</w:t>
      </w:r>
    </w:p>
    <w:p w:rsidR="009C7673" w:rsidRPr="00D137DD" w:rsidRDefault="00296174">
      <w:pPr>
        <w:rPr>
          <w:rFonts w:ascii="Times New Roman" w:hAnsi="Times New Roman" w:cs="Times New Roman"/>
          <w:color w:val="000000" w:themeColor="text1"/>
          <w:sz w:val="28"/>
          <w:szCs w:val="28"/>
        </w:rPr>
      </w:pPr>
      <w:bookmarkStart w:id="119" w:name="sub_10255"/>
      <w:bookmarkEnd w:id="118"/>
      <w:r w:rsidRPr="00D137DD">
        <w:rPr>
          <w:rFonts w:ascii="Times New Roman" w:hAnsi="Times New Roman" w:cs="Times New Roman"/>
          <w:color w:val="000000" w:themeColor="text1"/>
          <w:sz w:val="28"/>
          <w:szCs w:val="28"/>
        </w:rPr>
        <w:t>2.5.5. Ограждения строительных площадок должны быть сборно-разборными с унифицированными элементами, соединениями и деталями крепления. Панели ограждений должны быть сплошными, прямоугольными. Длина панелей должна быть не более 4 м. Высота панелей ограждений должна быть не менее 2,2 м.</w:t>
      </w:r>
    </w:p>
    <w:p w:rsidR="009C7673" w:rsidRPr="00D137DD" w:rsidRDefault="00296174">
      <w:pPr>
        <w:rPr>
          <w:rFonts w:ascii="Times New Roman" w:hAnsi="Times New Roman" w:cs="Times New Roman"/>
          <w:color w:val="000000" w:themeColor="text1"/>
          <w:sz w:val="28"/>
          <w:szCs w:val="28"/>
        </w:rPr>
      </w:pPr>
      <w:bookmarkStart w:id="120" w:name="sub_10256"/>
      <w:bookmarkEnd w:id="119"/>
      <w:r w:rsidRPr="00D137DD">
        <w:rPr>
          <w:rFonts w:ascii="Times New Roman" w:hAnsi="Times New Roman" w:cs="Times New Roman"/>
          <w:color w:val="000000" w:themeColor="text1"/>
          <w:sz w:val="28"/>
          <w:szCs w:val="28"/>
        </w:rPr>
        <w:t>2.5.6. Материалы, применяемые для изготовления ограждений строительных площадок, должны удовлетворять требованиям соответствующих нормативных документов и технической документации.</w:t>
      </w:r>
    </w:p>
    <w:p w:rsidR="009C7673" w:rsidRPr="00D137DD" w:rsidRDefault="00296174">
      <w:pPr>
        <w:rPr>
          <w:rFonts w:ascii="Times New Roman" w:hAnsi="Times New Roman" w:cs="Times New Roman"/>
          <w:color w:val="000000" w:themeColor="text1"/>
          <w:sz w:val="28"/>
          <w:szCs w:val="28"/>
        </w:rPr>
      </w:pPr>
      <w:bookmarkStart w:id="121" w:name="sub_10257"/>
      <w:bookmarkEnd w:id="120"/>
      <w:r w:rsidRPr="00D137DD">
        <w:rPr>
          <w:rFonts w:ascii="Times New Roman" w:hAnsi="Times New Roman" w:cs="Times New Roman"/>
          <w:color w:val="000000" w:themeColor="text1"/>
          <w:sz w:val="28"/>
          <w:szCs w:val="28"/>
        </w:rPr>
        <w:t>2.5.7. Временные тротуары вдоль ограждений строительных площадок, предназначенные для прохода людей, изготовляются в виде отдельных настилов прямоугольной формы. Длина настилов тротуаров должна быть равной длине панелей ограждений.</w:t>
      </w:r>
    </w:p>
    <w:bookmarkEnd w:id="12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Временные тротуары ограждений строительных площадок, расположенные на участках примыкания строительной площадки к проезжей части, должны быть оборудованы защитными перилами, устанавливаемыми со стороны движения </w:t>
      </w:r>
      <w:r w:rsidRPr="00D137DD">
        <w:rPr>
          <w:rFonts w:ascii="Times New Roman" w:hAnsi="Times New Roman" w:cs="Times New Roman"/>
          <w:color w:val="000000" w:themeColor="text1"/>
          <w:sz w:val="28"/>
          <w:szCs w:val="28"/>
        </w:rPr>
        <w:lastRenderedPageBreak/>
        <w:t>транспорта.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Ограждения строительных площадок должны иметь козырьки для защиты людей от предметов, падающих с высоты. Длина панелей козырьков должна быть равной длине панелей ограждений.</w:t>
      </w:r>
    </w:p>
    <w:p w:rsidR="009C7673" w:rsidRPr="00D137DD" w:rsidRDefault="00296174">
      <w:pPr>
        <w:rPr>
          <w:rFonts w:ascii="Times New Roman" w:hAnsi="Times New Roman" w:cs="Times New Roman"/>
          <w:color w:val="000000" w:themeColor="text1"/>
          <w:sz w:val="28"/>
          <w:szCs w:val="28"/>
        </w:rPr>
      </w:pPr>
      <w:bookmarkStart w:id="122" w:name="sub_10258"/>
      <w:r w:rsidRPr="00D137DD">
        <w:rPr>
          <w:rFonts w:ascii="Times New Roman" w:hAnsi="Times New Roman" w:cs="Times New Roman"/>
          <w:color w:val="000000" w:themeColor="text1"/>
          <w:sz w:val="28"/>
          <w:szCs w:val="28"/>
        </w:rPr>
        <w:t>2.5.8. При въезде на строительную площадку объекта капитального строительства, в отношении которого требуется разрешение на строительство, должен быть установлен информационный щит с указанием наименования объекта, наименованием застройщика (заказчика), исполнителя работ, фамилии, должности, номера телефонов ответственного производителя работ по объекту, сроков начала и окончания работ, схема объекта.</w:t>
      </w:r>
    </w:p>
    <w:bookmarkEnd w:id="12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Информационный щит должен хорошо просматриваться, информация на нем должна быть четкой и легко читаемой. Информационный щит должен обеспечиваться подсветкой, своевременно очищаться от грязи. При установке информационного щита обеспечивается его устойчивость к внешним воздействиям.</w:t>
      </w:r>
    </w:p>
    <w:p w:rsidR="009C7673" w:rsidRPr="00D137DD" w:rsidRDefault="00296174">
      <w:pPr>
        <w:rPr>
          <w:rFonts w:ascii="Times New Roman" w:hAnsi="Times New Roman" w:cs="Times New Roman"/>
          <w:color w:val="000000" w:themeColor="text1"/>
          <w:sz w:val="28"/>
          <w:szCs w:val="28"/>
        </w:rPr>
      </w:pPr>
      <w:bookmarkStart w:id="123" w:name="sub_10259"/>
      <w:r w:rsidRPr="00D137DD">
        <w:rPr>
          <w:rFonts w:ascii="Times New Roman" w:hAnsi="Times New Roman" w:cs="Times New Roman"/>
          <w:color w:val="000000" w:themeColor="text1"/>
          <w:sz w:val="28"/>
          <w:szCs w:val="28"/>
        </w:rPr>
        <w:t>2.5.9. При проведении работ на высоте (при наличии перепадов по высоте 1,3 метра и выше), проведении работ грузоподъемными кранами и при невозможности выделения обособленной строительной площадки участок производства высотных работ, опасная зона действия грузоподъемных кранов и зона отлета грузов должны быть ограждены специальной сигнальной лентой с выставлением постов.</w:t>
      </w:r>
    </w:p>
    <w:p w:rsidR="009C7673" w:rsidRPr="00D137DD" w:rsidRDefault="00296174">
      <w:pPr>
        <w:rPr>
          <w:rFonts w:ascii="Times New Roman" w:hAnsi="Times New Roman" w:cs="Times New Roman"/>
          <w:color w:val="000000" w:themeColor="text1"/>
          <w:sz w:val="28"/>
          <w:szCs w:val="28"/>
        </w:rPr>
      </w:pPr>
      <w:bookmarkStart w:id="124" w:name="sub_12510"/>
      <w:bookmarkEnd w:id="123"/>
      <w:r w:rsidRPr="00D137DD">
        <w:rPr>
          <w:rFonts w:ascii="Times New Roman" w:hAnsi="Times New Roman" w:cs="Times New Roman"/>
          <w:color w:val="000000" w:themeColor="text1"/>
          <w:sz w:val="28"/>
          <w:szCs w:val="28"/>
        </w:rPr>
        <w:t>2.5.10. Строительная площадка должна быть оборудована устройствами или бункерами для сбора мусора.</w:t>
      </w:r>
    </w:p>
    <w:bookmarkEnd w:id="12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Складирование строительных материалов, изделий, оборудования деталей вне пределов строительной площадки должно производиться в местах, предусмотренных проектом организации строительства; складирование громоздких и длинномерных конструкций и деталей вне пределов строительной площадки должно производиться в местах, предусмотренных проектом организации строительства, как правило, не ранее чем за 24 часа до начала работ.</w:t>
      </w:r>
    </w:p>
    <w:p w:rsidR="009C7673" w:rsidRPr="00D137DD" w:rsidRDefault="00296174">
      <w:pPr>
        <w:rPr>
          <w:rFonts w:ascii="Times New Roman" w:hAnsi="Times New Roman" w:cs="Times New Roman"/>
          <w:color w:val="000000" w:themeColor="text1"/>
          <w:sz w:val="28"/>
          <w:szCs w:val="28"/>
        </w:rPr>
      </w:pPr>
      <w:bookmarkStart w:id="125" w:name="sub_12511"/>
      <w:r w:rsidRPr="00D137DD">
        <w:rPr>
          <w:rFonts w:ascii="Times New Roman" w:hAnsi="Times New Roman" w:cs="Times New Roman"/>
          <w:color w:val="000000" w:themeColor="text1"/>
          <w:sz w:val="28"/>
          <w:szCs w:val="28"/>
        </w:rPr>
        <w:t>2.5.11. Ограждения строительных площадок подлежат своевременной очистке от пыли и грязи, посторонних объявлений, надписей, графических изображений (граффити) и иных изображений. Козырьки ограждений и настилы вдоль ограждений должны быть очищены от снега и наледи в осенне-зимний период. Элементы ограждений строительных площадок с обнаруженными дефектами и повреждениями подлежат очистке, замене либо ремонту.</w:t>
      </w:r>
    </w:p>
    <w:p w:rsidR="009C7673" w:rsidRPr="00D137DD" w:rsidRDefault="00296174">
      <w:pPr>
        <w:rPr>
          <w:rFonts w:ascii="Times New Roman" w:hAnsi="Times New Roman" w:cs="Times New Roman"/>
          <w:color w:val="000000" w:themeColor="text1"/>
          <w:sz w:val="28"/>
          <w:szCs w:val="28"/>
        </w:rPr>
      </w:pPr>
      <w:bookmarkStart w:id="126" w:name="sub_12512"/>
      <w:bookmarkEnd w:id="125"/>
      <w:r w:rsidRPr="00D137DD">
        <w:rPr>
          <w:rFonts w:ascii="Times New Roman" w:hAnsi="Times New Roman" w:cs="Times New Roman"/>
          <w:color w:val="000000" w:themeColor="text1"/>
          <w:sz w:val="28"/>
          <w:szCs w:val="28"/>
        </w:rPr>
        <w:t>2.5.12. По завершении работ ограждение строительной площадки должно быть демонтировано, территория благоустроена в соответствии с настоящими Правилами.</w:t>
      </w:r>
    </w:p>
    <w:bookmarkEnd w:id="126"/>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27" w:name="sub_1026"/>
      <w:r w:rsidRPr="00D137DD">
        <w:rPr>
          <w:rFonts w:ascii="Times New Roman" w:hAnsi="Times New Roman" w:cs="Times New Roman"/>
          <w:color w:val="000000" w:themeColor="text1"/>
          <w:sz w:val="28"/>
          <w:szCs w:val="28"/>
        </w:rPr>
        <w:t>2.6. Пешеходные коммуникации</w:t>
      </w:r>
    </w:p>
    <w:p w:rsidR="009C7673" w:rsidRPr="00D137DD" w:rsidRDefault="00296174">
      <w:pPr>
        <w:rPr>
          <w:rFonts w:ascii="Times New Roman" w:hAnsi="Times New Roman" w:cs="Times New Roman"/>
          <w:color w:val="000000" w:themeColor="text1"/>
          <w:sz w:val="28"/>
          <w:szCs w:val="28"/>
        </w:rPr>
      </w:pPr>
      <w:bookmarkStart w:id="128" w:name="sub_10261"/>
      <w:bookmarkEnd w:id="127"/>
      <w:r w:rsidRPr="00D137DD">
        <w:rPr>
          <w:rFonts w:ascii="Times New Roman" w:hAnsi="Times New Roman" w:cs="Times New Roman"/>
          <w:color w:val="000000" w:themeColor="text1"/>
          <w:sz w:val="28"/>
          <w:szCs w:val="28"/>
        </w:rPr>
        <w:t>2.6.1. Пешеходные коммуникации на территории жилой застройки проектируются с учетом создания основных и второстепенных пешеходных коммуникаций.</w:t>
      </w:r>
    </w:p>
    <w:bookmarkEnd w:id="12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w:t>
      </w:r>
      <w:r w:rsidRPr="00D137DD">
        <w:rPr>
          <w:rFonts w:ascii="Times New Roman" w:hAnsi="Times New Roman" w:cs="Times New Roman"/>
          <w:color w:val="000000" w:themeColor="text1"/>
          <w:sz w:val="28"/>
          <w:szCs w:val="28"/>
        </w:rPr>
        <w:lastRenderedPageBreak/>
        <w:t>общественных территорий и территорий рекреационного назначения.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 второстепенным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9C7673" w:rsidRPr="00D137DD" w:rsidRDefault="00296174">
      <w:pPr>
        <w:rPr>
          <w:rFonts w:ascii="Times New Roman" w:hAnsi="Times New Roman" w:cs="Times New Roman"/>
          <w:color w:val="000000" w:themeColor="text1"/>
          <w:sz w:val="28"/>
          <w:szCs w:val="28"/>
        </w:rPr>
      </w:pPr>
      <w:bookmarkStart w:id="129" w:name="sub_10262"/>
      <w:r w:rsidRPr="00D137DD">
        <w:rPr>
          <w:rFonts w:ascii="Times New Roman" w:hAnsi="Times New Roman" w:cs="Times New Roman"/>
          <w:color w:val="000000" w:themeColor="text1"/>
          <w:sz w:val="28"/>
          <w:szCs w:val="28"/>
        </w:rPr>
        <w:t>2.6.2. К пешеходным коммуникациям относят: тротуары, аллеи, дорожки, тропинки.</w:t>
      </w:r>
    </w:p>
    <w:p w:rsidR="009C7673" w:rsidRPr="00D137DD" w:rsidRDefault="00296174">
      <w:pPr>
        <w:rPr>
          <w:rFonts w:ascii="Times New Roman" w:hAnsi="Times New Roman" w:cs="Times New Roman"/>
          <w:color w:val="000000" w:themeColor="text1"/>
          <w:sz w:val="28"/>
          <w:szCs w:val="28"/>
        </w:rPr>
      </w:pPr>
      <w:bookmarkStart w:id="130" w:name="sub_10263"/>
      <w:bookmarkEnd w:id="129"/>
      <w:r w:rsidRPr="00D137DD">
        <w:rPr>
          <w:rFonts w:ascii="Times New Roman" w:hAnsi="Times New Roman" w:cs="Times New Roman"/>
          <w:color w:val="000000" w:themeColor="text1"/>
          <w:sz w:val="28"/>
          <w:szCs w:val="28"/>
        </w:rPr>
        <w:t>2.6.3. При проектировании и благоустройстве системы пешеходных коммуникаций обеспечивается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маломобильных групп населения.</w:t>
      </w:r>
    </w:p>
    <w:p w:rsidR="009C7673" w:rsidRPr="00D137DD" w:rsidRDefault="00296174">
      <w:pPr>
        <w:rPr>
          <w:rFonts w:ascii="Times New Roman" w:hAnsi="Times New Roman" w:cs="Times New Roman"/>
          <w:color w:val="000000" w:themeColor="text1"/>
          <w:sz w:val="28"/>
          <w:szCs w:val="28"/>
        </w:rPr>
      </w:pPr>
      <w:bookmarkStart w:id="131" w:name="sub_10264"/>
      <w:bookmarkEnd w:id="130"/>
      <w:r w:rsidRPr="00D137DD">
        <w:rPr>
          <w:rFonts w:ascii="Times New Roman" w:hAnsi="Times New Roman" w:cs="Times New Roman"/>
          <w:color w:val="000000" w:themeColor="text1"/>
          <w:sz w:val="28"/>
          <w:szCs w:val="28"/>
        </w:rPr>
        <w:t>2.6.4. При проектировании пешеходных коммуникаций, прилегающих к объектам транспортной инфраструктуры, должно быть организовано разделение пешеходных потоков.</w:t>
      </w:r>
    </w:p>
    <w:p w:rsidR="009C7673" w:rsidRPr="00D137DD" w:rsidRDefault="00296174">
      <w:pPr>
        <w:rPr>
          <w:rFonts w:ascii="Times New Roman" w:hAnsi="Times New Roman" w:cs="Times New Roman"/>
          <w:color w:val="000000" w:themeColor="text1"/>
          <w:sz w:val="28"/>
          <w:szCs w:val="28"/>
        </w:rPr>
      </w:pPr>
      <w:bookmarkStart w:id="132" w:name="sub_10265"/>
      <w:bookmarkEnd w:id="131"/>
      <w:r w:rsidRPr="00D137DD">
        <w:rPr>
          <w:rFonts w:ascii="Times New Roman" w:hAnsi="Times New Roman" w:cs="Times New Roman"/>
          <w:color w:val="000000" w:themeColor="text1"/>
          <w:sz w:val="28"/>
          <w:szCs w:val="28"/>
        </w:rPr>
        <w:t>2.6.5. В перечень элементов благоустройства пешеходных коммуникаций включаются: покрытие, элементы сопряжения поверхностей, осветительное оборудование, скамьи, малые контейнеры для мусора, урны, навигационные указатели.</w:t>
      </w:r>
    </w:p>
    <w:bookmarkEnd w:id="13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Количество элементов благоустройства определяется с учетом интенсивности пешеходного движения.</w:t>
      </w:r>
    </w:p>
    <w:p w:rsidR="009C7673" w:rsidRPr="00D137DD" w:rsidRDefault="00296174">
      <w:pPr>
        <w:rPr>
          <w:rFonts w:ascii="Times New Roman" w:hAnsi="Times New Roman" w:cs="Times New Roman"/>
          <w:color w:val="000000" w:themeColor="text1"/>
          <w:sz w:val="28"/>
          <w:szCs w:val="28"/>
        </w:rPr>
      </w:pPr>
      <w:bookmarkStart w:id="133" w:name="sub_10266"/>
      <w:r w:rsidRPr="00D137DD">
        <w:rPr>
          <w:rFonts w:ascii="Times New Roman" w:hAnsi="Times New Roman" w:cs="Times New Roman"/>
          <w:color w:val="000000" w:themeColor="text1"/>
          <w:sz w:val="28"/>
          <w:szCs w:val="28"/>
        </w:rPr>
        <w:t>2.6.6. Покрытие пешеходных дорожек должно быть удобным при ходьбе и устойчивым к износу.</w:t>
      </w:r>
    </w:p>
    <w:p w:rsidR="009C7673" w:rsidRPr="00D137DD" w:rsidRDefault="00296174">
      <w:pPr>
        <w:rPr>
          <w:rFonts w:ascii="Times New Roman" w:hAnsi="Times New Roman" w:cs="Times New Roman"/>
          <w:color w:val="000000" w:themeColor="text1"/>
          <w:sz w:val="28"/>
          <w:szCs w:val="28"/>
        </w:rPr>
      </w:pPr>
      <w:bookmarkStart w:id="134" w:name="sub_10267"/>
      <w:bookmarkEnd w:id="133"/>
      <w:r w:rsidRPr="00D137DD">
        <w:rPr>
          <w:rFonts w:ascii="Times New Roman" w:hAnsi="Times New Roman" w:cs="Times New Roman"/>
          <w:color w:val="000000" w:themeColor="text1"/>
          <w:sz w:val="28"/>
          <w:szCs w:val="28"/>
        </w:rPr>
        <w:t>2.6.7. Пешеходные дорожки и тротуары в составе активно используемых общественных территорий в целях избежания скопления людей должны быть шириной не менее 2 м.</w:t>
      </w:r>
    </w:p>
    <w:bookmarkEnd w:id="13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тротуарах с активным потоком пешеходов уличная мебель не должна препятствовать свободному движению пешеходов.</w:t>
      </w:r>
    </w:p>
    <w:p w:rsidR="009C7673" w:rsidRPr="00D137DD" w:rsidRDefault="00296174">
      <w:pPr>
        <w:rPr>
          <w:rFonts w:ascii="Times New Roman" w:hAnsi="Times New Roman" w:cs="Times New Roman"/>
          <w:color w:val="000000" w:themeColor="text1"/>
          <w:sz w:val="28"/>
          <w:szCs w:val="28"/>
        </w:rPr>
      </w:pPr>
      <w:bookmarkStart w:id="135" w:name="sub_10268"/>
      <w:r w:rsidRPr="00D137DD">
        <w:rPr>
          <w:rFonts w:ascii="Times New Roman" w:hAnsi="Times New Roman" w:cs="Times New Roman"/>
          <w:color w:val="000000" w:themeColor="text1"/>
          <w:sz w:val="28"/>
          <w:szCs w:val="28"/>
        </w:rPr>
        <w:t>2.6.8. Пешеходные коммуникации в составе общественных территорий должны быть хорошо просматриваемыми и освещенными.</w:t>
      </w:r>
    </w:p>
    <w:p w:rsidR="009C7673" w:rsidRPr="00D137DD" w:rsidRDefault="00296174">
      <w:pPr>
        <w:rPr>
          <w:rFonts w:ascii="Times New Roman" w:hAnsi="Times New Roman" w:cs="Times New Roman"/>
          <w:color w:val="000000" w:themeColor="text1"/>
          <w:sz w:val="28"/>
          <w:szCs w:val="28"/>
        </w:rPr>
      </w:pPr>
      <w:bookmarkStart w:id="136" w:name="sub_10269"/>
      <w:bookmarkEnd w:id="135"/>
      <w:r w:rsidRPr="00D137DD">
        <w:rPr>
          <w:rFonts w:ascii="Times New Roman" w:hAnsi="Times New Roman" w:cs="Times New Roman"/>
          <w:color w:val="000000" w:themeColor="text1"/>
          <w:sz w:val="28"/>
          <w:szCs w:val="28"/>
        </w:rPr>
        <w:t>2.6.9. При планировании пешеходных коммуникаций необходимо создание мест для кратковременного отдыха пешеходов, в том числе инвалидов и маломобильных групп населения (например, скамьи).</w:t>
      </w:r>
    </w:p>
    <w:p w:rsidR="009C7673" w:rsidRPr="00D137DD" w:rsidRDefault="00296174">
      <w:pPr>
        <w:rPr>
          <w:rFonts w:ascii="Times New Roman" w:hAnsi="Times New Roman" w:cs="Times New Roman"/>
          <w:color w:val="000000" w:themeColor="text1"/>
          <w:sz w:val="28"/>
          <w:szCs w:val="28"/>
        </w:rPr>
      </w:pPr>
      <w:bookmarkStart w:id="137" w:name="sub_12610"/>
      <w:bookmarkEnd w:id="136"/>
      <w:r w:rsidRPr="00D137DD">
        <w:rPr>
          <w:rFonts w:ascii="Times New Roman" w:hAnsi="Times New Roman" w:cs="Times New Roman"/>
          <w:color w:val="000000" w:themeColor="text1"/>
          <w:sz w:val="28"/>
          <w:szCs w:val="28"/>
        </w:rPr>
        <w:t>2.6.10.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rsidR="009C7673" w:rsidRPr="00D137DD" w:rsidRDefault="00296174">
      <w:pPr>
        <w:rPr>
          <w:rFonts w:ascii="Times New Roman" w:hAnsi="Times New Roman" w:cs="Times New Roman"/>
          <w:color w:val="000000" w:themeColor="text1"/>
          <w:sz w:val="28"/>
          <w:szCs w:val="28"/>
        </w:rPr>
      </w:pPr>
      <w:bookmarkStart w:id="138" w:name="sub_12611"/>
      <w:bookmarkEnd w:id="137"/>
      <w:r w:rsidRPr="00D137DD">
        <w:rPr>
          <w:rFonts w:ascii="Times New Roman" w:hAnsi="Times New Roman" w:cs="Times New Roman"/>
          <w:color w:val="000000" w:themeColor="text1"/>
          <w:sz w:val="28"/>
          <w:szCs w:val="28"/>
        </w:rPr>
        <w:t>2.6.11. При создании основных пешеходных коммуникаций используются твердые виды покрытия.</w:t>
      </w:r>
    </w:p>
    <w:bookmarkEnd w:id="13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Лестницы, пандусы, мостики и другие подобные элементы проектируются с соблюдением пропускной способности.</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39" w:name="sub_1027"/>
      <w:r w:rsidRPr="00D137DD">
        <w:rPr>
          <w:rFonts w:ascii="Times New Roman" w:hAnsi="Times New Roman" w:cs="Times New Roman"/>
          <w:color w:val="000000" w:themeColor="text1"/>
          <w:sz w:val="28"/>
          <w:szCs w:val="28"/>
        </w:rPr>
        <w:t>2.7. Велосипедная инфраструктура, средства индивидуальной мобильности</w:t>
      </w:r>
    </w:p>
    <w:p w:rsidR="009C7673" w:rsidRPr="00D137DD" w:rsidRDefault="00296174">
      <w:pPr>
        <w:rPr>
          <w:rFonts w:ascii="Times New Roman" w:hAnsi="Times New Roman" w:cs="Times New Roman"/>
          <w:color w:val="000000" w:themeColor="text1"/>
          <w:sz w:val="28"/>
          <w:szCs w:val="28"/>
        </w:rPr>
      </w:pPr>
      <w:bookmarkStart w:id="140" w:name="sub_10271"/>
      <w:bookmarkEnd w:id="139"/>
      <w:r w:rsidRPr="00D137DD">
        <w:rPr>
          <w:rFonts w:ascii="Times New Roman" w:hAnsi="Times New Roman" w:cs="Times New Roman"/>
          <w:color w:val="000000" w:themeColor="text1"/>
          <w:sz w:val="28"/>
          <w:szCs w:val="28"/>
        </w:rPr>
        <w:t>2.7.1. Велосипедная инфраструктура - система функционально-планировочных элементов открытых городских пространств, технических средств организации дорожного движения, а также элементов благоустройства, направленных на организацию движения, стоянки и хранения велосипедов.</w:t>
      </w:r>
    </w:p>
    <w:bookmarkEnd w:id="14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Основная задача организации велосипедной инфраструктуры состоит в обеспечении комфортного передвижения велосипедистов, не создающего помех для других групп пользователей, в исключении опасности столкновений с пешеходами и возникновения ДТП.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эффективного использования велосипедных коммуникаций рекомендуется предусматривать:</w:t>
      </w:r>
    </w:p>
    <w:p w:rsidR="009C7673" w:rsidRPr="00D137DD" w:rsidRDefault="00296174">
      <w:pPr>
        <w:rPr>
          <w:rFonts w:ascii="Times New Roman" w:hAnsi="Times New Roman" w:cs="Times New Roman"/>
          <w:color w:val="000000" w:themeColor="text1"/>
          <w:sz w:val="28"/>
          <w:szCs w:val="28"/>
        </w:rPr>
      </w:pPr>
      <w:bookmarkStart w:id="141" w:name="sub_102711"/>
      <w:r w:rsidRPr="00D137DD">
        <w:rPr>
          <w:rFonts w:ascii="Times New Roman" w:hAnsi="Times New Roman" w:cs="Times New Roman"/>
          <w:color w:val="000000" w:themeColor="text1"/>
          <w:sz w:val="28"/>
          <w:szCs w:val="28"/>
        </w:rPr>
        <w:t>а) маршруты велодорожек, интегрированные в единую замкнутую систему;</w:t>
      </w:r>
    </w:p>
    <w:p w:rsidR="009C7673" w:rsidRPr="00D137DD" w:rsidRDefault="00296174">
      <w:pPr>
        <w:rPr>
          <w:rFonts w:ascii="Times New Roman" w:hAnsi="Times New Roman" w:cs="Times New Roman"/>
          <w:color w:val="000000" w:themeColor="text1"/>
          <w:sz w:val="28"/>
          <w:szCs w:val="28"/>
        </w:rPr>
      </w:pPr>
      <w:bookmarkStart w:id="142" w:name="sub_102712"/>
      <w:bookmarkEnd w:id="141"/>
      <w:r w:rsidRPr="00D137DD">
        <w:rPr>
          <w:rFonts w:ascii="Times New Roman" w:hAnsi="Times New Roman" w:cs="Times New Roman"/>
          <w:color w:val="000000" w:themeColor="text1"/>
          <w:sz w:val="28"/>
          <w:szCs w:val="28"/>
        </w:rPr>
        <w:t>б) комфортные и безопасные пересечения веломаршрутов на перекрестках с пешеходными и автомобильными коммуникациями;</w:t>
      </w:r>
    </w:p>
    <w:p w:rsidR="009C7673" w:rsidRPr="00D137DD" w:rsidRDefault="00296174">
      <w:pPr>
        <w:rPr>
          <w:rFonts w:ascii="Times New Roman" w:hAnsi="Times New Roman" w:cs="Times New Roman"/>
          <w:color w:val="000000" w:themeColor="text1"/>
          <w:sz w:val="28"/>
          <w:szCs w:val="28"/>
        </w:rPr>
      </w:pPr>
      <w:bookmarkStart w:id="143" w:name="sub_102713"/>
      <w:bookmarkEnd w:id="142"/>
      <w:r w:rsidRPr="00D137DD">
        <w:rPr>
          <w:rFonts w:ascii="Times New Roman" w:hAnsi="Times New Roman" w:cs="Times New Roman"/>
          <w:color w:val="000000" w:themeColor="text1"/>
          <w:sz w:val="28"/>
          <w:szCs w:val="28"/>
        </w:rPr>
        <w:t>в) снижение общей скорости движения автомобильного транспорта на территории, в которую интегрируется велодвижение;</w:t>
      </w:r>
    </w:p>
    <w:p w:rsidR="009C7673" w:rsidRPr="00D137DD" w:rsidRDefault="00296174">
      <w:pPr>
        <w:rPr>
          <w:rFonts w:ascii="Times New Roman" w:hAnsi="Times New Roman" w:cs="Times New Roman"/>
          <w:color w:val="000000" w:themeColor="text1"/>
          <w:sz w:val="28"/>
          <w:szCs w:val="28"/>
        </w:rPr>
      </w:pPr>
      <w:bookmarkStart w:id="144" w:name="sub_102714"/>
      <w:bookmarkEnd w:id="143"/>
      <w:r w:rsidRPr="00D137DD">
        <w:rPr>
          <w:rFonts w:ascii="Times New Roman" w:hAnsi="Times New Roman" w:cs="Times New Roman"/>
          <w:color w:val="000000" w:themeColor="text1"/>
          <w:sz w:val="28"/>
          <w:szCs w:val="28"/>
        </w:rPr>
        <w:t>г) организацию безбарьерной среды в зонах перепада высот на маршруте;</w:t>
      </w:r>
    </w:p>
    <w:p w:rsidR="009C7673" w:rsidRPr="00D137DD" w:rsidRDefault="00296174">
      <w:pPr>
        <w:rPr>
          <w:rFonts w:ascii="Times New Roman" w:hAnsi="Times New Roman" w:cs="Times New Roman"/>
          <w:color w:val="000000" w:themeColor="text1"/>
          <w:sz w:val="28"/>
          <w:szCs w:val="28"/>
        </w:rPr>
      </w:pPr>
      <w:bookmarkStart w:id="145" w:name="sub_102715"/>
      <w:bookmarkEnd w:id="144"/>
      <w:r w:rsidRPr="00D137DD">
        <w:rPr>
          <w:rFonts w:ascii="Times New Roman" w:hAnsi="Times New Roman" w:cs="Times New Roman"/>
          <w:color w:val="000000" w:themeColor="text1"/>
          <w:sz w:val="28"/>
          <w:szCs w:val="28"/>
        </w:rPr>
        <w:t>д)</w:t>
      </w:r>
      <w:bookmarkStart w:id="146" w:name="sub_102716"/>
      <w:bookmarkEnd w:id="145"/>
      <w:r w:rsidR="002A0AD8" w:rsidRPr="00D137DD">
        <w:rPr>
          <w:rFonts w:ascii="Times New Roman" w:hAnsi="Times New Roman" w:cs="Times New Roman"/>
          <w:color w:val="000000" w:themeColor="text1"/>
          <w:sz w:val="28"/>
          <w:szCs w:val="28"/>
        </w:rPr>
        <w:t xml:space="preserve">создание </w:t>
      </w:r>
      <w:r w:rsidRPr="00D137DD">
        <w:rPr>
          <w:rFonts w:ascii="Times New Roman" w:hAnsi="Times New Roman" w:cs="Times New Roman"/>
          <w:color w:val="000000" w:themeColor="text1"/>
          <w:sz w:val="28"/>
          <w:szCs w:val="28"/>
        </w:rPr>
        <w:t>безопасны</w:t>
      </w:r>
      <w:r w:rsidR="002A0AD8" w:rsidRPr="00D137DD">
        <w:rPr>
          <w:rFonts w:ascii="Times New Roman" w:hAnsi="Times New Roman" w:cs="Times New Roman"/>
          <w:color w:val="000000" w:themeColor="text1"/>
          <w:sz w:val="28"/>
          <w:szCs w:val="28"/>
        </w:rPr>
        <w:t xml:space="preserve">х велопарковок </w:t>
      </w:r>
      <w:r w:rsidRPr="00D137DD">
        <w:rPr>
          <w:rFonts w:ascii="Times New Roman" w:hAnsi="Times New Roman" w:cs="Times New Roman"/>
          <w:color w:val="000000" w:themeColor="text1"/>
          <w:sz w:val="28"/>
          <w:szCs w:val="28"/>
        </w:rPr>
        <w:t>на общественных территориях</w:t>
      </w:r>
      <w:r w:rsidR="002A0AD8" w:rsidRPr="00D137DD">
        <w:rPr>
          <w:rFonts w:ascii="Times New Roman" w:hAnsi="Times New Roman" w:cs="Times New Roman"/>
          <w:color w:val="000000" w:themeColor="text1"/>
          <w:sz w:val="28"/>
          <w:szCs w:val="28"/>
        </w:rPr>
        <w:t xml:space="preserve"> Степновского</w:t>
      </w:r>
      <w:r w:rsidRPr="00D137DD">
        <w:rPr>
          <w:rFonts w:ascii="Times New Roman" w:hAnsi="Times New Roman" w:cs="Times New Roman"/>
          <w:color w:val="000000" w:themeColor="text1"/>
          <w:sz w:val="28"/>
          <w:szCs w:val="28"/>
        </w:rPr>
        <w:t xml:space="preserve"> муниципального образования</w:t>
      </w:r>
      <w:r w:rsidR="00017EC8" w:rsidRPr="00D137DD">
        <w:rPr>
          <w:rFonts w:ascii="Times New Roman" w:hAnsi="Times New Roman" w:cs="Times New Roman"/>
          <w:color w:val="000000" w:themeColor="text1"/>
          <w:sz w:val="28"/>
          <w:szCs w:val="28"/>
        </w:rPr>
        <w:t xml:space="preserve"> р.п. Степное</w:t>
      </w:r>
      <w:r w:rsidR="002A0AD8"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147" w:name="sub_10272"/>
      <w:bookmarkEnd w:id="146"/>
      <w:r w:rsidRPr="00D137DD">
        <w:rPr>
          <w:rFonts w:ascii="Times New Roman" w:hAnsi="Times New Roman" w:cs="Times New Roman"/>
          <w:color w:val="000000" w:themeColor="text1"/>
          <w:sz w:val="28"/>
          <w:szCs w:val="28"/>
        </w:rPr>
        <w:t>2.7.2. Велопарковки - специализированные конструкции для кратковременного и длительного хранения велосипедов.</w:t>
      </w:r>
    </w:p>
    <w:bookmarkEnd w:id="14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Велопарковки размещаются вблизи объектов притяжения пользователей: объектов торгово-бытового обслуживания, офисных и общественных зданий, спортивных площадок, мест кратковременного отдыха и пр.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Размещение велопарковок не должно создавать препятствий для движения пешеходов.</w:t>
      </w:r>
    </w:p>
    <w:p w:rsidR="009C7673" w:rsidRPr="00D137DD" w:rsidRDefault="00296174">
      <w:pPr>
        <w:rPr>
          <w:rFonts w:ascii="Times New Roman" w:hAnsi="Times New Roman" w:cs="Times New Roman"/>
          <w:color w:val="000000" w:themeColor="text1"/>
          <w:sz w:val="28"/>
          <w:szCs w:val="28"/>
        </w:rPr>
      </w:pPr>
      <w:bookmarkStart w:id="148" w:name="sub_10273"/>
      <w:r w:rsidRPr="00D137DD">
        <w:rPr>
          <w:rFonts w:ascii="Times New Roman" w:hAnsi="Times New Roman" w:cs="Times New Roman"/>
          <w:color w:val="000000" w:themeColor="text1"/>
          <w:sz w:val="28"/>
          <w:szCs w:val="28"/>
        </w:rPr>
        <w:t>2.7.3. Средства индивидуальной мобильности должны размещаться в специально оборудованных для этих целей в соответствии с требованиями законодательства и настоящими Правилами местах для их стоянки и (или) хранения (нахождения), обозначаемых специальной цветографической дорожной разметкой.</w:t>
      </w:r>
    </w:p>
    <w:p w:rsidR="009C7673" w:rsidRPr="00D137DD" w:rsidRDefault="00296174">
      <w:pPr>
        <w:rPr>
          <w:rFonts w:ascii="Times New Roman" w:hAnsi="Times New Roman" w:cs="Times New Roman"/>
          <w:color w:val="000000" w:themeColor="text1"/>
          <w:sz w:val="28"/>
          <w:szCs w:val="28"/>
        </w:rPr>
      </w:pPr>
      <w:bookmarkStart w:id="149" w:name="sub_10274"/>
      <w:bookmarkEnd w:id="148"/>
      <w:r w:rsidRPr="00D137DD">
        <w:rPr>
          <w:rFonts w:ascii="Times New Roman" w:hAnsi="Times New Roman" w:cs="Times New Roman"/>
          <w:color w:val="000000" w:themeColor="text1"/>
          <w:sz w:val="28"/>
          <w:szCs w:val="28"/>
        </w:rPr>
        <w:t>2.7.4. Не допускается пристегивание средств индивидуальной мобильности к опорам линий электропередач, освещения, связи, дорожных знаков, информационным конструкциям, уличной мебели, малым архитектурным формам и иным, не предназначенным для этих целей объектам и элементам благоустройства.</w:t>
      </w:r>
    </w:p>
    <w:p w:rsidR="009C7673" w:rsidRPr="00D137DD" w:rsidRDefault="00296174">
      <w:pPr>
        <w:rPr>
          <w:rFonts w:ascii="Times New Roman" w:hAnsi="Times New Roman" w:cs="Times New Roman"/>
          <w:color w:val="000000" w:themeColor="text1"/>
          <w:sz w:val="28"/>
          <w:szCs w:val="28"/>
        </w:rPr>
      </w:pPr>
      <w:bookmarkStart w:id="150" w:name="sub_10275"/>
      <w:bookmarkEnd w:id="149"/>
      <w:r w:rsidRPr="00D137DD">
        <w:rPr>
          <w:rFonts w:ascii="Times New Roman" w:hAnsi="Times New Roman" w:cs="Times New Roman"/>
          <w:color w:val="000000" w:themeColor="text1"/>
          <w:sz w:val="28"/>
          <w:szCs w:val="28"/>
        </w:rPr>
        <w:t>2.7.5. Размещение средств индивидуальной мобильности не должно создавать препятствия для движения пешеходов и транспортных средств. Не допускается размещение мест для стоянки и(или) хранения (нахождения) средств индивидуальной мобильности на пути следования пешеходов к пешеходным переходам, а также ближе 5 м от пешеходных переходов и края проезжей части.</w:t>
      </w:r>
    </w:p>
    <w:p w:rsidR="009C7673" w:rsidRDefault="00296174">
      <w:pPr>
        <w:rPr>
          <w:rFonts w:ascii="Times New Roman" w:hAnsi="Times New Roman" w:cs="Times New Roman"/>
          <w:color w:val="000000" w:themeColor="text1"/>
          <w:sz w:val="28"/>
          <w:szCs w:val="28"/>
        </w:rPr>
      </w:pPr>
      <w:bookmarkStart w:id="151" w:name="sub_10276"/>
      <w:bookmarkEnd w:id="150"/>
      <w:r w:rsidRPr="00D137DD">
        <w:rPr>
          <w:rFonts w:ascii="Times New Roman" w:hAnsi="Times New Roman" w:cs="Times New Roman"/>
          <w:color w:val="000000" w:themeColor="text1"/>
          <w:sz w:val="28"/>
          <w:szCs w:val="28"/>
        </w:rPr>
        <w:t>2.7.6. Запрещается оставлять, размещать средства индивидуальной мобильности на озелененных территориях, тротуарах, пешеходных дорожках, стелах, памятниках, иных мемориальных сооружениях.</w:t>
      </w:r>
    </w:p>
    <w:p w:rsidR="009337AE" w:rsidRPr="00D137DD" w:rsidRDefault="009337AE">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52" w:name="sub_1028"/>
      <w:bookmarkEnd w:id="151"/>
      <w:r w:rsidRPr="00D137DD">
        <w:rPr>
          <w:rFonts w:ascii="Times New Roman" w:hAnsi="Times New Roman" w:cs="Times New Roman"/>
          <w:color w:val="000000" w:themeColor="text1"/>
          <w:sz w:val="28"/>
          <w:szCs w:val="28"/>
        </w:rPr>
        <w:t>2.8. Обустройство территорий в целях обеспечения беспрепятственного передвижения инвалидов и маломобильных групп населения</w:t>
      </w:r>
    </w:p>
    <w:p w:rsidR="009C7673" w:rsidRPr="00D137DD" w:rsidRDefault="00296174">
      <w:pPr>
        <w:rPr>
          <w:rFonts w:ascii="Times New Roman" w:hAnsi="Times New Roman" w:cs="Times New Roman"/>
          <w:color w:val="000000" w:themeColor="text1"/>
          <w:sz w:val="28"/>
          <w:szCs w:val="28"/>
        </w:rPr>
      </w:pPr>
      <w:bookmarkStart w:id="153" w:name="sub_10281"/>
      <w:bookmarkEnd w:id="152"/>
      <w:r w:rsidRPr="00D137DD">
        <w:rPr>
          <w:rFonts w:ascii="Times New Roman" w:hAnsi="Times New Roman" w:cs="Times New Roman"/>
          <w:color w:val="000000" w:themeColor="text1"/>
          <w:sz w:val="28"/>
          <w:szCs w:val="28"/>
        </w:rPr>
        <w:lastRenderedPageBreak/>
        <w:t>2.8.1. При проектировании объектов благоустройства жилой среды, улиц и дорог, объектов социального и культурно-бытового обслуживания необходимо обеспечивать доступность для инвалидов и маломобильных групп населения, имея в виду оснащение этих объектов элементами и техническими средствами, способствующими передвижению инвалидов и маломобильных групп населения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9C7673" w:rsidRPr="00D137DD" w:rsidRDefault="00296174">
      <w:pPr>
        <w:rPr>
          <w:rFonts w:ascii="Times New Roman" w:hAnsi="Times New Roman" w:cs="Times New Roman"/>
          <w:color w:val="000000" w:themeColor="text1"/>
          <w:sz w:val="28"/>
          <w:szCs w:val="28"/>
        </w:rPr>
      </w:pPr>
      <w:bookmarkStart w:id="154" w:name="sub_10282"/>
      <w:bookmarkEnd w:id="153"/>
      <w:r w:rsidRPr="00D137DD">
        <w:rPr>
          <w:rFonts w:ascii="Times New Roman" w:hAnsi="Times New Roman" w:cs="Times New Roman"/>
          <w:color w:val="000000" w:themeColor="text1"/>
          <w:sz w:val="28"/>
          <w:szCs w:val="28"/>
        </w:rPr>
        <w:t>2.8.2. Проектирование, строительство, установка технических средств и оборудования, способствующих передвижению инвалидов и маломобильных групп населения, осуществляется в соответствии с проектной документацией при строительстве, реконструкции объекта.</w:t>
      </w:r>
    </w:p>
    <w:bookmarkEnd w:id="154"/>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55" w:name="sub_1029"/>
      <w:r w:rsidRPr="00D137DD">
        <w:rPr>
          <w:rFonts w:ascii="Times New Roman" w:hAnsi="Times New Roman" w:cs="Times New Roman"/>
          <w:color w:val="000000" w:themeColor="text1"/>
          <w:sz w:val="28"/>
          <w:szCs w:val="28"/>
        </w:rPr>
        <w:t>2.9. Открытые стоянки (парковки)</w:t>
      </w:r>
    </w:p>
    <w:p w:rsidR="009C7673" w:rsidRPr="00D137DD" w:rsidRDefault="00296174">
      <w:pPr>
        <w:rPr>
          <w:rFonts w:ascii="Times New Roman" w:hAnsi="Times New Roman" w:cs="Times New Roman"/>
          <w:color w:val="000000" w:themeColor="text1"/>
          <w:sz w:val="28"/>
          <w:szCs w:val="28"/>
        </w:rPr>
      </w:pPr>
      <w:bookmarkStart w:id="156" w:name="sub_10291"/>
      <w:bookmarkEnd w:id="155"/>
      <w:r w:rsidRPr="00D137DD">
        <w:rPr>
          <w:rFonts w:ascii="Times New Roman" w:hAnsi="Times New Roman" w:cs="Times New Roman"/>
          <w:color w:val="000000" w:themeColor="text1"/>
          <w:sz w:val="28"/>
          <w:szCs w:val="28"/>
        </w:rPr>
        <w:t>2.9.1. Обязательный перечень работ по благоустройству открытых стоянок для хранения автомобильного транспорта (парковок) включает в себя:</w:t>
      </w:r>
    </w:p>
    <w:bookmarkEnd w:id="15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обустройство твердых видов покрытия, элементов сопряжения поверхностей, разделительных элементов, информационного оборудования;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организацию освещения;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оборудование навесами, легкими ограждениями боксов, смотровыми эстакадами (в случае длительного хранения автомобилей).</w:t>
      </w:r>
    </w:p>
    <w:p w:rsidR="009C7673" w:rsidRPr="00D137DD" w:rsidRDefault="00296174">
      <w:pPr>
        <w:rPr>
          <w:rFonts w:ascii="Times New Roman" w:hAnsi="Times New Roman" w:cs="Times New Roman"/>
          <w:color w:val="000000" w:themeColor="text1"/>
          <w:sz w:val="28"/>
          <w:szCs w:val="28"/>
        </w:rPr>
      </w:pPr>
      <w:bookmarkStart w:id="157" w:name="sub_10292"/>
      <w:r w:rsidRPr="00D137DD">
        <w:rPr>
          <w:rFonts w:ascii="Times New Roman" w:hAnsi="Times New Roman" w:cs="Times New Roman"/>
          <w:color w:val="000000" w:themeColor="text1"/>
          <w:sz w:val="28"/>
          <w:szCs w:val="28"/>
        </w:rPr>
        <w:t>2.9.2. Сопряжение покрытия с проездом должно быть выполнено в одном уровне без укладки бортового камня.</w:t>
      </w:r>
    </w:p>
    <w:p w:rsidR="009C7673" w:rsidRPr="00D137DD" w:rsidRDefault="00296174">
      <w:pPr>
        <w:rPr>
          <w:rFonts w:ascii="Times New Roman" w:hAnsi="Times New Roman" w:cs="Times New Roman"/>
          <w:color w:val="000000" w:themeColor="text1"/>
          <w:sz w:val="28"/>
          <w:szCs w:val="28"/>
        </w:rPr>
      </w:pPr>
      <w:bookmarkStart w:id="158" w:name="sub_10293"/>
      <w:bookmarkEnd w:id="157"/>
      <w:r w:rsidRPr="00D137DD">
        <w:rPr>
          <w:rFonts w:ascii="Times New Roman" w:hAnsi="Times New Roman" w:cs="Times New Roman"/>
          <w:color w:val="000000" w:themeColor="text1"/>
          <w:sz w:val="28"/>
          <w:szCs w:val="28"/>
        </w:rPr>
        <w:t>2.9.3. Допускается выполнение на площадках парковок разделительных элементов в виде разметки (белых полос), озелененных полос (газонов), бетонных полусфер.</w:t>
      </w:r>
    </w:p>
    <w:bookmarkEnd w:id="158"/>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59" w:name="sub_1210"/>
      <w:r w:rsidRPr="00D137DD">
        <w:rPr>
          <w:rFonts w:ascii="Times New Roman" w:hAnsi="Times New Roman" w:cs="Times New Roman"/>
          <w:color w:val="000000" w:themeColor="text1"/>
          <w:sz w:val="28"/>
          <w:szCs w:val="28"/>
        </w:rPr>
        <w:t>2.10. Общественные территории рекреационного назначения</w:t>
      </w:r>
    </w:p>
    <w:p w:rsidR="009C7673" w:rsidRPr="00D137DD" w:rsidRDefault="00296174">
      <w:pPr>
        <w:rPr>
          <w:rFonts w:ascii="Times New Roman" w:hAnsi="Times New Roman" w:cs="Times New Roman"/>
          <w:color w:val="000000" w:themeColor="text1"/>
          <w:sz w:val="28"/>
          <w:szCs w:val="28"/>
        </w:rPr>
      </w:pPr>
      <w:bookmarkStart w:id="160" w:name="sub_12101"/>
      <w:bookmarkEnd w:id="159"/>
      <w:r w:rsidRPr="00D137DD">
        <w:rPr>
          <w:rFonts w:ascii="Times New Roman" w:hAnsi="Times New Roman" w:cs="Times New Roman"/>
          <w:color w:val="000000" w:themeColor="text1"/>
          <w:sz w:val="28"/>
          <w:szCs w:val="28"/>
        </w:rPr>
        <w:t xml:space="preserve">2.10.1. Объектами благоустройства общественных территорий рекреационного назначения являются: зоны отдыха, парки, набережные, городские леса, сады, бульвары, скверы и иные подобные элементы планировочной структуры </w:t>
      </w:r>
      <w:r w:rsidR="00B13E30"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8D7D78"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(далее - объекты рекреации).</w:t>
      </w:r>
    </w:p>
    <w:p w:rsidR="009C7673" w:rsidRPr="00D137DD" w:rsidRDefault="00296174">
      <w:pPr>
        <w:rPr>
          <w:rFonts w:ascii="Times New Roman" w:hAnsi="Times New Roman" w:cs="Times New Roman"/>
          <w:color w:val="000000" w:themeColor="text1"/>
          <w:sz w:val="28"/>
          <w:szCs w:val="28"/>
        </w:rPr>
      </w:pPr>
      <w:bookmarkStart w:id="161" w:name="sub_12102"/>
      <w:bookmarkEnd w:id="160"/>
      <w:r w:rsidRPr="00D137DD">
        <w:rPr>
          <w:rFonts w:ascii="Times New Roman" w:hAnsi="Times New Roman" w:cs="Times New Roman"/>
          <w:color w:val="000000" w:themeColor="text1"/>
          <w:sz w:val="28"/>
          <w:szCs w:val="28"/>
        </w:rPr>
        <w:t>2.10.2. При проектировании и благоустройстве объектов рекреации предусматривается:</w:t>
      </w:r>
    </w:p>
    <w:p w:rsidR="009C7673" w:rsidRPr="00D137DD" w:rsidRDefault="00296174">
      <w:pPr>
        <w:rPr>
          <w:rFonts w:ascii="Times New Roman" w:hAnsi="Times New Roman" w:cs="Times New Roman"/>
          <w:color w:val="000000" w:themeColor="text1"/>
          <w:sz w:val="28"/>
          <w:szCs w:val="28"/>
        </w:rPr>
      </w:pPr>
      <w:bookmarkStart w:id="162" w:name="sub_121021"/>
      <w:bookmarkEnd w:id="161"/>
      <w:r w:rsidRPr="00D137DD">
        <w:rPr>
          <w:rFonts w:ascii="Times New Roman" w:hAnsi="Times New Roman" w:cs="Times New Roman"/>
          <w:color w:val="000000" w:themeColor="text1"/>
          <w:sz w:val="28"/>
          <w:szCs w:val="28"/>
        </w:rPr>
        <w:t>а) для парков: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w:t>
      </w:r>
      <w:r w:rsidR="00E30680">
        <w:rPr>
          <w:rFonts w:ascii="Times New Roman" w:hAnsi="Times New Roman" w:cs="Times New Roman"/>
          <w:color w:val="000000" w:themeColor="text1"/>
          <w:sz w:val="28"/>
          <w:szCs w:val="28"/>
        </w:rPr>
        <w:t xml:space="preserve">, хвойные, </w:t>
      </w:r>
      <w:r w:rsidRPr="00D137DD">
        <w:rPr>
          <w:rFonts w:ascii="Times New Roman" w:hAnsi="Times New Roman" w:cs="Times New Roman"/>
          <w:color w:val="000000" w:themeColor="text1"/>
          <w:sz w:val="28"/>
          <w:szCs w:val="28"/>
        </w:rPr>
        <w:t>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9C7673" w:rsidRPr="00D137DD" w:rsidRDefault="00296174">
      <w:pPr>
        <w:rPr>
          <w:rFonts w:ascii="Times New Roman" w:hAnsi="Times New Roman" w:cs="Times New Roman"/>
          <w:color w:val="000000" w:themeColor="text1"/>
          <w:sz w:val="28"/>
          <w:szCs w:val="28"/>
        </w:rPr>
      </w:pPr>
      <w:bookmarkStart w:id="163" w:name="sub_121022"/>
      <w:bookmarkEnd w:id="162"/>
      <w:r w:rsidRPr="00D137DD">
        <w:rPr>
          <w:rFonts w:ascii="Times New Roman" w:hAnsi="Times New Roman" w:cs="Times New Roman"/>
          <w:color w:val="000000" w:themeColor="text1"/>
          <w:sz w:val="28"/>
          <w:szCs w:val="28"/>
        </w:rPr>
        <w:t>б)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w:t>
      </w:r>
      <w:r w:rsidR="00E30680">
        <w:rPr>
          <w:rFonts w:ascii="Times New Roman" w:hAnsi="Times New Roman" w:cs="Times New Roman"/>
          <w:color w:val="000000" w:themeColor="text1"/>
          <w:sz w:val="28"/>
          <w:szCs w:val="28"/>
        </w:rPr>
        <w:t>, хвойные,</w:t>
      </w:r>
      <w:r w:rsidRPr="00D137DD">
        <w:rPr>
          <w:rFonts w:ascii="Times New Roman" w:hAnsi="Times New Roman" w:cs="Times New Roman"/>
          <w:color w:val="000000" w:themeColor="text1"/>
          <w:sz w:val="28"/>
          <w:szCs w:val="28"/>
        </w:rPr>
        <w:t xml:space="preserve"> красивоцветущие формы деревьев и кустарников, создание и увеличение расстояний между краем проезжей части и </w:t>
      </w:r>
      <w:r w:rsidRPr="00D137DD">
        <w:rPr>
          <w:rFonts w:ascii="Times New Roman" w:hAnsi="Times New Roman" w:cs="Times New Roman"/>
          <w:color w:val="000000" w:themeColor="text1"/>
          <w:sz w:val="28"/>
          <w:szCs w:val="28"/>
        </w:rPr>
        <w:lastRenderedPageBreak/>
        <w:t>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9C7673" w:rsidRPr="00D137DD" w:rsidRDefault="00296174">
      <w:pPr>
        <w:rPr>
          <w:rFonts w:ascii="Times New Roman" w:hAnsi="Times New Roman" w:cs="Times New Roman"/>
          <w:color w:val="000000" w:themeColor="text1"/>
          <w:sz w:val="28"/>
          <w:szCs w:val="28"/>
        </w:rPr>
      </w:pPr>
      <w:bookmarkStart w:id="164" w:name="sub_121023"/>
      <w:bookmarkEnd w:id="163"/>
      <w:r w:rsidRPr="00D137DD">
        <w:rPr>
          <w:rFonts w:ascii="Times New Roman" w:hAnsi="Times New Roman" w:cs="Times New Roman"/>
          <w:color w:val="000000" w:themeColor="text1"/>
          <w:sz w:val="28"/>
          <w:szCs w:val="28"/>
        </w:rPr>
        <w:t xml:space="preserve">в) для городских лесов: выполнение мероприятий по благоустройству, использованию и уходу в соответствии с нормами </w:t>
      </w:r>
      <w:hyperlink r:id="rId19" w:history="1">
        <w:r w:rsidRPr="00E30680">
          <w:rPr>
            <w:rStyle w:val="a4"/>
            <w:rFonts w:ascii="Times New Roman" w:hAnsi="Times New Roman" w:cs="Times New Roman"/>
            <w:b w:val="0"/>
            <w:color w:val="000000" w:themeColor="text1"/>
            <w:sz w:val="28"/>
            <w:szCs w:val="28"/>
          </w:rPr>
          <w:t>лесного законодательства</w:t>
        </w:r>
      </w:hyperlink>
      <w:r w:rsidRPr="00D137DD">
        <w:rPr>
          <w:rFonts w:ascii="Times New Roman" w:hAnsi="Times New Roman" w:cs="Times New Roman"/>
          <w:color w:val="000000" w:themeColor="text1"/>
          <w:sz w:val="28"/>
          <w:szCs w:val="28"/>
        </w:rPr>
        <w:t xml:space="preserve"> Российской Федерации, правовых актов Министерства природных ресурсов и экологии Российской Федерации, лесохозяйственного регламента, утвержденного муниципальным правовым актом исполнительно-распорядительного органа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165" w:name="sub_12103"/>
      <w:bookmarkEnd w:id="164"/>
      <w:r w:rsidRPr="00D137DD">
        <w:rPr>
          <w:rFonts w:ascii="Times New Roman" w:hAnsi="Times New Roman" w:cs="Times New Roman"/>
          <w:color w:val="000000" w:themeColor="text1"/>
          <w:sz w:val="28"/>
          <w:szCs w:val="28"/>
        </w:rPr>
        <w:t>2.10.3. Обязательный перечень работ по благоустройству территории бульваров, скверов, аллей включает в себя:</w:t>
      </w:r>
    </w:p>
    <w:bookmarkEnd w:id="16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обустройство твердых видов покрытий дорожек и площадок, элементов сопряжения поверхностей;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организацию озеленения;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установку уличной мебели, урн, малых контейнеров для мусора;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организацию освещения, оборудование архитектурно-декоративного освещения.</w:t>
      </w:r>
    </w:p>
    <w:p w:rsidR="009C7673" w:rsidRPr="00D137DD" w:rsidRDefault="00296174">
      <w:pPr>
        <w:rPr>
          <w:rFonts w:ascii="Times New Roman" w:hAnsi="Times New Roman" w:cs="Times New Roman"/>
          <w:color w:val="000000" w:themeColor="text1"/>
          <w:sz w:val="28"/>
          <w:szCs w:val="28"/>
        </w:rPr>
      </w:pPr>
      <w:bookmarkStart w:id="166" w:name="sub_12104"/>
      <w:r w:rsidRPr="00D137DD">
        <w:rPr>
          <w:rFonts w:ascii="Times New Roman" w:hAnsi="Times New Roman" w:cs="Times New Roman"/>
          <w:color w:val="000000" w:themeColor="text1"/>
          <w:sz w:val="28"/>
          <w:szCs w:val="28"/>
        </w:rPr>
        <w:t xml:space="preserve">2.10.4. </w:t>
      </w:r>
      <w:r w:rsidR="00B13E30" w:rsidRPr="00D137DD">
        <w:rPr>
          <w:rFonts w:ascii="Times New Roman" w:hAnsi="Times New Roman" w:cs="Times New Roman"/>
          <w:color w:val="000000" w:themeColor="text1"/>
          <w:sz w:val="28"/>
          <w:szCs w:val="28"/>
        </w:rPr>
        <w:t>Рекомендуется п</w:t>
      </w:r>
      <w:r w:rsidRPr="00D137DD">
        <w:rPr>
          <w:rFonts w:ascii="Times New Roman" w:hAnsi="Times New Roman" w:cs="Times New Roman"/>
          <w:color w:val="000000" w:themeColor="text1"/>
          <w:sz w:val="28"/>
          <w:szCs w:val="28"/>
        </w:rPr>
        <w:t xml:space="preserve">окрытие дорожек </w:t>
      </w:r>
      <w:r w:rsidR="00B13E30" w:rsidRPr="00D137DD">
        <w:rPr>
          <w:rFonts w:ascii="Times New Roman" w:hAnsi="Times New Roman" w:cs="Times New Roman"/>
          <w:color w:val="000000" w:themeColor="text1"/>
          <w:sz w:val="28"/>
          <w:szCs w:val="28"/>
        </w:rPr>
        <w:t>обустраивать</w:t>
      </w:r>
      <w:r w:rsidRPr="00D137DD">
        <w:rPr>
          <w:rFonts w:ascii="Times New Roman" w:hAnsi="Times New Roman" w:cs="Times New Roman"/>
          <w:color w:val="000000" w:themeColor="text1"/>
          <w:sz w:val="28"/>
          <w:szCs w:val="28"/>
        </w:rPr>
        <w:t xml:space="preserve"> в виде плиточного мощения, необходимо предусматривать колористическое решение покрытия, размещение элементов декоративно-прикладного оформления, низких декоративных ограждений.</w:t>
      </w:r>
    </w:p>
    <w:p w:rsidR="009C7673" w:rsidRPr="00D137DD" w:rsidRDefault="00296174">
      <w:pPr>
        <w:rPr>
          <w:rFonts w:ascii="Times New Roman" w:hAnsi="Times New Roman" w:cs="Times New Roman"/>
          <w:color w:val="000000" w:themeColor="text1"/>
          <w:sz w:val="28"/>
          <w:szCs w:val="28"/>
        </w:rPr>
      </w:pPr>
      <w:bookmarkStart w:id="167" w:name="sub_12105"/>
      <w:bookmarkEnd w:id="166"/>
      <w:r w:rsidRPr="00D137DD">
        <w:rPr>
          <w:rFonts w:ascii="Times New Roman" w:hAnsi="Times New Roman" w:cs="Times New Roman"/>
          <w:color w:val="000000" w:themeColor="text1"/>
          <w:sz w:val="28"/>
          <w:szCs w:val="28"/>
        </w:rPr>
        <w:t>2.10.5. При озеленении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разбивкой цветников. При озеленении скверов должны использоваться приемы зрительного расширения озеленяемого пространства.</w:t>
      </w:r>
    </w:p>
    <w:p w:rsidR="009C7673" w:rsidRPr="00D137DD" w:rsidRDefault="00296174">
      <w:pPr>
        <w:rPr>
          <w:rFonts w:ascii="Times New Roman" w:hAnsi="Times New Roman" w:cs="Times New Roman"/>
          <w:color w:val="000000" w:themeColor="text1"/>
          <w:sz w:val="28"/>
          <w:szCs w:val="28"/>
        </w:rPr>
      </w:pPr>
      <w:bookmarkStart w:id="168" w:name="sub_12106"/>
      <w:bookmarkEnd w:id="167"/>
      <w:r w:rsidRPr="00D137DD">
        <w:rPr>
          <w:rFonts w:ascii="Times New Roman" w:hAnsi="Times New Roman" w:cs="Times New Roman"/>
          <w:color w:val="000000" w:themeColor="text1"/>
          <w:sz w:val="28"/>
          <w:szCs w:val="28"/>
        </w:rPr>
        <w:t>2.10.6. Допускается размещение технического оборудования.</w:t>
      </w:r>
    </w:p>
    <w:p w:rsidR="009C7673" w:rsidRPr="00D137DD" w:rsidRDefault="00296174">
      <w:pPr>
        <w:rPr>
          <w:rFonts w:ascii="Times New Roman" w:hAnsi="Times New Roman" w:cs="Times New Roman"/>
          <w:color w:val="000000" w:themeColor="text1"/>
          <w:sz w:val="28"/>
          <w:szCs w:val="28"/>
        </w:rPr>
      </w:pPr>
      <w:bookmarkStart w:id="169" w:name="sub_12107"/>
      <w:bookmarkEnd w:id="168"/>
      <w:r w:rsidRPr="00D137DD">
        <w:rPr>
          <w:rFonts w:ascii="Times New Roman" w:hAnsi="Times New Roman" w:cs="Times New Roman"/>
          <w:color w:val="000000" w:themeColor="text1"/>
          <w:sz w:val="28"/>
          <w:szCs w:val="28"/>
        </w:rPr>
        <w:t>2.10.7. При организации озеленения зоны отдыха должно быть обеспечено:</w:t>
      </w:r>
    </w:p>
    <w:bookmarkEnd w:id="16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озеленение и формирование берегов водоема (берегоукрепительного пояса на оползневых и эродируемых склонах, склоновых водозадерживающих поясов - головного дренажа и пр.);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недопущение использования территории зоны отдыха для иных целей (выгуливания собак, устройства игровых городков, аттракционов и т.п.).</w:t>
      </w:r>
    </w:p>
    <w:p w:rsidR="009C7673" w:rsidRPr="00D137DD" w:rsidRDefault="00296174">
      <w:pPr>
        <w:rPr>
          <w:rFonts w:ascii="Times New Roman" w:hAnsi="Times New Roman" w:cs="Times New Roman"/>
          <w:color w:val="000000" w:themeColor="text1"/>
          <w:sz w:val="28"/>
          <w:szCs w:val="28"/>
        </w:rPr>
      </w:pPr>
      <w:bookmarkStart w:id="170" w:name="sub_12108"/>
      <w:r w:rsidRPr="00D137DD">
        <w:rPr>
          <w:rFonts w:ascii="Times New Roman" w:hAnsi="Times New Roman" w:cs="Times New Roman"/>
          <w:color w:val="000000" w:themeColor="text1"/>
          <w:sz w:val="28"/>
          <w:szCs w:val="28"/>
        </w:rPr>
        <w:t>2.10.8. При организации озеленения зоны отдыха необходимо производить оценку существующей растительности, состояния древесных растений, травянистого покрова и выявление сухих поврежденных вредителями древесных растений; разрабатывать мероприятия по уничтожению вредителей с древесных растений.</w:t>
      </w:r>
    </w:p>
    <w:p w:rsidR="009C7673" w:rsidRPr="00D137DD" w:rsidRDefault="00296174">
      <w:pPr>
        <w:rPr>
          <w:rFonts w:ascii="Times New Roman" w:hAnsi="Times New Roman" w:cs="Times New Roman"/>
          <w:color w:val="000000" w:themeColor="text1"/>
          <w:sz w:val="28"/>
          <w:szCs w:val="28"/>
        </w:rPr>
      </w:pPr>
      <w:bookmarkStart w:id="171" w:name="sub_12109"/>
      <w:bookmarkEnd w:id="170"/>
      <w:r w:rsidRPr="00D137DD">
        <w:rPr>
          <w:rFonts w:ascii="Times New Roman" w:hAnsi="Times New Roman" w:cs="Times New Roman"/>
          <w:color w:val="000000" w:themeColor="text1"/>
          <w:sz w:val="28"/>
          <w:szCs w:val="28"/>
        </w:rPr>
        <w:t>2.10.9. На территориях зоны отдыха, предназначенных и обустроенных для организации активного массового отдыха, купания, следует размещать пункты медицинского обслуживания с проездом, спасательные станции</w:t>
      </w:r>
      <w:r w:rsidR="002A457B" w:rsidRPr="00D137DD">
        <w:rPr>
          <w:rFonts w:ascii="Times New Roman" w:hAnsi="Times New Roman" w:cs="Times New Roman"/>
          <w:color w:val="000000" w:themeColor="text1"/>
          <w:sz w:val="28"/>
          <w:szCs w:val="28"/>
        </w:rPr>
        <w:t xml:space="preserve"> (посты)</w:t>
      </w:r>
      <w:r w:rsidRPr="00D137DD">
        <w:rPr>
          <w:rFonts w:ascii="Times New Roman" w:hAnsi="Times New Roman" w:cs="Times New Roman"/>
          <w:color w:val="000000" w:themeColor="text1"/>
          <w:sz w:val="28"/>
          <w:szCs w:val="28"/>
        </w:rPr>
        <w:t>, пешеходные дорожки, инженерное оборудование (предназначенное для питьевого водоснабжения, водоотведения, защиты от попадания загрязненного поверхностного стока в водоем).</w:t>
      </w:r>
    </w:p>
    <w:p w:rsidR="009C7673" w:rsidRPr="00D137DD" w:rsidRDefault="00296174">
      <w:pPr>
        <w:rPr>
          <w:rFonts w:ascii="Times New Roman" w:hAnsi="Times New Roman" w:cs="Times New Roman"/>
          <w:color w:val="000000" w:themeColor="text1"/>
          <w:sz w:val="28"/>
          <w:szCs w:val="28"/>
        </w:rPr>
      </w:pPr>
      <w:bookmarkStart w:id="172" w:name="sub_121010"/>
      <w:bookmarkEnd w:id="171"/>
      <w:r w:rsidRPr="00D137DD">
        <w:rPr>
          <w:rFonts w:ascii="Times New Roman" w:hAnsi="Times New Roman" w:cs="Times New Roman"/>
          <w:color w:val="000000" w:themeColor="text1"/>
          <w:sz w:val="28"/>
          <w:szCs w:val="28"/>
        </w:rPr>
        <w:t>2.10.10. Обязательный перечень работ по благоустройству территории зоны отдыха включает в себя:</w:t>
      </w:r>
    </w:p>
    <w:bookmarkEnd w:id="17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обустройство твердых видов покрытия проездов, комбинированных видов </w:t>
      </w:r>
      <w:r w:rsidRPr="00D137DD">
        <w:rPr>
          <w:rFonts w:ascii="Times New Roman" w:hAnsi="Times New Roman" w:cs="Times New Roman"/>
          <w:color w:val="000000" w:themeColor="text1"/>
          <w:sz w:val="28"/>
          <w:szCs w:val="28"/>
        </w:rPr>
        <w:lastRenderedPageBreak/>
        <w:t>покрытия дорожек (плитка, утопленная в газон);</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организацию озеленения;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установку питьевых фонтанчиков, уличной мебели, урн, малых контейнеров для мусора;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оборудование пляжа (навесы от солнца, лежаки, кабинки для переодевания);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установку туалетных кабин.</w:t>
      </w:r>
    </w:p>
    <w:p w:rsidR="009C7673" w:rsidRPr="00D137DD" w:rsidRDefault="009C7673">
      <w:pPr>
        <w:rPr>
          <w:rFonts w:ascii="Times New Roman" w:hAnsi="Times New Roman" w:cs="Times New Roman"/>
          <w:color w:val="000000" w:themeColor="text1"/>
          <w:sz w:val="28"/>
          <w:szCs w:val="28"/>
        </w:rPr>
      </w:pPr>
    </w:p>
    <w:p w:rsidR="009C7673" w:rsidRDefault="00296174">
      <w:pPr>
        <w:pStyle w:val="1"/>
        <w:rPr>
          <w:rFonts w:ascii="Times New Roman" w:hAnsi="Times New Roman" w:cs="Times New Roman"/>
          <w:color w:val="000000" w:themeColor="text1"/>
          <w:sz w:val="28"/>
          <w:szCs w:val="28"/>
        </w:rPr>
      </w:pPr>
      <w:bookmarkStart w:id="173" w:name="sub_1300"/>
      <w:r w:rsidRPr="00D137DD">
        <w:rPr>
          <w:rFonts w:ascii="Times New Roman" w:hAnsi="Times New Roman" w:cs="Times New Roman"/>
          <w:color w:val="000000" w:themeColor="text1"/>
          <w:sz w:val="28"/>
          <w:szCs w:val="28"/>
        </w:rPr>
        <w:t>Раздел 3. Требования к элементам благоустройства</w:t>
      </w:r>
    </w:p>
    <w:p w:rsidR="009C7673" w:rsidRPr="00D137DD" w:rsidRDefault="00296174">
      <w:pPr>
        <w:pStyle w:val="1"/>
        <w:rPr>
          <w:rFonts w:ascii="Times New Roman" w:hAnsi="Times New Roman" w:cs="Times New Roman"/>
          <w:color w:val="000000" w:themeColor="text1"/>
          <w:sz w:val="28"/>
          <w:szCs w:val="28"/>
        </w:rPr>
      </w:pPr>
      <w:bookmarkStart w:id="174" w:name="sub_1031"/>
      <w:bookmarkEnd w:id="173"/>
      <w:r w:rsidRPr="00D137DD">
        <w:rPr>
          <w:rFonts w:ascii="Times New Roman" w:hAnsi="Times New Roman" w:cs="Times New Roman"/>
          <w:color w:val="000000" w:themeColor="text1"/>
          <w:sz w:val="28"/>
          <w:szCs w:val="28"/>
        </w:rPr>
        <w:t>3.1. Требования к внешнему виду фасадов зданий, строений, сооружений</w:t>
      </w:r>
    </w:p>
    <w:p w:rsidR="009C7673" w:rsidRPr="00D137DD" w:rsidRDefault="00296174" w:rsidP="002A457B">
      <w:pPr>
        <w:rPr>
          <w:rFonts w:ascii="Times New Roman" w:hAnsi="Times New Roman" w:cs="Times New Roman"/>
          <w:color w:val="000000" w:themeColor="text1"/>
          <w:sz w:val="28"/>
          <w:szCs w:val="28"/>
        </w:rPr>
      </w:pPr>
      <w:bookmarkStart w:id="175" w:name="sub_10311"/>
      <w:bookmarkEnd w:id="174"/>
      <w:r w:rsidRPr="00D137DD">
        <w:rPr>
          <w:rFonts w:ascii="Times New Roman" w:hAnsi="Times New Roman" w:cs="Times New Roman"/>
          <w:color w:val="000000" w:themeColor="text1"/>
          <w:sz w:val="28"/>
          <w:szCs w:val="28"/>
        </w:rPr>
        <w:t>3.1.1. Внешний вид фасадов зданий, строений, сооружений должен соответствовать:</w:t>
      </w:r>
    </w:p>
    <w:bookmarkEnd w:id="17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сложившимся историко-культурным особенностям и характеристикам территории;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визуально-ландшафтным особенностям и характеристикам;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функциональным, планировочным, архитектурно-градостроительным особенностям, включая композиционные, типологические, масштабные, стилистические, цветовые характеристики окружающей застройки.</w:t>
      </w:r>
    </w:p>
    <w:p w:rsidR="009C7673" w:rsidRPr="00D137DD" w:rsidRDefault="00296174">
      <w:pPr>
        <w:rPr>
          <w:rFonts w:ascii="Times New Roman" w:hAnsi="Times New Roman" w:cs="Times New Roman"/>
          <w:color w:val="000000" w:themeColor="text1"/>
          <w:sz w:val="28"/>
          <w:szCs w:val="28"/>
        </w:rPr>
      </w:pPr>
      <w:bookmarkStart w:id="176" w:name="sub_103102"/>
      <w:r w:rsidRPr="00D137DD">
        <w:rPr>
          <w:rFonts w:ascii="Times New Roman" w:hAnsi="Times New Roman" w:cs="Times New Roman"/>
          <w:color w:val="000000" w:themeColor="text1"/>
          <w:sz w:val="28"/>
          <w:szCs w:val="28"/>
        </w:rPr>
        <w:t xml:space="preserve">Архитектурно-художественные требования к внешнему виду фасадов зданий, строений, сооружений, в том числе типовые архитектурно-строительные решения, устанавливаются муниципальным правовым актом </w:t>
      </w:r>
      <w:r w:rsidR="004974C5">
        <w:rPr>
          <w:rFonts w:ascii="Times New Roman" w:hAnsi="Times New Roman" w:cs="Times New Roman"/>
          <w:color w:val="000000" w:themeColor="text1"/>
          <w:sz w:val="28"/>
          <w:szCs w:val="28"/>
        </w:rPr>
        <w:t>администрации Советского муниципального района Саратовской области</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177" w:name="sub_10312"/>
      <w:bookmarkEnd w:id="176"/>
      <w:r w:rsidRPr="00D137DD">
        <w:rPr>
          <w:rFonts w:ascii="Times New Roman" w:hAnsi="Times New Roman" w:cs="Times New Roman"/>
          <w:color w:val="000000" w:themeColor="text1"/>
          <w:sz w:val="28"/>
          <w:szCs w:val="28"/>
        </w:rPr>
        <w:t>3.1.2. Основным принципом архитектурно-художественного проектирования является стилевое единство облика фасадов зданий, строений, сооружений, материалов и цветового решения.</w:t>
      </w:r>
    </w:p>
    <w:p w:rsidR="009C7673" w:rsidRPr="00D137DD" w:rsidRDefault="00296174">
      <w:pPr>
        <w:rPr>
          <w:rFonts w:ascii="Times New Roman" w:hAnsi="Times New Roman" w:cs="Times New Roman"/>
          <w:color w:val="000000" w:themeColor="text1"/>
          <w:sz w:val="28"/>
          <w:szCs w:val="28"/>
        </w:rPr>
      </w:pPr>
      <w:bookmarkStart w:id="178" w:name="sub_10313"/>
      <w:bookmarkEnd w:id="177"/>
      <w:r w:rsidRPr="00D137DD">
        <w:rPr>
          <w:rFonts w:ascii="Times New Roman" w:hAnsi="Times New Roman" w:cs="Times New Roman"/>
          <w:color w:val="000000" w:themeColor="text1"/>
          <w:sz w:val="28"/>
          <w:szCs w:val="28"/>
        </w:rPr>
        <w:t>3.1.3. Цветовое решение фасада здания строения, сооружения должно отражаться в колерном паспорте фасада.</w:t>
      </w:r>
    </w:p>
    <w:bookmarkEnd w:id="17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Колерный паспорт фасада здания строения, сооружения изготавливается в соответствии с формой, утвержденной муниципальным правовым актом </w:t>
      </w:r>
      <w:r w:rsidR="004974C5">
        <w:rPr>
          <w:rFonts w:ascii="Times New Roman" w:hAnsi="Times New Roman" w:cs="Times New Roman"/>
          <w:color w:val="000000" w:themeColor="text1"/>
          <w:sz w:val="28"/>
          <w:szCs w:val="28"/>
        </w:rPr>
        <w:t>администрации Советского муниципального района Саратовской области</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179" w:name="sub_103140"/>
      <w:r w:rsidRPr="00D137DD">
        <w:rPr>
          <w:rFonts w:ascii="Times New Roman" w:hAnsi="Times New Roman" w:cs="Times New Roman"/>
          <w:color w:val="000000" w:themeColor="text1"/>
          <w:sz w:val="28"/>
          <w:szCs w:val="28"/>
        </w:rPr>
        <w:t>3.1.4. Изменение внешнего вида фасада здания, строения, сооружения должно производиться в соответствии с колерным паспортом фасада здания строения, сооружения.</w:t>
      </w:r>
    </w:p>
    <w:bookmarkEnd w:id="17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Изменение внешнего вида фасадов зданий, строений, сооружений подлежит согласованию с уполномоченным органом в сфере градостроительства.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Изменение внешнего вида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по согласованию с органом, уполномоченным в области сохранения, использования, популяризации и государственной охраны объекта культурного наследия.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Установка мемориальных досок на фасадах зданий, строений, сооружений осуществляется в порядке, установленном муниципальным правовым актом</w:t>
      </w:r>
      <w:r w:rsidR="00F82B0F">
        <w:rPr>
          <w:rFonts w:ascii="Times New Roman" w:hAnsi="Times New Roman" w:cs="Times New Roman"/>
          <w:color w:val="000000" w:themeColor="text1"/>
          <w:sz w:val="28"/>
          <w:szCs w:val="28"/>
        </w:rPr>
        <w:t xml:space="preserve"> администрации Советского муниципального района Саратовской области</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180" w:name="sub_10314"/>
      <w:r w:rsidRPr="00D137DD">
        <w:rPr>
          <w:rFonts w:ascii="Times New Roman" w:hAnsi="Times New Roman" w:cs="Times New Roman"/>
          <w:color w:val="000000" w:themeColor="text1"/>
          <w:sz w:val="28"/>
          <w:szCs w:val="28"/>
        </w:rPr>
        <w:t>3.1.5. Размещение кондиционеров и антенных устройств на фасадах зданий, строений, сооружений следует предусматривать со стороны дворовых фасадов.</w:t>
      </w:r>
    </w:p>
    <w:bookmarkEnd w:id="18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фасадах зданий, строений, сооружений следует предусматривать специальные ниши для размещения в них кондиционеров.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Кондиционеры следует закрывать декоративными решетками.</w:t>
      </w:r>
    </w:p>
    <w:p w:rsidR="009C7673" w:rsidRPr="00D137DD" w:rsidRDefault="00296174">
      <w:pPr>
        <w:rPr>
          <w:rFonts w:ascii="Times New Roman" w:hAnsi="Times New Roman" w:cs="Times New Roman"/>
          <w:color w:val="000000" w:themeColor="text1"/>
          <w:sz w:val="28"/>
          <w:szCs w:val="28"/>
        </w:rPr>
      </w:pPr>
      <w:bookmarkStart w:id="181" w:name="sub_10315"/>
      <w:r w:rsidRPr="00D137DD">
        <w:rPr>
          <w:rFonts w:ascii="Times New Roman" w:hAnsi="Times New Roman" w:cs="Times New Roman"/>
          <w:color w:val="000000" w:themeColor="text1"/>
          <w:sz w:val="28"/>
          <w:szCs w:val="28"/>
        </w:rPr>
        <w:lastRenderedPageBreak/>
        <w:t>3.1.6. Фасады зданий, строений, сооружений не должны иметь повреждений и должны поддерживаться в надлежащем эстетическом состоянии.</w:t>
      </w:r>
    </w:p>
    <w:bookmarkEnd w:id="18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Содержание фасадов зданий, строений, сооружений включает: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своевременный поддерживающий ремонт и восстановление конструктивных элементов и отделки фасадов, и их окраску;</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обеспечение наличия и содержание в исправном состоянии водостоков, водосточных труб и сливов;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восстановление, ремонт и своевременную очистку входных групп, отмосток, приямков цокольных окон и входов в подвалы;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своевременную очистку и промывку поверхностей фасадов, мытье окон и витрин, вывесок, указателей, лестниц, навесов;</w:t>
      </w:r>
    </w:p>
    <w:p w:rsidR="009C7673" w:rsidRPr="00D137DD" w:rsidRDefault="00296174">
      <w:pPr>
        <w:rPr>
          <w:rFonts w:ascii="Times New Roman" w:hAnsi="Times New Roman" w:cs="Times New Roman"/>
          <w:color w:val="000000" w:themeColor="text1"/>
          <w:sz w:val="28"/>
          <w:szCs w:val="28"/>
        </w:rPr>
      </w:pPr>
      <w:bookmarkStart w:id="182" w:name="sub_103157"/>
      <w:r w:rsidRPr="00D137DD">
        <w:rPr>
          <w:rFonts w:ascii="Times New Roman" w:hAnsi="Times New Roman" w:cs="Times New Roman"/>
          <w:color w:val="000000" w:themeColor="text1"/>
          <w:sz w:val="28"/>
          <w:szCs w:val="28"/>
        </w:rPr>
        <w:t>- удаление надписей, листовок, объявлений, иных информационных материалов, элементов уличного искусства, в том числе рисунков, графических изображений, граффити, муралов, размещенных без согласования с уполномоченным органом в сфере градостроительства.</w:t>
      </w:r>
    </w:p>
    <w:p w:rsidR="009C7673" w:rsidRPr="00D137DD" w:rsidRDefault="00296174">
      <w:pPr>
        <w:rPr>
          <w:rFonts w:ascii="Times New Roman" w:hAnsi="Times New Roman" w:cs="Times New Roman"/>
          <w:color w:val="000000" w:themeColor="text1"/>
          <w:sz w:val="28"/>
          <w:szCs w:val="28"/>
        </w:rPr>
      </w:pPr>
      <w:bookmarkStart w:id="183" w:name="sub_10317"/>
      <w:bookmarkEnd w:id="182"/>
      <w:r w:rsidRPr="00D137DD">
        <w:rPr>
          <w:rFonts w:ascii="Times New Roman" w:hAnsi="Times New Roman" w:cs="Times New Roman"/>
          <w:color w:val="000000" w:themeColor="text1"/>
          <w:sz w:val="28"/>
          <w:szCs w:val="28"/>
        </w:rPr>
        <w:t>3.1.7. В состав элементов фасадов зданий, строений и сооружений, подлежащих содержанию, входят:</w:t>
      </w:r>
    </w:p>
    <w:bookmarkEnd w:id="18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приямки, входы в подвальные помещения;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входные группы (ступени, площадки, перила, козырьки над входом, ограждения, стены, двери и др.);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цоколь и отмостка;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плоскости стен;</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выступающие элементы фасадов (балконы, лоджии, эркеры, карнизы и др.);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кровли, включая вентиляционные и дымовые трубы, ограждающие решетки, выходы на кровлю и т.д.;</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архитектурные детали и облицовка (колонны, пилястры, розетки, капители, фризы, пояски и др.);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водосточные трубы, включая воронки;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парапетные и оконные ограждения, решетки;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металлическая отделка окон, балконов, поясков, выступов цоколя, свесов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навесные металлические конструкции (флагодержатели, анкеры, пожарные лестницы, вентиляционное оборудование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горизонтальные и вертикальные швы между панелями и блоками (фасады крупнопанельных и крупноблочных зданий);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стекла, рамы, балконные двери.</w:t>
      </w:r>
    </w:p>
    <w:p w:rsidR="009C7673" w:rsidRPr="00D137DD" w:rsidRDefault="00296174">
      <w:pPr>
        <w:rPr>
          <w:rFonts w:ascii="Times New Roman" w:hAnsi="Times New Roman" w:cs="Times New Roman"/>
          <w:color w:val="000000" w:themeColor="text1"/>
          <w:sz w:val="28"/>
          <w:szCs w:val="28"/>
        </w:rPr>
      </w:pPr>
      <w:bookmarkStart w:id="184" w:name="sub_10318"/>
      <w:r w:rsidRPr="00D137DD">
        <w:rPr>
          <w:rFonts w:ascii="Times New Roman" w:hAnsi="Times New Roman" w:cs="Times New Roman"/>
          <w:color w:val="000000" w:themeColor="text1"/>
          <w:sz w:val="28"/>
          <w:szCs w:val="28"/>
        </w:rPr>
        <w:t>3.1.8. Входные группы зданий, строений,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урнами для мусора.</w:t>
      </w:r>
    </w:p>
    <w:bookmarkEnd w:id="18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Входные группы зданий, строений и сооружений общественного назначения должны быть оборудованы покрытием из противоскользящих материалов.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входных группах зданий, строений и сооружений необходимо предусматривать площадки с твердыми видами покрытия и различными приемами озеленения.</w:t>
      </w:r>
    </w:p>
    <w:p w:rsidR="009C7673" w:rsidRPr="00D137DD" w:rsidRDefault="00296174">
      <w:pPr>
        <w:rPr>
          <w:rFonts w:ascii="Times New Roman" w:hAnsi="Times New Roman" w:cs="Times New Roman"/>
          <w:color w:val="000000" w:themeColor="text1"/>
          <w:sz w:val="28"/>
          <w:szCs w:val="28"/>
        </w:rPr>
      </w:pPr>
      <w:bookmarkStart w:id="185" w:name="sub_10319"/>
      <w:r w:rsidRPr="00D137DD">
        <w:rPr>
          <w:rFonts w:ascii="Times New Roman" w:hAnsi="Times New Roman" w:cs="Times New Roman"/>
          <w:color w:val="000000" w:themeColor="text1"/>
          <w:sz w:val="28"/>
          <w:szCs w:val="28"/>
        </w:rPr>
        <w:t xml:space="preserve">3.1.9. В случае размещения входных групп в зоне тротуаров </w:t>
      </w:r>
      <w:r w:rsidRPr="00D137DD">
        <w:rPr>
          <w:rFonts w:ascii="Times New Roman" w:hAnsi="Times New Roman" w:cs="Times New Roman"/>
          <w:color w:val="000000" w:themeColor="text1"/>
          <w:sz w:val="28"/>
          <w:szCs w:val="28"/>
        </w:rPr>
        <w:lastRenderedPageBreak/>
        <w:t>улично-дорожной сети с шириной тротуара 1,5 м и более элементы входной группы (ступени, пандусы, крыльцо, озеленение) допустимо выносить на прилегающий тротуар не более чем на 0,5 м.</w:t>
      </w:r>
    </w:p>
    <w:p w:rsidR="009C7673" w:rsidRPr="00D137DD" w:rsidRDefault="00296174">
      <w:pPr>
        <w:rPr>
          <w:rFonts w:ascii="Times New Roman" w:hAnsi="Times New Roman" w:cs="Times New Roman"/>
          <w:color w:val="000000" w:themeColor="text1"/>
          <w:sz w:val="28"/>
          <w:szCs w:val="28"/>
        </w:rPr>
      </w:pPr>
      <w:bookmarkStart w:id="186" w:name="sub_13110"/>
      <w:bookmarkEnd w:id="185"/>
      <w:r w:rsidRPr="00D137DD">
        <w:rPr>
          <w:rFonts w:ascii="Times New Roman" w:hAnsi="Times New Roman" w:cs="Times New Roman"/>
          <w:color w:val="000000" w:themeColor="text1"/>
          <w:sz w:val="28"/>
          <w:szCs w:val="28"/>
        </w:rPr>
        <w:t>3.1.10. При проектировании, эксплуатации входных групп, обновлении, изменении фасадов зданий, сооружений не допускается:</w:t>
      </w:r>
    </w:p>
    <w:bookmarkEnd w:id="18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устройство входов в подвал и цокольный этаж, в помещения, уровень пола которых расположен выше 1,2 м от уровня земли на фасадах, выходящих на территории общего пользования;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устройство опорных элементов (колонн, стоек и т.д.), препятствующих движению пешеходов;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размещение за пределами красных линий входных групп.</w:t>
      </w:r>
    </w:p>
    <w:p w:rsidR="009C7673" w:rsidRPr="00D137DD" w:rsidRDefault="00296174">
      <w:pPr>
        <w:rPr>
          <w:rFonts w:ascii="Times New Roman" w:hAnsi="Times New Roman" w:cs="Times New Roman"/>
          <w:color w:val="000000" w:themeColor="text1"/>
          <w:sz w:val="28"/>
          <w:szCs w:val="28"/>
        </w:rPr>
      </w:pPr>
      <w:bookmarkStart w:id="187" w:name="sub_13111"/>
      <w:r w:rsidRPr="00D137DD">
        <w:rPr>
          <w:rFonts w:ascii="Times New Roman" w:hAnsi="Times New Roman" w:cs="Times New Roman"/>
          <w:color w:val="000000" w:themeColor="text1"/>
          <w:sz w:val="28"/>
          <w:szCs w:val="28"/>
        </w:rPr>
        <w:t>3.1.11. Кровля зданий, строений,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bookmarkEnd w:id="18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Запрещается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 прочих предметов.</w:t>
      </w:r>
    </w:p>
    <w:p w:rsidR="009C7673" w:rsidRPr="00D137DD" w:rsidRDefault="00296174">
      <w:pPr>
        <w:rPr>
          <w:rFonts w:ascii="Times New Roman" w:hAnsi="Times New Roman" w:cs="Times New Roman"/>
          <w:color w:val="000000" w:themeColor="text1"/>
          <w:sz w:val="28"/>
          <w:szCs w:val="28"/>
        </w:rPr>
      </w:pPr>
      <w:bookmarkStart w:id="188" w:name="sub_13112"/>
      <w:r w:rsidRPr="00D137DD">
        <w:rPr>
          <w:rFonts w:ascii="Times New Roman" w:hAnsi="Times New Roman" w:cs="Times New Roman"/>
          <w:color w:val="000000" w:themeColor="text1"/>
          <w:sz w:val="28"/>
          <w:szCs w:val="28"/>
        </w:rPr>
        <w:t>3.1.12. Собственники и иные правообладатели зданий, строений, сооружений, встроенно-пристроенных нежилых помещений, иные лица, на которых возложены соответствующие обязанности, обязаны:</w:t>
      </w:r>
    </w:p>
    <w:bookmarkEnd w:id="18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 мере необходимости, но не реже одного раза в год, очищать и промывать фасады;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производить текущий ремонт, в том числе окраску фасада, с периодичностью в пределах пяти - шести лет с учетом фактического состояния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производить поддерживающий ремонт отдельных элементов фасада не реже одного раза в три года, а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w:t>
      </w:r>
    </w:p>
    <w:p w:rsidR="009C7673" w:rsidRPr="00D137DD" w:rsidRDefault="00296174">
      <w:pPr>
        <w:rPr>
          <w:rFonts w:ascii="Times New Roman" w:hAnsi="Times New Roman" w:cs="Times New Roman"/>
          <w:color w:val="000000" w:themeColor="text1"/>
          <w:sz w:val="28"/>
          <w:szCs w:val="28"/>
        </w:rPr>
      </w:pPr>
      <w:bookmarkStart w:id="189" w:name="sub_131125"/>
      <w:r w:rsidRPr="00D137DD">
        <w:rPr>
          <w:rFonts w:ascii="Times New Roman" w:hAnsi="Times New Roman" w:cs="Times New Roman"/>
          <w:color w:val="000000" w:themeColor="text1"/>
          <w:sz w:val="28"/>
          <w:szCs w:val="28"/>
        </w:rPr>
        <w:t>- удалять надписи, листовки, объявления, плакаты, иные информационные материалы, элементы уличного искусства (муралы, графические изображения, граффити, иные художественные изображения) размещенные без согласования с уполномоченным органом в сфере градостроительства;</w:t>
      </w:r>
    </w:p>
    <w:bookmarkEnd w:id="18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выполнять охранно-предупредительные мероприятия (установку ограждений, сеток, демонтаж разрушающейся части элемента и т.п.) в случае угрозы возможного обрушения выступающих конструкций фасадов;</w:t>
      </w:r>
    </w:p>
    <w:p w:rsidR="009C7673" w:rsidRPr="00D137DD" w:rsidRDefault="00296174">
      <w:pPr>
        <w:rPr>
          <w:rFonts w:ascii="Times New Roman" w:hAnsi="Times New Roman" w:cs="Times New Roman"/>
          <w:color w:val="000000" w:themeColor="text1"/>
          <w:sz w:val="28"/>
          <w:szCs w:val="28"/>
        </w:rPr>
      </w:pPr>
      <w:bookmarkStart w:id="190" w:name="sub_131127"/>
      <w:r w:rsidRPr="00D137DD">
        <w:rPr>
          <w:rFonts w:ascii="Times New Roman" w:hAnsi="Times New Roman" w:cs="Times New Roman"/>
          <w:color w:val="000000" w:themeColor="text1"/>
          <w:sz w:val="28"/>
          <w:szCs w:val="28"/>
        </w:rPr>
        <w:t>- согласовывать изменения внешнего вида фасадов зданий, строений, сооружений, выразившееся в установке козырьков, навесов, ликвидации оконных и дверных проемов, а также окраске фасадов зданий, строений, сооружений, их элементов, нанесении надписей и графических изображений (граффити).</w:t>
      </w:r>
    </w:p>
    <w:p w:rsidR="009C7673" w:rsidRPr="00D137DD" w:rsidRDefault="00296174">
      <w:pPr>
        <w:rPr>
          <w:rFonts w:ascii="Times New Roman" w:hAnsi="Times New Roman" w:cs="Times New Roman"/>
          <w:color w:val="000000" w:themeColor="text1"/>
          <w:sz w:val="28"/>
          <w:szCs w:val="28"/>
        </w:rPr>
      </w:pPr>
      <w:bookmarkStart w:id="191" w:name="sub_13113"/>
      <w:bookmarkEnd w:id="190"/>
      <w:r w:rsidRPr="00D137DD">
        <w:rPr>
          <w:rFonts w:ascii="Times New Roman" w:hAnsi="Times New Roman" w:cs="Times New Roman"/>
          <w:color w:val="000000" w:themeColor="text1"/>
          <w:sz w:val="28"/>
          <w:szCs w:val="28"/>
        </w:rPr>
        <w:t>3.1.13. При эксплуатации зданий, строений, сооружений не допускается:</w:t>
      </w:r>
    </w:p>
    <w:bookmarkEnd w:id="19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повреждение, загрязнение поверхности фасадов зданий, строений, сооружений;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повреждение, демонтаж архитектурных деталей и облицовки зданий, строений, сооружений;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нарушение герметизации межпанельных стыков фасадов;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повреждение окраски фасада здания более 1% от общей площади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 повреждение, загрязнение выступающих элементов фасадов зданий и </w:t>
      </w:r>
      <w:r w:rsidRPr="00D137DD">
        <w:rPr>
          <w:rFonts w:ascii="Times New Roman" w:hAnsi="Times New Roman" w:cs="Times New Roman"/>
          <w:color w:val="000000" w:themeColor="text1"/>
          <w:sz w:val="28"/>
          <w:szCs w:val="28"/>
        </w:rPr>
        <w:lastRenderedPageBreak/>
        <w:t>сооружений: балконов, лоджий, эркеров, тамбуров, карнизов, козырьков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разрушение, отсутствие, загрязнение ограждений балконов, лоджий, парапетов и т.п.;</w:t>
      </w:r>
    </w:p>
    <w:p w:rsidR="009C7673" w:rsidRPr="00D137DD" w:rsidRDefault="00296174">
      <w:pPr>
        <w:rPr>
          <w:rFonts w:ascii="Times New Roman" w:hAnsi="Times New Roman" w:cs="Times New Roman"/>
          <w:color w:val="000000" w:themeColor="text1"/>
          <w:sz w:val="28"/>
          <w:szCs w:val="28"/>
        </w:rPr>
      </w:pPr>
      <w:bookmarkStart w:id="192" w:name="sub_131138"/>
      <w:r w:rsidRPr="00D137DD">
        <w:rPr>
          <w:rFonts w:ascii="Times New Roman" w:hAnsi="Times New Roman" w:cs="Times New Roman"/>
          <w:color w:val="000000" w:themeColor="text1"/>
          <w:sz w:val="28"/>
          <w:szCs w:val="28"/>
        </w:rPr>
        <w:t xml:space="preserve">- самовольное (без согласования с </w:t>
      </w:r>
      <w:r w:rsidR="00F82B0F">
        <w:rPr>
          <w:rFonts w:ascii="Times New Roman" w:hAnsi="Times New Roman" w:cs="Times New Roman"/>
          <w:color w:val="000000" w:themeColor="text1"/>
          <w:sz w:val="28"/>
          <w:szCs w:val="28"/>
        </w:rPr>
        <w:t>администрацией Советского муниципального района Саратовской области</w:t>
      </w:r>
      <w:r w:rsidRPr="00D137DD">
        <w:rPr>
          <w:rFonts w:ascii="Times New Roman" w:hAnsi="Times New Roman" w:cs="Times New Roman"/>
          <w:color w:val="000000" w:themeColor="text1"/>
          <w:sz w:val="28"/>
          <w:szCs w:val="28"/>
        </w:rPr>
        <w:t>) изменение внешнего вида фасадов зданий, строений, сооружений, в том числе отдельно стоящих нежилых зданий, их элементов и ограждений, выразившееся в самовольной установке козырьков, навесов, ликвидации оконных и дверных проемов, а также окраске фасадов зданий, строений, сооружений, их элементов и ограждений с нарушением колерного паспорта, самовольном нанесении надписей и графических изображений (граффити);</w:t>
      </w:r>
    </w:p>
    <w:bookmarkEnd w:id="19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частичное изменение фасадов (частичное изменение цветового решения и (или) применяемых отделочных материалов);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развешивание ковров, одежды, белья с внешней стороны балконов, лоджий и окон главных фасадов зданий, а также загромождение их разными предметами домашнего обихода;</w:t>
      </w:r>
    </w:p>
    <w:p w:rsidR="009C7673" w:rsidRPr="00D137DD" w:rsidRDefault="00296174">
      <w:pPr>
        <w:rPr>
          <w:rFonts w:ascii="Times New Roman" w:hAnsi="Times New Roman" w:cs="Times New Roman"/>
          <w:color w:val="000000" w:themeColor="text1"/>
          <w:sz w:val="28"/>
          <w:szCs w:val="28"/>
        </w:rPr>
      </w:pPr>
      <w:bookmarkStart w:id="193" w:name="sub_1311311"/>
      <w:r w:rsidRPr="00D137DD">
        <w:rPr>
          <w:rFonts w:ascii="Times New Roman" w:hAnsi="Times New Roman" w:cs="Times New Roman"/>
          <w:color w:val="000000" w:themeColor="text1"/>
          <w:sz w:val="28"/>
          <w:szCs w:val="28"/>
        </w:rPr>
        <w:t>- размещение наружных кондиционеров и антенн на архитектурных деталях, элементах декора, поверхностях с ценной архитектурной отделкой;</w:t>
      </w:r>
    </w:p>
    <w:bookmarkEnd w:id="19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полное или частичное перекрытие элементов фасадов.</w:t>
      </w:r>
    </w:p>
    <w:p w:rsidR="009C7673" w:rsidRPr="00D137DD" w:rsidRDefault="00296174">
      <w:pPr>
        <w:rPr>
          <w:rFonts w:ascii="Times New Roman" w:hAnsi="Times New Roman" w:cs="Times New Roman"/>
          <w:color w:val="000000" w:themeColor="text1"/>
          <w:sz w:val="28"/>
          <w:szCs w:val="28"/>
        </w:rPr>
      </w:pPr>
      <w:bookmarkStart w:id="194" w:name="sub_13114"/>
      <w:r w:rsidRPr="00D137DD">
        <w:rPr>
          <w:rFonts w:ascii="Times New Roman" w:hAnsi="Times New Roman" w:cs="Times New Roman"/>
          <w:color w:val="000000" w:themeColor="text1"/>
          <w:sz w:val="28"/>
          <w:szCs w:val="28"/>
        </w:rPr>
        <w:t>3.1.14. При организации стока воды со скатных крыш через водосточные трубы следует:</w:t>
      </w:r>
    </w:p>
    <w:bookmarkEnd w:id="19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допускать высоты свободного падения воды из выходного отверстия трубы более 200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предусматривать устройство дренажа в местах стока воды из трубы на газон или иные мягкие виды покрытия;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для обеспечения поверхностного водоотвода от зданий и сооружений по их периметру предусматривать устройство отмостки с надежной гидроизоляцией; обеспечивать ширину отмостки для зданий и сооружений в размере 0,8-1,2 м, в сложных геологических условиях (грунты с карстами) - 1,5 - 3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случае примыкания здания к пешеходным коммуникациям в качестве отмостки допускается эксплуатировать тротуар с твердым видом покрытия.</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95" w:name="sub_1032"/>
      <w:r w:rsidRPr="00D137DD">
        <w:rPr>
          <w:rFonts w:ascii="Times New Roman" w:hAnsi="Times New Roman" w:cs="Times New Roman"/>
          <w:color w:val="000000" w:themeColor="text1"/>
          <w:sz w:val="28"/>
          <w:szCs w:val="28"/>
        </w:rPr>
        <w:t>3.2. Размещение средств наружной информации</w:t>
      </w:r>
    </w:p>
    <w:bookmarkEnd w:id="19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Средства наружной информации должны быть безопасны, спроектированы, изготовлены и установлены в соответствии с требованиями действующего законодательства Российской Федерации, быть технически исправными и эстетически ухоженными, очищенными от грязи и иного мусора.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Владельцы средств наружной информации обязаны следить за их надлежащим состоянием, своевременно производить их ремонт и уборку места размещения средств наружной информации.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Не допускается размещение и эксплуатация средств наружной информации с поврежденным информационным полем, а также завешивание, заклеивание средств наружной информации полиэтиленовой пленкой и иными подобными материалами.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Не допускается наличие на средствах наружной информации механических </w:t>
      </w:r>
      <w:r w:rsidRPr="00D137DD">
        <w:rPr>
          <w:rFonts w:ascii="Times New Roman" w:hAnsi="Times New Roman" w:cs="Times New Roman"/>
          <w:color w:val="000000" w:themeColor="text1"/>
          <w:sz w:val="28"/>
          <w:szCs w:val="28"/>
        </w:rPr>
        <w:lastRenderedPageBreak/>
        <w:t>повреждений, а также нарушение целостности конструкции.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Не допускается размещение на средствах наружной информации объявлений, посторонних надписей, изображений и других сообщений, не относящихся к данному средству наружной информации.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Владелец и (или) собственник средства наружной информации обязан восстановить благоустройство территории и (или) внешний вид фасада здания после монтажа (демонтажа) средства наружной информации в течение 3 суток.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Средства наружной информации при наличии у них фундаментного блока должны быть демонтированы вместе с фундаментным блоком. После демонтажа земельный участок должен быть приведен в первоначальное состояние владельцем и (или) собственником средства наружной информации в течение 5 суток.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Обязанность по соблюдению требований настоящего раздела Правил к содержанию и размещению средств наружной информации, в том числе в части безопасности размещаемых конструкций и проведения работ по их размещению, несут владельцы средств наружной информации.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Владелец или собственник средств наружной информации несет ответственность за любые нарушения правил безопасности, а также за неисправности и аварийные ситуации при нарушении условий монтажа (демонтажа) и эксплуатации средств наружной информации.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Средства наружной информации, не соответствующие требованиям настоящих Правил, подлежат демонтажу в соответствии с действующим законодательством Российской Федерации.</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196" w:name="sub_10321"/>
      <w:r w:rsidRPr="00D137DD">
        <w:rPr>
          <w:rFonts w:ascii="Times New Roman" w:hAnsi="Times New Roman" w:cs="Times New Roman"/>
          <w:color w:val="000000" w:themeColor="text1"/>
          <w:sz w:val="28"/>
          <w:szCs w:val="28"/>
        </w:rPr>
        <w:t>3.2.1. Знаки адресации</w:t>
      </w:r>
    </w:p>
    <w:p w:rsidR="009C7673" w:rsidRPr="00D137DD" w:rsidRDefault="00296174">
      <w:pPr>
        <w:rPr>
          <w:rFonts w:ascii="Times New Roman" w:hAnsi="Times New Roman" w:cs="Times New Roman"/>
          <w:color w:val="000000" w:themeColor="text1"/>
          <w:sz w:val="28"/>
          <w:szCs w:val="28"/>
        </w:rPr>
      </w:pPr>
      <w:bookmarkStart w:id="197" w:name="sub_13211"/>
      <w:bookmarkEnd w:id="196"/>
      <w:r w:rsidRPr="00D137DD">
        <w:rPr>
          <w:rFonts w:ascii="Times New Roman" w:hAnsi="Times New Roman" w:cs="Times New Roman"/>
          <w:color w:val="000000" w:themeColor="text1"/>
          <w:sz w:val="28"/>
          <w:szCs w:val="28"/>
        </w:rPr>
        <w:t>3.2.1.1. Здания, строения, дома (далее по тексту настоящего раздела - объекты) должны быть оборудованы унифицированными (форма, размер, цветовое решение, шрифтовое написание) знаками адресации.</w:t>
      </w:r>
    </w:p>
    <w:bookmarkEnd w:id="19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Обязанность по соблюдению требований, содержащихся в </w:t>
      </w:r>
      <w:hyperlink w:anchor="sub_13211" w:history="1">
        <w:r w:rsidRPr="00E30680">
          <w:rPr>
            <w:rStyle w:val="a4"/>
            <w:rFonts w:ascii="Times New Roman" w:hAnsi="Times New Roman" w:cs="Times New Roman"/>
            <w:b w:val="0"/>
            <w:color w:val="000000" w:themeColor="text1"/>
            <w:sz w:val="28"/>
            <w:szCs w:val="28"/>
          </w:rPr>
          <w:t>абзаце первом</w:t>
        </w:r>
      </w:hyperlink>
      <w:r w:rsidRPr="00D137DD">
        <w:rPr>
          <w:rFonts w:ascii="Times New Roman" w:hAnsi="Times New Roman" w:cs="Times New Roman"/>
          <w:color w:val="000000" w:themeColor="text1"/>
          <w:sz w:val="28"/>
          <w:szCs w:val="28"/>
        </w:rPr>
        <w:t xml:space="preserve"> настоящего пункта, несут собственники зданий и сооружений, организации, осуществляющие управление многоквартирными домами.</w:t>
      </w:r>
    </w:p>
    <w:p w:rsidR="009C7673" w:rsidRPr="00D137DD" w:rsidRDefault="00296174">
      <w:pPr>
        <w:rPr>
          <w:rFonts w:ascii="Times New Roman" w:hAnsi="Times New Roman" w:cs="Times New Roman"/>
          <w:color w:val="000000" w:themeColor="text1"/>
          <w:sz w:val="28"/>
          <w:szCs w:val="28"/>
        </w:rPr>
      </w:pPr>
      <w:bookmarkStart w:id="198" w:name="sub_13212"/>
      <w:r w:rsidRPr="00D137DD">
        <w:rPr>
          <w:rFonts w:ascii="Times New Roman" w:hAnsi="Times New Roman" w:cs="Times New Roman"/>
          <w:color w:val="000000" w:themeColor="text1"/>
          <w:sz w:val="28"/>
          <w:szCs w:val="28"/>
        </w:rPr>
        <w:t>3.2.1.2. Общими требованиями к размещению знаков адресации являются:</w:t>
      </w:r>
    </w:p>
    <w:bookmarkEnd w:id="19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унификация мест размещения, соблюдение единых правил размещения;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rsidR="009C7673" w:rsidRPr="00D137DD" w:rsidRDefault="00296174">
      <w:pPr>
        <w:rPr>
          <w:rFonts w:ascii="Times New Roman" w:hAnsi="Times New Roman" w:cs="Times New Roman"/>
          <w:color w:val="000000" w:themeColor="text1"/>
          <w:sz w:val="28"/>
          <w:szCs w:val="28"/>
        </w:rPr>
      </w:pPr>
      <w:bookmarkStart w:id="199" w:name="sub_13213"/>
      <w:r w:rsidRPr="00D137DD">
        <w:rPr>
          <w:rFonts w:ascii="Times New Roman" w:hAnsi="Times New Roman" w:cs="Times New Roman"/>
          <w:color w:val="000000" w:themeColor="text1"/>
          <w:sz w:val="28"/>
          <w:szCs w:val="28"/>
        </w:rPr>
        <w:t>3.2.1.3. Знаки адресации размещаются:</w:t>
      </w:r>
    </w:p>
    <w:bookmarkEnd w:id="19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главном, дворовом фасадах - в простенке с правой стороны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объектах, расположенных на улицах с односторонним движением транспорта - на стороне фасада, ближней по направлению движения транспорта;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 протяженности фасадов, ограждений более 100 м - с правой и левой сторонах таких фасадов, ограждений;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оградах промышленных предприятий - справа от главного входа, въезда на их территорию;</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объектах, расположенных на пересечении элементов улично-дорожной сети, - на главных фасадах со стороны частей здания, выходящих на пересечение.</w:t>
      </w:r>
    </w:p>
    <w:p w:rsidR="009C7673" w:rsidRPr="00D137DD" w:rsidRDefault="00296174">
      <w:pPr>
        <w:rPr>
          <w:rFonts w:ascii="Times New Roman" w:hAnsi="Times New Roman" w:cs="Times New Roman"/>
          <w:color w:val="000000" w:themeColor="text1"/>
          <w:sz w:val="28"/>
          <w:szCs w:val="28"/>
        </w:rPr>
      </w:pPr>
      <w:bookmarkStart w:id="200" w:name="sub_13214"/>
      <w:r w:rsidRPr="00D137DD">
        <w:rPr>
          <w:rFonts w:ascii="Times New Roman" w:hAnsi="Times New Roman" w:cs="Times New Roman"/>
          <w:color w:val="000000" w:themeColor="text1"/>
          <w:sz w:val="28"/>
          <w:szCs w:val="28"/>
        </w:rPr>
        <w:t>3.2.1.4. Знаки адресации устанавливаются на высоте от 2,5 м до 3,5 м от уровня земли и на расстоянии не более 1 м от угла дома.</w:t>
      </w:r>
    </w:p>
    <w:p w:rsidR="009C7673" w:rsidRPr="00D137DD" w:rsidRDefault="00296174">
      <w:pPr>
        <w:rPr>
          <w:rFonts w:ascii="Times New Roman" w:hAnsi="Times New Roman" w:cs="Times New Roman"/>
          <w:color w:val="000000" w:themeColor="text1"/>
          <w:sz w:val="28"/>
          <w:szCs w:val="28"/>
        </w:rPr>
      </w:pPr>
      <w:bookmarkStart w:id="201" w:name="sub_13215"/>
      <w:bookmarkEnd w:id="200"/>
      <w:r w:rsidRPr="00D137DD">
        <w:rPr>
          <w:rFonts w:ascii="Times New Roman" w:hAnsi="Times New Roman" w:cs="Times New Roman"/>
          <w:color w:val="000000" w:themeColor="text1"/>
          <w:sz w:val="28"/>
          <w:szCs w:val="28"/>
        </w:rPr>
        <w:lastRenderedPageBreak/>
        <w:t>3.2.1.5. Размещение указателей с наименованием улиц должно отвечать следующим требованиям:</w:t>
      </w:r>
    </w:p>
    <w:bookmarkEnd w:id="20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высота от поверхности земли - 2,5 - 3,5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размещение на участке фасада, свободном от выступающих архитектурных деталей;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привязка к вертикальной оси простенка, архитектурным членениям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единая горизонтальная отметка размещения относительно соседних фасадов при условии отсутствия перепада уровня поверхности земли.</w:t>
      </w:r>
    </w:p>
    <w:p w:rsidR="009C7673" w:rsidRPr="00D137DD" w:rsidRDefault="00296174">
      <w:pPr>
        <w:rPr>
          <w:rFonts w:ascii="Times New Roman" w:hAnsi="Times New Roman" w:cs="Times New Roman"/>
          <w:color w:val="000000" w:themeColor="text1"/>
          <w:sz w:val="28"/>
          <w:szCs w:val="28"/>
        </w:rPr>
      </w:pPr>
      <w:bookmarkStart w:id="202" w:name="sub_13216"/>
      <w:r w:rsidRPr="00D137DD">
        <w:rPr>
          <w:rFonts w:ascii="Times New Roman" w:hAnsi="Times New Roman" w:cs="Times New Roman"/>
          <w:color w:val="000000" w:themeColor="text1"/>
          <w:sz w:val="28"/>
          <w:szCs w:val="28"/>
        </w:rPr>
        <w:t>3.2.1.6. Знаки адресации, размещаемые на объектах, расположенных на пересечении элементов улично-дорожной сети, должны содержать стрелки в направлении крайнего объекта в квартале и его номерной знак.</w:t>
      </w:r>
    </w:p>
    <w:bookmarkEnd w:id="20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Знаки адресации должны содержаться в чистоте и в исправном состоянии. За чистоту и исправность указателей с наименованием улиц и номерных знаков ответственность несут лица, отвечающие за содержание зданий.</w:t>
      </w:r>
    </w:p>
    <w:p w:rsidR="009C7673" w:rsidRPr="00D137DD" w:rsidRDefault="00296174">
      <w:pPr>
        <w:rPr>
          <w:rFonts w:ascii="Times New Roman" w:hAnsi="Times New Roman" w:cs="Times New Roman"/>
          <w:color w:val="000000" w:themeColor="text1"/>
          <w:sz w:val="28"/>
          <w:szCs w:val="28"/>
        </w:rPr>
      </w:pPr>
      <w:bookmarkStart w:id="203" w:name="sub_13217"/>
      <w:r w:rsidRPr="00D137DD">
        <w:rPr>
          <w:rFonts w:ascii="Times New Roman" w:hAnsi="Times New Roman" w:cs="Times New Roman"/>
          <w:color w:val="000000" w:themeColor="text1"/>
          <w:sz w:val="28"/>
          <w:szCs w:val="28"/>
        </w:rPr>
        <w:t>3.2.1.7. Знаки адресации могут изготавливаться с использованием световозвращающих материалов (в том числе специальных пленок или красок, акрила), а также с внутренним или внешним освещением, в том числе с применением энергосберегающих технологий и материалов (светодиодов).</w:t>
      </w:r>
    </w:p>
    <w:bookmarkEnd w:id="20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Элементы крепления указателей не должны искажать информацию, расположенную на его лицевой поверхности.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Написание наименований улиц производится в соответствии с их обозначением в адресном реестре, перенос слов или букв со строчки на строчку не допускается.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Все буквы и цифры на знаках адресации должны быть читаемыми на расстоянии не менее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Набор осуществляется прямым шрифтом, курсив и прочие виды шрифтов не допускаются, цвет цифр и букв - белый, цвет фона - синий.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указателях с наименованием улицы и номером дома высота цифр, обозначающих номер дома, высота букв в наименовании улиц должна составлять 8 - 12 см, размер буквенного добавления к номеру дома может быть меньше него наполовину.</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Размещение знаков адресации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 не допускается.</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04" w:name="sub_10322"/>
      <w:r w:rsidRPr="00D137DD">
        <w:rPr>
          <w:rFonts w:ascii="Times New Roman" w:hAnsi="Times New Roman" w:cs="Times New Roman"/>
          <w:color w:val="000000" w:themeColor="text1"/>
          <w:sz w:val="28"/>
          <w:szCs w:val="28"/>
        </w:rPr>
        <w:t>3.2.2. Вывески</w:t>
      </w:r>
      <w:bookmarkEnd w:id="204"/>
    </w:p>
    <w:p w:rsidR="009C7673" w:rsidRPr="00D137DD" w:rsidRDefault="00296174">
      <w:pPr>
        <w:rPr>
          <w:rFonts w:ascii="Times New Roman" w:hAnsi="Times New Roman" w:cs="Times New Roman"/>
          <w:color w:val="000000" w:themeColor="text1"/>
          <w:sz w:val="28"/>
          <w:szCs w:val="28"/>
        </w:rPr>
      </w:pPr>
      <w:bookmarkStart w:id="205" w:name="sub_13221"/>
      <w:r w:rsidRPr="00D137DD">
        <w:rPr>
          <w:rFonts w:ascii="Times New Roman" w:hAnsi="Times New Roman" w:cs="Times New Roman"/>
          <w:color w:val="000000" w:themeColor="text1"/>
          <w:sz w:val="28"/>
          <w:szCs w:val="28"/>
        </w:rPr>
        <w:t>3.2.2.1. Организации, индивидуальные предприниматели осуществляют размещение вывесок на плоских участках фасада, свободных от архитектурных элементов, исключительно в пределах площади поверхности объекта, соответствующей физическим размерам занимаемых данными организациями, индивидуальными предпринимателями помещений. Требования настоящего пункта не распространяются на торговые центры, офисные здания делового и коммерческого назначения, рынки.</w:t>
      </w:r>
    </w:p>
    <w:p w:rsidR="009C7673" w:rsidRPr="00D137DD" w:rsidRDefault="00296174">
      <w:pPr>
        <w:rPr>
          <w:rFonts w:ascii="Times New Roman" w:hAnsi="Times New Roman" w:cs="Times New Roman"/>
          <w:color w:val="000000" w:themeColor="text1"/>
          <w:sz w:val="28"/>
          <w:szCs w:val="28"/>
        </w:rPr>
      </w:pPr>
      <w:bookmarkStart w:id="206" w:name="sub_13222"/>
      <w:bookmarkEnd w:id="205"/>
      <w:r w:rsidRPr="00D137DD">
        <w:rPr>
          <w:rFonts w:ascii="Times New Roman" w:hAnsi="Times New Roman" w:cs="Times New Roman"/>
          <w:color w:val="000000" w:themeColor="text1"/>
          <w:sz w:val="28"/>
          <w:szCs w:val="28"/>
        </w:rPr>
        <w:t xml:space="preserve">3.2.2.2. В пределах фасада одного здания допускается размещение вывески одного типа. Допускается совмещение вывески по типу панели-кронштейна с иным типом вывески. По вертикали расположение вывесок должно быть </w:t>
      </w:r>
      <w:r w:rsidRPr="00D137DD">
        <w:rPr>
          <w:rFonts w:ascii="Times New Roman" w:hAnsi="Times New Roman" w:cs="Times New Roman"/>
          <w:color w:val="000000" w:themeColor="text1"/>
          <w:sz w:val="28"/>
          <w:szCs w:val="28"/>
        </w:rPr>
        <w:lastRenderedPageBreak/>
        <w:t>привязано к осям проемов и архитектурных элементов фасада здания.</w:t>
      </w:r>
    </w:p>
    <w:bookmarkEnd w:id="20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оси (на одном уровне высоты).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Организации, индивидуальные предприниматели, осуществляющие деятельность в сфере общественного питания, вправе разместить в дополнение к вывеске и информационной табличке не более одной таблички с меню.</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Суммарная площадь вывесок на каждом из фасадов торгового центра (торгово-развлекательного центра (комплекса) общей площадью свыше 5000 кв. м), офисного здания делового и коммерческого назначения, рынка не должна превышать 30% площади фасада. При определении суммарной площади вывесок на каждом из фасадов площадь вывесок на крышах не учитывается.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Уровень первого этажа торгового центра (торгово-развлекательного центра (комплекса) общей площадью), офисного здания делового и коммерческого назначения, рынка следует понимать как высоту от пола первого этажа до верха перекрытия между первым и вторым этажами.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одноэтажных торговых центров (торгово-развлекательных центров (комплексов)), офисных зданий делового и коммерческого назначения, рынков площадью свыше 5000 кв. м уровень первого этажа понимается как высота от пола первого этажа до верха перекрытия крыши.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случае если высота первого этажа составляет более 7 м, уровнем первого этажа признается отметка 3,5 м от пола первого этажа.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крышах объектов допускается размещение только вывесок без подложки.</w:t>
      </w:r>
    </w:p>
    <w:p w:rsidR="009C7673" w:rsidRPr="00D137DD" w:rsidRDefault="00296174">
      <w:pPr>
        <w:rPr>
          <w:rFonts w:ascii="Times New Roman" w:hAnsi="Times New Roman" w:cs="Times New Roman"/>
          <w:color w:val="000000" w:themeColor="text1"/>
          <w:sz w:val="28"/>
          <w:szCs w:val="28"/>
        </w:rPr>
      </w:pPr>
      <w:bookmarkStart w:id="207" w:name="sub_13223"/>
      <w:r w:rsidRPr="00D137DD">
        <w:rPr>
          <w:rFonts w:ascii="Times New Roman" w:hAnsi="Times New Roman" w:cs="Times New Roman"/>
          <w:color w:val="000000" w:themeColor="text1"/>
          <w:sz w:val="28"/>
          <w:szCs w:val="28"/>
        </w:rPr>
        <w:t>3.2.2.3. При ограниченной площади фасада, свободной от архитектурных элементов (карнизов, колонн, капителей, пилястр, барельефов, обрамления оконных и дверных проемов, узоров, подоконников, кронштейнов, рустов), допускается размещение вывесок в светопрозрачных конструкциях с условием соблюдения установленных параметров, но не выше второго этажа. Данные требования не распространяются на торговые центры (торгово-развлекательные центры (комплексы)), офисные здания делового и коммерческого назначения, рынки.</w:t>
      </w:r>
    </w:p>
    <w:bookmarkEnd w:id="20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Общая площадь временного оформления светопрозрачных конструкций и размещаемых в светопрозрачных конструкциях вывесок не должна превышать 30% от площади стеклянного полотна (общей площадью считается сумма площадей всех непрозрачных частей наклейки и (или) покраски, нанесенной на стеклянное полотно, либо вывесок, размещенных в проеме). Данные требования не распространяются на праздничное оформление на период проведения государственных праздников Российской Федерации.</w:t>
      </w:r>
    </w:p>
    <w:p w:rsidR="009C7673" w:rsidRPr="00D137DD" w:rsidRDefault="00296174">
      <w:pPr>
        <w:rPr>
          <w:rFonts w:ascii="Times New Roman" w:hAnsi="Times New Roman" w:cs="Times New Roman"/>
          <w:color w:val="000000" w:themeColor="text1"/>
          <w:sz w:val="28"/>
          <w:szCs w:val="28"/>
        </w:rPr>
      </w:pPr>
      <w:bookmarkStart w:id="208" w:name="sub_13224"/>
      <w:r w:rsidRPr="00D137DD">
        <w:rPr>
          <w:rFonts w:ascii="Times New Roman" w:hAnsi="Times New Roman" w:cs="Times New Roman"/>
          <w:color w:val="000000" w:themeColor="text1"/>
          <w:sz w:val="28"/>
          <w:szCs w:val="28"/>
        </w:rPr>
        <w:t>3.2.2.4. Разрешается размещение следующих типов вывесок:</w:t>
      </w:r>
    </w:p>
    <w:bookmarkEnd w:id="20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вывески с подложкой;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вывески без подложки;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световые короба;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панели-кронштейны;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панели на опоре;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общие указатели;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информационные таблички.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Указанные типы вывесок могут быть световыми.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Вывеска с подложкой - вывеска, выполненная из ряда отдельно расположенных символов на декоративной панели, закрывающей участок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Вывеска без подложки - вывеска, выполненная из ряда отдельно расположенных символов.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Световой короб - светотехническая объемная конструкция, выполненная из светопроницаемых материалов, внутри которой установлен источник света.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Панель-кронштейн - ориентированный на одну или две стороны объемный символ или декоративная панель, которые крепятся перпендикулярно к фасаду здания.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Панель на опоре - вывеска, выполненная в виде односторонней или двусторонней декоративной панели и опоры, содержащая информацию об одном объекте.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Общий указатель - вывеска, содержащая информацию о локализации определенного предприятия.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Информационная табличка - вывеска, содержащая информацию о фирменном наименовании, адресе, режиме работы, реализуемом товаре одного предприятия.</w:t>
      </w:r>
    </w:p>
    <w:p w:rsidR="009C7673" w:rsidRPr="00D137DD" w:rsidRDefault="00296174">
      <w:pPr>
        <w:rPr>
          <w:rFonts w:ascii="Times New Roman" w:hAnsi="Times New Roman" w:cs="Times New Roman"/>
          <w:color w:val="000000" w:themeColor="text1"/>
          <w:sz w:val="28"/>
          <w:szCs w:val="28"/>
        </w:rPr>
      </w:pPr>
      <w:bookmarkStart w:id="209" w:name="sub_1322417"/>
      <w:r w:rsidRPr="00D137DD">
        <w:rPr>
          <w:rFonts w:ascii="Times New Roman" w:hAnsi="Times New Roman" w:cs="Times New Roman"/>
          <w:color w:val="000000" w:themeColor="text1"/>
          <w:sz w:val="28"/>
          <w:szCs w:val="28"/>
        </w:rPr>
        <w:t xml:space="preserve">Размещение вывесок должно осуществляться с соблюдением требований </w:t>
      </w:r>
      <w:hyperlink r:id="rId20" w:history="1">
        <w:r w:rsidRPr="00E30680">
          <w:rPr>
            <w:rStyle w:val="a4"/>
            <w:rFonts w:ascii="Times New Roman" w:hAnsi="Times New Roman" w:cs="Times New Roman"/>
            <w:b w:val="0"/>
            <w:color w:val="000000" w:themeColor="text1"/>
            <w:sz w:val="28"/>
            <w:szCs w:val="28"/>
          </w:rPr>
          <w:t>Федерального закона</w:t>
        </w:r>
      </w:hyperlink>
      <w:r w:rsidRPr="00D137DD">
        <w:rPr>
          <w:rFonts w:ascii="Times New Roman" w:hAnsi="Times New Roman" w:cs="Times New Roman"/>
          <w:color w:val="000000" w:themeColor="text1"/>
          <w:sz w:val="28"/>
          <w:szCs w:val="28"/>
        </w:rPr>
        <w:t xml:space="preserve"> от 25</w:t>
      </w:r>
      <w:r w:rsidR="00E30680">
        <w:rPr>
          <w:rFonts w:ascii="Times New Roman" w:hAnsi="Times New Roman" w:cs="Times New Roman"/>
          <w:color w:val="000000" w:themeColor="text1"/>
          <w:sz w:val="28"/>
          <w:szCs w:val="28"/>
        </w:rPr>
        <w:t>.06.</w:t>
      </w:r>
      <w:r w:rsidRPr="00D137DD">
        <w:rPr>
          <w:rFonts w:ascii="Times New Roman" w:hAnsi="Times New Roman" w:cs="Times New Roman"/>
          <w:color w:val="000000" w:themeColor="text1"/>
          <w:sz w:val="28"/>
          <w:szCs w:val="28"/>
        </w:rPr>
        <w:t xml:space="preserve">2002 </w:t>
      </w:r>
      <w:r w:rsidR="001B7EF4" w:rsidRPr="00D137DD">
        <w:rPr>
          <w:rFonts w:ascii="Times New Roman" w:hAnsi="Times New Roman" w:cs="Times New Roman"/>
          <w:color w:val="000000" w:themeColor="text1"/>
          <w:sz w:val="28"/>
          <w:szCs w:val="28"/>
        </w:rPr>
        <w:t>№ 73-ФЗ «</w:t>
      </w:r>
      <w:r w:rsidRPr="00D137DD">
        <w:rPr>
          <w:rFonts w:ascii="Times New Roman" w:hAnsi="Times New Roman" w:cs="Times New Roman"/>
          <w:color w:val="000000" w:themeColor="text1"/>
          <w:sz w:val="28"/>
          <w:szCs w:val="28"/>
        </w:rPr>
        <w:t>Об объектах культурного наследия (памятниках истории и культуры) народов Российской Федерации</w:t>
      </w:r>
      <w:r w:rsidR="001B7EF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w:t>
      </w:r>
      <w:hyperlink r:id="rId21" w:history="1">
        <w:r w:rsidRPr="00E30680">
          <w:rPr>
            <w:rStyle w:val="a4"/>
            <w:rFonts w:ascii="Times New Roman" w:hAnsi="Times New Roman" w:cs="Times New Roman"/>
            <w:b w:val="0"/>
            <w:color w:val="000000" w:themeColor="text1"/>
            <w:sz w:val="28"/>
            <w:szCs w:val="28"/>
          </w:rPr>
          <w:t>Закона</w:t>
        </w:r>
      </w:hyperlink>
      <w:r w:rsidRPr="00D137DD">
        <w:rPr>
          <w:rFonts w:ascii="Times New Roman" w:hAnsi="Times New Roman" w:cs="Times New Roman"/>
          <w:color w:val="000000" w:themeColor="text1"/>
          <w:sz w:val="28"/>
          <w:szCs w:val="28"/>
        </w:rPr>
        <w:t xml:space="preserve"> Саратовской области от </w:t>
      </w:r>
      <w:r w:rsidR="00E30680">
        <w:rPr>
          <w:rFonts w:ascii="Times New Roman" w:hAnsi="Times New Roman" w:cs="Times New Roman"/>
          <w:color w:val="000000" w:themeColor="text1"/>
          <w:sz w:val="28"/>
          <w:szCs w:val="28"/>
        </w:rPr>
        <w:t>0</w:t>
      </w:r>
      <w:r w:rsidRPr="00D137DD">
        <w:rPr>
          <w:rFonts w:ascii="Times New Roman" w:hAnsi="Times New Roman" w:cs="Times New Roman"/>
          <w:color w:val="000000" w:themeColor="text1"/>
          <w:sz w:val="28"/>
          <w:szCs w:val="28"/>
        </w:rPr>
        <w:t>4</w:t>
      </w:r>
      <w:r w:rsidR="00E30680">
        <w:rPr>
          <w:rFonts w:ascii="Times New Roman" w:hAnsi="Times New Roman" w:cs="Times New Roman"/>
          <w:color w:val="000000" w:themeColor="text1"/>
          <w:sz w:val="28"/>
          <w:szCs w:val="28"/>
        </w:rPr>
        <w:t>.11.</w:t>
      </w:r>
      <w:r w:rsidRPr="00D137DD">
        <w:rPr>
          <w:rFonts w:ascii="Times New Roman" w:hAnsi="Times New Roman" w:cs="Times New Roman"/>
          <w:color w:val="000000" w:themeColor="text1"/>
          <w:sz w:val="28"/>
          <w:szCs w:val="28"/>
        </w:rPr>
        <w:t>2003</w:t>
      </w:r>
      <w:r w:rsidR="001B7EF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69-ЗСО </w:t>
      </w:r>
      <w:r w:rsidR="001B7EF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Об охране и использовании объектов культурного наследия (памятников истории и культуры) народов Российской Федерации, находящихся на территории Саратовской области</w:t>
      </w:r>
      <w:r w:rsidR="001B7EF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муниципальных правовых актов исполнительно-распорядительного органа местного самоуправления, установленных технических регламентов, при условии согласования их внешнего вида, параметров и места размещения с уполномоченным органом в сфере градостроительства.</w:t>
      </w:r>
    </w:p>
    <w:p w:rsidR="009C7673" w:rsidRPr="00D137DD" w:rsidRDefault="00296174">
      <w:pPr>
        <w:rPr>
          <w:rFonts w:ascii="Times New Roman" w:hAnsi="Times New Roman" w:cs="Times New Roman"/>
          <w:color w:val="000000" w:themeColor="text1"/>
          <w:sz w:val="28"/>
          <w:szCs w:val="28"/>
        </w:rPr>
      </w:pPr>
      <w:bookmarkStart w:id="210" w:name="sub_13225"/>
      <w:bookmarkEnd w:id="209"/>
      <w:r w:rsidRPr="00D137DD">
        <w:rPr>
          <w:rFonts w:ascii="Times New Roman" w:hAnsi="Times New Roman" w:cs="Times New Roman"/>
          <w:color w:val="000000" w:themeColor="text1"/>
          <w:sz w:val="28"/>
          <w:szCs w:val="28"/>
        </w:rPr>
        <w:t>3.2.2.5. Вывески с подложкой или без подложки размещаются на поверхности внешних стен, свободной от архитектурных элементов (карнизов, колонн, капителей, пилястр, барельефов, обрамления оконных и дверных проемов, узоров, подоконников, кронштейнов, рустов и т.д.), между верхней границей проемов светопрозрачных конструкций первых этажей и нижней границей проемов светопрозрачных конструкций вторых этажей в границах предоставленного помещения.</w:t>
      </w:r>
    </w:p>
    <w:bookmarkEnd w:id="21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Требования </w:t>
      </w:r>
      <w:hyperlink w:anchor="sub_13225" w:history="1">
        <w:r w:rsidRPr="00E30680">
          <w:rPr>
            <w:rStyle w:val="a4"/>
            <w:rFonts w:ascii="Times New Roman" w:hAnsi="Times New Roman" w:cs="Times New Roman"/>
            <w:b w:val="0"/>
            <w:color w:val="000000" w:themeColor="text1"/>
            <w:sz w:val="28"/>
            <w:szCs w:val="28"/>
          </w:rPr>
          <w:t>абзаца первого</w:t>
        </w:r>
      </w:hyperlink>
      <w:r w:rsidRPr="00D137DD">
        <w:rPr>
          <w:rFonts w:ascii="Times New Roman" w:hAnsi="Times New Roman" w:cs="Times New Roman"/>
          <w:color w:val="000000" w:themeColor="text1"/>
          <w:sz w:val="28"/>
          <w:szCs w:val="28"/>
        </w:rPr>
        <w:t xml:space="preserve"> настоящего пункта не распространяются на торговые центры (торгово-развлекательные центры (комплексы), офисные здания делового и коммерческого назначения, рынков.</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1" w:name="sub_132251"/>
      <w:r w:rsidRPr="00D137DD">
        <w:rPr>
          <w:rFonts w:ascii="Times New Roman" w:hAnsi="Times New Roman" w:cs="Times New Roman"/>
          <w:color w:val="000000" w:themeColor="text1"/>
          <w:sz w:val="28"/>
          <w:szCs w:val="28"/>
        </w:rPr>
        <w:t>3.2.2.5.1. Вывески с подложкой</w:t>
      </w:r>
    </w:p>
    <w:bookmarkEnd w:id="21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подвальных этажей улиц допускается размещение вывесок с подложкой, в том числе на ограждающих конструкциях приямка.</w:t>
      </w:r>
    </w:p>
    <w:p w:rsidR="00A11048" w:rsidRPr="00D137DD" w:rsidRDefault="00A11048">
      <w:pPr>
        <w:rPr>
          <w:rFonts w:ascii="Times New Roman" w:hAnsi="Times New Roman" w:cs="Times New Roman"/>
          <w:color w:val="000000" w:themeColor="text1"/>
          <w:sz w:val="28"/>
          <w:szCs w:val="28"/>
        </w:rPr>
      </w:pPr>
    </w:p>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01"/>
        <w:gridCol w:w="1083"/>
        <w:gridCol w:w="2171"/>
        <w:gridCol w:w="1708"/>
        <w:gridCol w:w="1275"/>
        <w:gridCol w:w="1701"/>
      </w:tblGrid>
      <w:tr w:rsidR="007F6CC2" w:rsidRPr="00E30680">
        <w:tc>
          <w:tcPr>
            <w:tcW w:w="1701" w:type="dxa"/>
            <w:vMerge w:val="restart"/>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Вывески с подложкой</w:t>
            </w:r>
          </w:p>
        </w:tc>
        <w:tc>
          <w:tcPr>
            <w:tcW w:w="7938" w:type="dxa"/>
            <w:gridSpan w:val="5"/>
            <w:tcBorders>
              <w:top w:val="single" w:sz="4" w:space="0" w:color="auto"/>
              <w:left w:val="single" w:sz="4" w:space="0" w:color="auto"/>
              <w:bottom w:val="nil"/>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Месторасположение</w:t>
            </w:r>
          </w:p>
        </w:tc>
      </w:tr>
      <w:tr w:rsidR="007F6CC2" w:rsidRPr="00E30680">
        <w:trPr>
          <w:trHeight w:val="322"/>
        </w:trPr>
        <w:tc>
          <w:tcPr>
            <w:tcW w:w="1701" w:type="dxa"/>
            <w:vMerge/>
            <w:tcBorders>
              <w:top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083"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 1-х этажах</w:t>
            </w:r>
          </w:p>
        </w:tc>
        <w:tc>
          <w:tcPr>
            <w:tcW w:w="2171"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 xml:space="preserve">На 1-х этажах торговых центров (торгово-развлекательных центров (комплексов), </w:t>
            </w:r>
            <w:r w:rsidRPr="00E30680">
              <w:rPr>
                <w:rFonts w:ascii="Times New Roman" w:hAnsi="Times New Roman" w:cs="Times New Roman"/>
                <w:color w:val="000000" w:themeColor="text1"/>
              </w:rPr>
              <w:lastRenderedPageBreak/>
              <w:t>офисных зданий делового и коммерческого назначения, рынков</w:t>
            </w:r>
          </w:p>
        </w:tc>
        <w:tc>
          <w:tcPr>
            <w:tcW w:w="1708"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Выше 1-х этажей торговых центров (торгово-разв</w:t>
            </w:r>
            <w:r w:rsidRPr="00E30680">
              <w:rPr>
                <w:rFonts w:ascii="Times New Roman" w:hAnsi="Times New Roman" w:cs="Times New Roman"/>
                <w:color w:val="000000" w:themeColor="text1"/>
              </w:rPr>
              <w:lastRenderedPageBreak/>
              <w:t>лекательных центров (комплексов), офисных зданий делового и коммерческого назначения, рынков</w:t>
            </w:r>
          </w:p>
        </w:tc>
        <w:tc>
          <w:tcPr>
            <w:tcW w:w="1275"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На внутренних стенах арок</w:t>
            </w:r>
          </w:p>
        </w:tc>
        <w:tc>
          <w:tcPr>
            <w:tcW w:w="1701" w:type="dxa"/>
            <w:vMerge w:val="restart"/>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 xml:space="preserve">На ограждающих конструкциях приямков подвальных </w:t>
            </w:r>
            <w:r w:rsidRPr="00E30680">
              <w:rPr>
                <w:rFonts w:ascii="Times New Roman" w:hAnsi="Times New Roman" w:cs="Times New Roman"/>
                <w:color w:val="000000" w:themeColor="text1"/>
              </w:rPr>
              <w:lastRenderedPageBreak/>
              <w:t>этажей</w:t>
            </w:r>
          </w:p>
        </w:tc>
      </w:tr>
      <w:tr w:rsidR="007F6CC2" w:rsidRPr="00E30680">
        <w:tc>
          <w:tcPr>
            <w:tcW w:w="1701"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Максимально допустимые параметры (мм):</w:t>
            </w:r>
          </w:p>
        </w:tc>
        <w:tc>
          <w:tcPr>
            <w:tcW w:w="1083"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2171"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708"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275"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701" w:type="dxa"/>
            <w:vMerge/>
            <w:tcBorders>
              <w:top w:val="single" w:sz="4" w:space="0" w:color="auto"/>
              <w:left w:val="single" w:sz="4" w:space="0" w:color="auto"/>
              <w:bottom w:val="single" w:sz="4" w:space="0" w:color="auto"/>
            </w:tcBorders>
          </w:tcPr>
          <w:p w:rsidR="009C7673" w:rsidRPr="00E30680" w:rsidRDefault="009C7673">
            <w:pPr>
              <w:pStyle w:val="aa"/>
              <w:rPr>
                <w:rFonts w:ascii="Times New Roman" w:hAnsi="Times New Roman" w:cs="Times New Roman"/>
                <w:color w:val="000000" w:themeColor="text1"/>
              </w:rPr>
            </w:pPr>
          </w:p>
        </w:tc>
      </w:tr>
      <w:tr w:rsidR="007F6CC2" w:rsidRPr="00E30680">
        <w:tc>
          <w:tcPr>
            <w:tcW w:w="1701"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Высота</w:t>
            </w:r>
          </w:p>
        </w:tc>
        <w:tc>
          <w:tcPr>
            <w:tcW w:w="1083"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217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1708"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без ограничений</w:t>
            </w:r>
          </w:p>
        </w:tc>
        <w:tc>
          <w:tcPr>
            <w:tcW w:w="1275"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400</w:t>
            </w:r>
          </w:p>
        </w:tc>
        <w:tc>
          <w:tcPr>
            <w:tcW w:w="1701"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300</w:t>
            </w:r>
          </w:p>
        </w:tc>
      </w:tr>
      <w:tr w:rsidR="007F6CC2" w:rsidRPr="00E30680">
        <w:tc>
          <w:tcPr>
            <w:tcW w:w="1701"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Длина</w:t>
            </w:r>
          </w:p>
        </w:tc>
        <w:tc>
          <w:tcPr>
            <w:tcW w:w="1083"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c>
          <w:tcPr>
            <w:tcW w:w="217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c>
          <w:tcPr>
            <w:tcW w:w="1708"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1500</w:t>
            </w:r>
          </w:p>
        </w:tc>
        <w:tc>
          <w:tcPr>
            <w:tcW w:w="1701"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r>
      <w:tr w:rsidR="007F6CC2" w:rsidRPr="00E30680">
        <w:tc>
          <w:tcPr>
            <w:tcW w:w="1701"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Глубина</w:t>
            </w:r>
          </w:p>
        </w:tc>
        <w:tc>
          <w:tcPr>
            <w:tcW w:w="1083"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217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1708"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1701"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r>
      <w:tr w:rsidR="007F6CC2" w:rsidRPr="00E30680">
        <w:tc>
          <w:tcPr>
            <w:tcW w:w="1701"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Отступ от фасада</w:t>
            </w:r>
          </w:p>
        </w:tc>
        <w:tc>
          <w:tcPr>
            <w:tcW w:w="1083"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c>
          <w:tcPr>
            <w:tcW w:w="217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c>
          <w:tcPr>
            <w:tcW w:w="1708"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c>
          <w:tcPr>
            <w:tcW w:w="1701"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Не допускается</w:t>
            </w: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2" w:name="sub_132252"/>
      <w:r w:rsidRPr="00D137DD">
        <w:rPr>
          <w:rFonts w:ascii="Times New Roman" w:hAnsi="Times New Roman" w:cs="Times New Roman"/>
          <w:color w:val="000000" w:themeColor="text1"/>
          <w:sz w:val="28"/>
          <w:szCs w:val="28"/>
        </w:rPr>
        <w:t>3.2.2.5.2. Вывески без подложки</w:t>
      </w:r>
    </w:p>
    <w:bookmarkEnd w:id="21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Вывески без подложки размещаются на поверхности внешних стен свободной от архитектурных элементов (карнизов, колонн, капителей, пилястр, барельефов, обрамления оконных и дверных проемов, узоров, подоконников, кронштейнов, рустов):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между верхней границей проемов светопрозрачных конструкций цокольных этажей и нижней границей проемов светопрозрачных конструкций первых этажей в границах предоставленного помещения;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между верхней границей проемов светопрозрачных конструкций первых этажей и нижней границей проемов светопрозрачных конструкций вторых этажей в границах предоставленного помещения;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между верхней границей проемов светопрозрачных конструкций вторых этажей и нижней границей проемов светопрозрачных конструкций третьих этажей в границах предоставленного помещения.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подвальных этажей допускается размещение вывесок без подложки, в том числе на ограждающих конструкциях приямка.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Вывески без подложки размещаются на крышах следующих объектов, расположенных на улицах: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торговых центров (торгово-развлекательных центров);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офисных зданий делового и коммерческого назначения;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рынков;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зданий и сооружений для занятий физкультурой и спортом (физкультурно-оздоровительных комплексов, спортивных комплексов, бассейнов, фитнес-клубов (общей площадью свыше 1000 кв. м), спортивных залов (общей площадью свыше 1000 кв. м), тренажерных залов (общей площадью свыше 1000 кв.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объектов производственной деятельности.</w:t>
      </w:r>
    </w:p>
    <w:p w:rsidR="00A11048" w:rsidRPr="00D137DD" w:rsidRDefault="00A11048">
      <w:pPr>
        <w:rPr>
          <w:rFonts w:ascii="Times New Roman" w:hAnsi="Times New Roman" w:cs="Times New Roman"/>
          <w:color w:val="000000" w:themeColor="text1"/>
          <w:sz w:val="28"/>
          <w:szCs w:val="28"/>
        </w:rPr>
      </w:pPr>
    </w:p>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337"/>
        <w:gridCol w:w="898"/>
        <w:gridCol w:w="1120"/>
        <w:gridCol w:w="1607"/>
        <w:gridCol w:w="1417"/>
        <w:gridCol w:w="1276"/>
        <w:gridCol w:w="992"/>
        <w:gridCol w:w="1134"/>
      </w:tblGrid>
      <w:tr w:rsidR="007F6CC2" w:rsidRPr="00E30680">
        <w:tc>
          <w:tcPr>
            <w:tcW w:w="1337" w:type="dxa"/>
            <w:vMerge w:val="restart"/>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Вывески без подложки</w:t>
            </w:r>
          </w:p>
        </w:tc>
        <w:tc>
          <w:tcPr>
            <w:tcW w:w="8444" w:type="dxa"/>
            <w:gridSpan w:val="7"/>
            <w:tcBorders>
              <w:top w:val="single" w:sz="4" w:space="0" w:color="auto"/>
              <w:left w:val="single" w:sz="4" w:space="0" w:color="auto"/>
              <w:bottom w:val="nil"/>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Месторасположение</w:t>
            </w:r>
          </w:p>
        </w:tc>
      </w:tr>
      <w:tr w:rsidR="007F6CC2" w:rsidRPr="00E30680">
        <w:trPr>
          <w:trHeight w:val="322"/>
        </w:trPr>
        <w:tc>
          <w:tcPr>
            <w:tcW w:w="1337" w:type="dxa"/>
            <w:vMerge/>
            <w:tcBorders>
              <w:top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898"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 1-х и 2-х этажах</w:t>
            </w:r>
          </w:p>
        </w:tc>
        <w:tc>
          <w:tcPr>
            <w:tcW w:w="1120"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 цокольных этажах</w:t>
            </w:r>
          </w:p>
        </w:tc>
        <w:tc>
          <w:tcPr>
            <w:tcW w:w="1607"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 xml:space="preserve">На ограждающих конструкциях приямков подвальных </w:t>
            </w:r>
            <w:r w:rsidRPr="00E30680">
              <w:rPr>
                <w:rFonts w:ascii="Times New Roman" w:hAnsi="Times New Roman" w:cs="Times New Roman"/>
                <w:color w:val="000000" w:themeColor="text1"/>
              </w:rPr>
              <w:lastRenderedPageBreak/>
              <w:t>этажей</w:t>
            </w:r>
          </w:p>
        </w:tc>
        <w:tc>
          <w:tcPr>
            <w:tcW w:w="1417"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На 1-х этажах торговых центров (торгово-развлекатель</w:t>
            </w:r>
            <w:r w:rsidRPr="00E30680">
              <w:rPr>
                <w:rFonts w:ascii="Times New Roman" w:hAnsi="Times New Roman" w:cs="Times New Roman"/>
                <w:color w:val="000000" w:themeColor="text1"/>
              </w:rPr>
              <w:lastRenderedPageBreak/>
              <w:t>ных центров (комплексов), офисных зданий делового и коммерческого назначения, рынков</w:t>
            </w:r>
          </w:p>
        </w:tc>
        <w:tc>
          <w:tcPr>
            <w:tcW w:w="1276"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Выше 1-х этажей торговых центров (торгово-развлекат</w:t>
            </w:r>
            <w:r w:rsidRPr="00E30680">
              <w:rPr>
                <w:rFonts w:ascii="Times New Roman" w:hAnsi="Times New Roman" w:cs="Times New Roman"/>
                <w:color w:val="000000" w:themeColor="text1"/>
              </w:rPr>
              <w:lastRenderedPageBreak/>
              <w:t>ельных центров (комплексов), офисных зданий делового и коммерческого назначения, рынков</w:t>
            </w:r>
          </w:p>
        </w:tc>
        <w:tc>
          <w:tcPr>
            <w:tcW w:w="992"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На козырьках</w:t>
            </w:r>
          </w:p>
        </w:tc>
        <w:tc>
          <w:tcPr>
            <w:tcW w:w="1134" w:type="dxa"/>
            <w:vMerge w:val="restart"/>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 козырьках приямков</w:t>
            </w:r>
          </w:p>
        </w:tc>
      </w:tr>
      <w:tr w:rsidR="007F6CC2" w:rsidRPr="00E30680">
        <w:tc>
          <w:tcPr>
            <w:tcW w:w="1337"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 xml:space="preserve">Максимально допустимые </w:t>
            </w:r>
            <w:r w:rsidRPr="00E30680">
              <w:rPr>
                <w:rFonts w:ascii="Times New Roman" w:hAnsi="Times New Roman" w:cs="Times New Roman"/>
                <w:color w:val="000000" w:themeColor="text1"/>
              </w:rPr>
              <w:lastRenderedPageBreak/>
              <w:t>параметры (мм):</w:t>
            </w:r>
          </w:p>
        </w:tc>
        <w:tc>
          <w:tcPr>
            <w:tcW w:w="898"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120"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607"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417"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992"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134" w:type="dxa"/>
            <w:vMerge/>
            <w:tcBorders>
              <w:top w:val="single" w:sz="4" w:space="0" w:color="auto"/>
              <w:left w:val="single" w:sz="4" w:space="0" w:color="auto"/>
              <w:bottom w:val="single" w:sz="4" w:space="0" w:color="auto"/>
            </w:tcBorders>
          </w:tcPr>
          <w:p w:rsidR="009C7673" w:rsidRPr="00E30680" w:rsidRDefault="009C7673">
            <w:pPr>
              <w:pStyle w:val="aa"/>
              <w:rPr>
                <w:rFonts w:ascii="Times New Roman" w:hAnsi="Times New Roman" w:cs="Times New Roman"/>
                <w:color w:val="000000" w:themeColor="text1"/>
              </w:rPr>
            </w:pPr>
          </w:p>
        </w:tc>
      </w:tr>
      <w:tr w:rsidR="007F6CC2" w:rsidRPr="00E30680">
        <w:tc>
          <w:tcPr>
            <w:tcW w:w="1337"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Высота</w:t>
            </w:r>
          </w:p>
        </w:tc>
        <w:tc>
          <w:tcPr>
            <w:tcW w:w="898"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1120"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500</w:t>
            </w:r>
          </w:p>
        </w:tc>
        <w:tc>
          <w:tcPr>
            <w:tcW w:w="160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300</w:t>
            </w:r>
          </w:p>
        </w:tc>
        <w:tc>
          <w:tcPr>
            <w:tcW w:w="141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1276"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Без ограничений</w:t>
            </w:r>
          </w:p>
        </w:tc>
        <w:tc>
          <w:tcPr>
            <w:tcW w:w="99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1134"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500</w:t>
            </w:r>
          </w:p>
        </w:tc>
      </w:tr>
      <w:tr w:rsidR="007F6CC2" w:rsidRPr="00E30680">
        <w:tc>
          <w:tcPr>
            <w:tcW w:w="1337"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Длина</w:t>
            </w:r>
          </w:p>
        </w:tc>
        <w:tc>
          <w:tcPr>
            <w:tcW w:w="898"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c>
          <w:tcPr>
            <w:tcW w:w="1120"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c>
          <w:tcPr>
            <w:tcW w:w="160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c>
          <w:tcPr>
            <w:tcW w:w="141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c>
          <w:tcPr>
            <w:tcW w:w="1276"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c>
          <w:tcPr>
            <w:tcW w:w="1134"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r>
      <w:tr w:rsidR="007F6CC2" w:rsidRPr="00E30680">
        <w:tc>
          <w:tcPr>
            <w:tcW w:w="1337"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Глубина</w:t>
            </w:r>
          </w:p>
        </w:tc>
        <w:tc>
          <w:tcPr>
            <w:tcW w:w="898"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1120"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160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141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1276"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1134"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r>
      <w:tr w:rsidR="007F6CC2" w:rsidRPr="00E30680">
        <w:tc>
          <w:tcPr>
            <w:tcW w:w="1337"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Отступ от фасада</w:t>
            </w:r>
          </w:p>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(от фасада козырька)</w:t>
            </w:r>
          </w:p>
        </w:tc>
        <w:tc>
          <w:tcPr>
            <w:tcW w:w="898"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c>
          <w:tcPr>
            <w:tcW w:w="1120"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c>
          <w:tcPr>
            <w:tcW w:w="160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Не допускается</w:t>
            </w:r>
          </w:p>
        </w:tc>
        <w:tc>
          <w:tcPr>
            <w:tcW w:w="141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c>
          <w:tcPr>
            <w:tcW w:w="1276"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c>
          <w:tcPr>
            <w:tcW w:w="1134"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Не допускается</w:t>
            </w: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3" w:name="sub_13226"/>
      <w:r w:rsidRPr="00D137DD">
        <w:rPr>
          <w:rFonts w:ascii="Times New Roman" w:hAnsi="Times New Roman" w:cs="Times New Roman"/>
          <w:color w:val="000000" w:themeColor="text1"/>
          <w:sz w:val="28"/>
          <w:szCs w:val="28"/>
        </w:rPr>
        <w:t>3.2.2.6. Световые короба</w:t>
      </w:r>
    </w:p>
    <w:bookmarkEnd w:id="21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Световой короб располагается на поверхности внешних стен над входами в здания, витринами и окнами первых и вторых этажей;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разрешенная зона определяется с учетом расположения центральных осей между архитектурными элементами здания;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геометрические параметры (размеры) светового короба определяются следующим образом:</w:t>
      </w:r>
    </w:p>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96"/>
        <w:gridCol w:w="3291"/>
        <w:gridCol w:w="3268"/>
      </w:tblGrid>
      <w:tr w:rsidR="007F6CC2" w:rsidRPr="00E30680">
        <w:tc>
          <w:tcPr>
            <w:tcW w:w="3296" w:type="dxa"/>
            <w:vMerge w:val="restart"/>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Максимально допустимые параметры (мм):</w:t>
            </w:r>
          </w:p>
        </w:tc>
        <w:tc>
          <w:tcPr>
            <w:tcW w:w="6559" w:type="dxa"/>
            <w:gridSpan w:val="2"/>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Месторасположение</w:t>
            </w:r>
          </w:p>
        </w:tc>
      </w:tr>
      <w:tr w:rsidR="007F6CC2" w:rsidRPr="00E30680">
        <w:tc>
          <w:tcPr>
            <w:tcW w:w="3296" w:type="dxa"/>
            <w:vMerge/>
            <w:tcBorders>
              <w:top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329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Ниже 1-х этажей</w:t>
            </w:r>
          </w:p>
        </w:tc>
        <w:tc>
          <w:tcPr>
            <w:tcW w:w="3268"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Над входом в здание, над окнами 1-х и 2-х этажей</w:t>
            </w:r>
          </w:p>
        </w:tc>
      </w:tr>
      <w:tr w:rsidR="007F6CC2" w:rsidRPr="00E30680">
        <w:tc>
          <w:tcPr>
            <w:tcW w:w="3296"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Высота</w:t>
            </w:r>
          </w:p>
        </w:tc>
        <w:tc>
          <w:tcPr>
            <w:tcW w:w="3291"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Запрещается</w:t>
            </w:r>
          </w:p>
        </w:tc>
        <w:tc>
          <w:tcPr>
            <w:tcW w:w="3268"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r>
      <w:tr w:rsidR="007F6CC2" w:rsidRPr="00E30680">
        <w:tc>
          <w:tcPr>
            <w:tcW w:w="3296"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Длина</w:t>
            </w:r>
          </w:p>
        </w:tc>
        <w:tc>
          <w:tcPr>
            <w:tcW w:w="3291"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3268"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12000</w:t>
            </w:r>
          </w:p>
        </w:tc>
      </w:tr>
      <w:tr w:rsidR="007F6CC2" w:rsidRPr="00E30680">
        <w:tc>
          <w:tcPr>
            <w:tcW w:w="3296"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Глубина</w:t>
            </w:r>
          </w:p>
        </w:tc>
        <w:tc>
          <w:tcPr>
            <w:tcW w:w="3291"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3268"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180</w:t>
            </w:r>
          </w:p>
        </w:tc>
      </w:tr>
      <w:tr w:rsidR="007F6CC2" w:rsidRPr="00E30680">
        <w:tc>
          <w:tcPr>
            <w:tcW w:w="3296"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Отступ от фасада</w:t>
            </w:r>
          </w:p>
        </w:tc>
        <w:tc>
          <w:tcPr>
            <w:tcW w:w="3291"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3268"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4" w:name="sub_13227"/>
      <w:r w:rsidRPr="00D137DD">
        <w:rPr>
          <w:rFonts w:ascii="Times New Roman" w:hAnsi="Times New Roman" w:cs="Times New Roman"/>
          <w:color w:val="000000" w:themeColor="text1"/>
          <w:sz w:val="28"/>
          <w:szCs w:val="28"/>
        </w:rPr>
        <w:t>3.2.2.7. Панели-кронштейны</w:t>
      </w:r>
    </w:p>
    <w:bookmarkEnd w:id="21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Панели-кронштейны располагаются перпендикулярно фасаду.</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Каждая организация или индивидуальный предприниматель вправе разместить не более одной панели-кронштейна.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Допускается размещение панелей-кронштейнов у арочных проездов для помещений, расположенных на внутридворовой территории зданий.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Каждая организация или индивидуальный предприниматель вправе разместить не более одной ячейки панели-кронштейна.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Размещение панелей-кронштейнов выше уровня первого этажа не допускается.</w:t>
      </w:r>
    </w:p>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701"/>
        <w:gridCol w:w="3827"/>
        <w:gridCol w:w="1985"/>
      </w:tblGrid>
      <w:tr w:rsidR="007F6CC2" w:rsidRPr="00E30680">
        <w:tc>
          <w:tcPr>
            <w:tcW w:w="1985" w:type="dxa"/>
            <w:vMerge w:val="restart"/>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Панели-кронштейны</w:t>
            </w:r>
          </w:p>
        </w:tc>
        <w:tc>
          <w:tcPr>
            <w:tcW w:w="7513" w:type="dxa"/>
            <w:gridSpan w:val="3"/>
            <w:tcBorders>
              <w:top w:val="single" w:sz="4" w:space="0" w:color="auto"/>
              <w:left w:val="single" w:sz="4" w:space="0" w:color="auto"/>
              <w:bottom w:val="nil"/>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Месторасположение</w:t>
            </w:r>
          </w:p>
        </w:tc>
      </w:tr>
      <w:tr w:rsidR="007F6CC2" w:rsidRPr="00E30680">
        <w:trPr>
          <w:trHeight w:val="322"/>
        </w:trPr>
        <w:tc>
          <w:tcPr>
            <w:tcW w:w="1985" w:type="dxa"/>
            <w:vMerge/>
            <w:tcBorders>
              <w:top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701"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 1-х этажах</w:t>
            </w:r>
          </w:p>
        </w:tc>
        <w:tc>
          <w:tcPr>
            <w:tcW w:w="3827" w:type="dxa"/>
            <w:vMerge w:val="restart"/>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 xml:space="preserve">На 1-х этажах торговых центров (торгово-развлекательных центров (комплексов), офисных зданий делового и коммерческого </w:t>
            </w:r>
            <w:r w:rsidRPr="00E30680">
              <w:rPr>
                <w:rFonts w:ascii="Times New Roman" w:hAnsi="Times New Roman" w:cs="Times New Roman"/>
                <w:color w:val="000000" w:themeColor="text1"/>
              </w:rPr>
              <w:lastRenderedPageBreak/>
              <w:t>назначения, рынков</w:t>
            </w:r>
          </w:p>
        </w:tc>
        <w:tc>
          <w:tcPr>
            <w:tcW w:w="1985" w:type="dxa"/>
            <w:vMerge w:val="restart"/>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У арочных проездов</w:t>
            </w:r>
          </w:p>
        </w:tc>
      </w:tr>
      <w:tr w:rsidR="007F6CC2" w:rsidRPr="00E30680">
        <w:tc>
          <w:tcPr>
            <w:tcW w:w="1985"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 xml:space="preserve">Максимально допустимые </w:t>
            </w:r>
            <w:r w:rsidRPr="00E30680">
              <w:rPr>
                <w:rFonts w:ascii="Times New Roman" w:hAnsi="Times New Roman" w:cs="Times New Roman"/>
                <w:color w:val="000000" w:themeColor="text1"/>
              </w:rPr>
              <w:lastRenderedPageBreak/>
              <w:t>параметры (мм):</w:t>
            </w:r>
          </w:p>
        </w:tc>
        <w:tc>
          <w:tcPr>
            <w:tcW w:w="1701"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3827" w:type="dxa"/>
            <w:vMerge/>
            <w:tcBorders>
              <w:top w:val="single" w:sz="4" w:space="0" w:color="auto"/>
              <w:left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1985" w:type="dxa"/>
            <w:vMerge/>
            <w:tcBorders>
              <w:top w:val="single" w:sz="4" w:space="0" w:color="auto"/>
              <w:left w:val="single" w:sz="4" w:space="0" w:color="auto"/>
              <w:bottom w:val="single" w:sz="4" w:space="0" w:color="auto"/>
            </w:tcBorders>
          </w:tcPr>
          <w:p w:rsidR="009C7673" w:rsidRPr="00E30680" w:rsidRDefault="009C7673">
            <w:pPr>
              <w:pStyle w:val="aa"/>
              <w:rPr>
                <w:rFonts w:ascii="Times New Roman" w:hAnsi="Times New Roman" w:cs="Times New Roman"/>
                <w:color w:val="000000" w:themeColor="text1"/>
              </w:rPr>
            </w:pPr>
          </w:p>
        </w:tc>
      </w:tr>
      <w:tr w:rsidR="007F6CC2" w:rsidRPr="00E30680">
        <w:tc>
          <w:tcPr>
            <w:tcW w:w="1985"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lastRenderedPageBreak/>
              <w:t>Высота</w:t>
            </w:r>
          </w:p>
        </w:tc>
        <w:tc>
          <w:tcPr>
            <w:tcW w:w="170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382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1985"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1500</w:t>
            </w:r>
          </w:p>
        </w:tc>
      </w:tr>
      <w:tr w:rsidR="007F6CC2" w:rsidRPr="00E30680">
        <w:tc>
          <w:tcPr>
            <w:tcW w:w="1985"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Длина</w:t>
            </w:r>
          </w:p>
        </w:tc>
        <w:tc>
          <w:tcPr>
            <w:tcW w:w="170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382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c>
          <w:tcPr>
            <w:tcW w:w="1985"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700</w:t>
            </w:r>
          </w:p>
        </w:tc>
      </w:tr>
      <w:tr w:rsidR="007F6CC2" w:rsidRPr="00E30680">
        <w:tc>
          <w:tcPr>
            <w:tcW w:w="1985"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Глубина</w:t>
            </w:r>
          </w:p>
        </w:tc>
        <w:tc>
          <w:tcPr>
            <w:tcW w:w="170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382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w:t>
            </w:r>
          </w:p>
        </w:tc>
        <w:tc>
          <w:tcPr>
            <w:tcW w:w="1985"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r>
      <w:tr w:rsidR="007F6CC2" w:rsidRPr="00E30680">
        <w:tc>
          <w:tcPr>
            <w:tcW w:w="1985"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Отступ от фасада</w:t>
            </w:r>
          </w:p>
        </w:tc>
        <w:tc>
          <w:tcPr>
            <w:tcW w:w="1701"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200</w:t>
            </w:r>
          </w:p>
        </w:tc>
        <w:tc>
          <w:tcPr>
            <w:tcW w:w="3827"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w:t>
            </w:r>
          </w:p>
        </w:tc>
        <w:tc>
          <w:tcPr>
            <w:tcW w:w="1985"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100</w:t>
            </w: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5" w:name="sub_13228"/>
      <w:r w:rsidRPr="00D137DD">
        <w:rPr>
          <w:rFonts w:ascii="Times New Roman" w:hAnsi="Times New Roman" w:cs="Times New Roman"/>
          <w:color w:val="000000" w:themeColor="text1"/>
          <w:sz w:val="28"/>
          <w:szCs w:val="28"/>
        </w:rPr>
        <w:t>3.2.2.8. Панели на опоре</w:t>
      </w:r>
    </w:p>
    <w:bookmarkEnd w:id="21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Панель на опоре располагается у входа в подвальное помещение на ограждающих конструкциях приямков, на ограждающих конструкциях входных групп первых этажей, параллельно или перпендикулярно плоскости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Геометрические параметры (размеры) панели на опоре определяются следующим образом:</w:t>
      </w:r>
    </w:p>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332"/>
        <w:gridCol w:w="3332"/>
        <w:gridCol w:w="3333"/>
      </w:tblGrid>
      <w:tr w:rsidR="007F6CC2" w:rsidRPr="00E30680">
        <w:tc>
          <w:tcPr>
            <w:tcW w:w="3332" w:type="dxa"/>
            <w:vMerge w:val="restart"/>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Максимально допустимые параметры, включая крепления (мм):</w:t>
            </w:r>
          </w:p>
        </w:tc>
        <w:tc>
          <w:tcPr>
            <w:tcW w:w="6665" w:type="dxa"/>
            <w:gridSpan w:val="2"/>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Месторасположение</w:t>
            </w:r>
          </w:p>
        </w:tc>
      </w:tr>
      <w:tr w:rsidR="007F6CC2" w:rsidRPr="00E30680">
        <w:tc>
          <w:tcPr>
            <w:tcW w:w="3332" w:type="dxa"/>
            <w:vMerge/>
            <w:tcBorders>
              <w:top w:val="single" w:sz="4" w:space="0" w:color="auto"/>
              <w:bottom w:val="single" w:sz="4" w:space="0" w:color="auto"/>
              <w:right w:val="single" w:sz="4" w:space="0" w:color="auto"/>
            </w:tcBorders>
          </w:tcPr>
          <w:p w:rsidR="009C7673" w:rsidRPr="00E30680" w:rsidRDefault="009C7673">
            <w:pPr>
              <w:pStyle w:val="aa"/>
              <w:rPr>
                <w:rFonts w:ascii="Times New Roman" w:hAnsi="Times New Roman" w:cs="Times New Roman"/>
                <w:color w:val="000000" w:themeColor="text1"/>
              </w:rPr>
            </w:pPr>
          </w:p>
        </w:tc>
        <w:tc>
          <w:tcPr>
            <w:tcW w:w="333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 ограждающих конструкциях приямков подвальных этажей</w:t>
            </w:r>
          </w:p>
        </w:tc>
        <w:tc>
          <w:tcPr>
            <w:tcW w:w="3333"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На ограждающих конструкциях входных групп 1-х этажей</w:t>
            </w:r>
          </w:p>
        </w:tc>
      </w:tr>
      <w:tr w:rsidR="007F6CC2" w:rsidRPr="00E30680">
        <w:tc>
          <w:tcPr>
            <w:tcW w:w="3332"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Высота</w:t>
            </w:r>
          </w:p>
        </w:tc>
        <w:tc>
          <w:tcPr>
            <w:tcW w:w="333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500</w:t>
            </w:r>
          </w:p>
        </w:tc>
        <w:tc>
          <w:tcPr>
            <w:tcW w:w="3333"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500</w:t>
            </w:r>
          </w:p>
        </w:tc>
      </w:tr>
      <w:tr w:rsidR="007F6CC2" w:rsidRPr="00E30680">
        <w:tc>
          <w:tcPr>
            <w:tcW w:w="3332"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Длина</w:t>
            </w:r>
          </w:p>
        </w:tc>
        <w:tc>
          <w:tcPr>
            <w:tcW w:w="333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500</w:t>
            </w:r>
          </w:p>
        </w:tc>
        <w:tc>
          <w:tcPr>
            <w:tcW w:w="3333"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500</w:t>
            </w:r>
          </w:p>
        </w:tc>
      </w:tr>
      <w:tr w:rsidR="007F6CC2" w:rsidRPr="00E30680">
        <w:tc>
          <w:tcPr>
            <w:tcW w:w="3332" w:type="dxa"/>
            <w:tcBorders>
              <w:top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Глубина</w:t>
            </w:r>
          </w:p>
        </w:tc>
        <w:tc>
          <w:tcPr>
            <w:tcW w:w="3332" w:type="dxa"/>
            <w:tcBorders>
              <w:top w:val="single" w:sz="4" w:space="0" w:color="auto"/>
              <w:left w:val="single" w:sz="4" w:space="0" w:color="auto"/>
              <w:bottom w:val="single" w:sz="4" w:space="0" w:color="auto"/>
              <w:right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c>
          <w:tcPr>
            <w:tcW w:w="3333" w:type="dxa"/>
            <w:tcBorders>
              <w:top w:val="single" w:sz="4" w:space="0" w:color="auto"/>
              <w:left w:val="single" w:sz="4" w:space="0" w:color="auto"/>
              <w:bottom w:val="single" w:sz="4" w:space="0" w:color="auto"/>
            </w:tcBorders>
          </w:tcPr>
          <w:p w:rsidR="009C7673" w:rsidRPr="00E30680" w:rsidRDefault="00296174">
            <w:pPr>
              <w:pStyle w:val="aa"/>
              <w:jc w:val="center"/>
              <w:rPr>
                <w:rFonts w:ascii="Times New Roman" w:hAnsi="Times New Roman" w:cs="Times New Roman"/>
                <w:color w:val="000000" w:themeColor="text1"/>
              </w:rPr>
            </w:pPr>
            <w:r w:rsidRPr="00E30680">
              <w:rPr>
                <w:rFonts w:ascii="Times New Roman" w:hAnsi="Times New Roman" w:cs="Times New Roman"/>
                <w:color w:val="000000" w:themeColor="text1"/>
              </w:rPr>
              <w:t>120</w:t>
            </w: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6" w:name="sub_13229"/>
      <w:r w:rsidRPr="00D137DD">
        <w:rPr>
          <w:rFonts w:ascii="Times New Roman" w:hAnsi="Times New Roman" w:cs="Times New Roman"/>
          <w:color w:val="000000" w:themeColor="text1"/>
          <w:sz w:val="28"/>
          <w:szCs w:val="28"/>
        </w:rPr>
        <w:t>3.2.2.9. Общие указатели. Информационные таблички</w:t>
      </w:r>
    </w:p>
    <w:bookmarkEnd w:id="21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Информационная табличка и общий указатель, содержащие сведения и информацию, располагаются рядом со входом в здание, сооружение.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Верхний край информационной таблички и общий указатель должен находиться не ниже 1600 мм от уровня входа в здание.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Общий указатель располагается рядом с аркой, а также над входом в здание, где размещены несколько организаций.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Центральная ось информационной таблички и общего указателя должна находиться на расстоянии не более 1000 мм от края входного проема.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Геометрические параметры (размеры) общего указателя определяются следующим образом:</w:t>
      </w:r>
    </w:p>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654"/>
        <w:gridCol w:w="1465"/>
        <w:gridCol w:w="1417"/>
        <w:gridCol w:w="1134"/>
        <w:gridCol w:w="1157"/>
        <w:gridCol w:w="1843"/>
        <w:gridCol w:w="1111"/>
      </w:tblGrid>
      <w:tr w:rsidR="007F6CC2" w:rsidRPr="00612E8C">
        <w:tc>
          <w:tcPr>
            <w:tcW w:w="165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Общие указатели</w:t>
            </w:r>
          </w:p>
        </w:tc>
        <w:tc>
          <w:tcPr>
            <w:tcW w:w="8127" w:type="dxa"/>
            <w:gridSpan w:val="6"/>
            <w:vMerge w:val="restart"/>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Месторасположение</w:t>
            </w:r>
          </w:p>
        </w:tc>
      </w:tr>
      <w:tr w:rsidR="007F6CC2" w:rsidRPr="00612E8C">
        <w:trPr>
          <w:trHeight w:val="322"/>
        </w:trPr>
        <w:tc>
          <w:tcPr>
            <w:tcW w:w="1654" w:type="dxa"/>
            <w:vMerge w:val="restart"/>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Максимально допустимые параметры (мм):</w:t>
            </w:r>
          </w:p>
        </w:tc>
        <w:tc>
          <w:tcPr>
            <w:tcW w:w="8127" w:type="dxa"/>
            <w:gridSpan w:val="6"/>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1654" w:type="dxa"/>
            <w:vMerge/>
            <w:tcBorders>
              <w:top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46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Подвальные этажи</w:t>
            </w:r>
          </w:p>
        </w:tc>
        <w:tc>
          <w:tcPr>
            <w:tcW w:w="1417"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цокольных этажах</w:t>
            </w:r>
          </w:p>
        </w:tc>
        <w:tc>
          <w:tcPr>
            <w:tcW w:w="1134"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1-х этажах</w:t>
            </w:r>
          </w:p>
        </w:tc>
        <w:tc>
          <w:tcPr>
            <w:tcW w:w="1157"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Выше 1-го этажа</w:t>
            </w: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фасадах торговых центров (торгово-развлекательных центров (комплексов), офисного здания делового и коммерческого назначения, рынка</w:t>
            </w:r>
          </w:p>
        </w:tc>
        <w:tc>
          <w:tcPr>
            <w:tcW w:w="1111"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У арочных проездов</w:t>
            </w:r>
          </w:p>
        </w:tc>
      </w:tr>
      <w:tr w:rsidR="007F6CC2" w:rsidRPr="00612E8C">
        <w:tc>
          <w:tcPr>
            <w:tcW w:w="165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Высота</w:t>
            </w:r>
          </w:p>
        </w:tc>
        <w:tc>
          <w:tcPr>
            <w:tcW w:w="146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800</w:t>
            </w:r>
          </w:p>
        </w:tc>
        <w:tc>
          <w:tcPr>
            <w:tcW w:w="1417"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800</w:t>
            </w:r>
          </w:p>
        </w:tc>
        <w:tc>
          <w:tcPr>
            <w:tcW w:w="1134"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800</w:t>
            </w:r>
          </w:p>
        </w:tc>
        <w:tc>
          <w:tcPr>
            <w:tcW w:w="1157" w:type="dxa"/>
            <w:vMerge w:val="restart"/>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w:t>
            </w:r>
            <w:r w:rsidRPr="00612E8C">
              <w:rPr>
                <w:rFonts w:ascii="Times New Roman" w:hAnsi="Times New Roman" w:cs="Times New Roman"/>
                <w:color w:val="000000" w:themeColor="text1"/>
              </w:rPr>
              <w:lastRenderedPageBreak/>
              <w:t>тся</w:t>
            </w: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lastRenderedPageBreak/>
              <w:t>800</w:t>
            </w:r>
          </w:p>
        </w:tc>
        <w:tc>
          <w:tcPr>
            <w:tcW w:w="1111"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800</w:t>
            </w:r>
          </w:p>
        </w:tc>
      </w:tr>
      <w:tr w:rsidR="007F6CC2" w:rsidRPr="00612E8C">
        <w:tc>
          <w:tcPr>
            <w:tcW w:w="165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Длина</w:t>
            </w:r>
          </w:p>
        </w:tc>
        <w:tc>
          <w:tcPr>
            <w:tcW w:w="146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c>
          <w:tcPr>
            <w:tcW w:w="1417"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c>
          <w:tcPr>
            <w:tcW w:w="1134"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c>
          <w:tcPr>
            <w:tcW w:w="1157"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c>
          <w:tcPr>
            <w:tcW w:w="1111"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r>
      <w:tr w:rsidR="007F6CC2" w:rsidRPr="00612E8C">
        <w:tc>
          <w:tcPr>
            <w:tcW w:w="165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lastRenderedPageBreak/>
              <w:t>Глубина</w:t>
            </w:r>
          </w:p>
        </w:tc>
        <w:tc>
          <w:tcPr>
            <w:tcW w:w="146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417"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134"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157"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111"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r>
      <w:tr w:rsidR="007F6CC2" w:rsidRPr="00612E8C">
        <w:tc>
          <w:tcPr>
            <w:tcW w:w="165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lastRenderedPageBreak/>
              <w:t>Отступ от фасада</w:t>
            </w:r>
          </w:p>
        </w:tc>
        <w:tc>
          <w:tcPr>
            <w:tcW w:w="146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c>
          <w:tcPr>
            <w:tcW w:w="1417"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c>
          <w:tcPr>
            <w:tcW w:w="1134"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c>
          <w:tcPr>
            <w:tcW w:w="1157"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c>
          <w:tcPr>
            <w:tcW w:w="1111"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Геометрические параметры (размеры) информационной таблички определяются следующим образом:</w:t>
      </w:r>
    </w:p>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627"/>
        <w:gridCol w:w="1492"/>
        <w:gridCol w:w="1418"/>
        <w:gridCol w:w="1275"/>
        <w:gridCol w:w="1701"/>
        <w:gridCol w:w="2268"/>
      </w:tblGrid>
      <w:tr w:rsidR="007F6CC2" w:rsidRPr="00612E8C">
        <w:tc>
          <w:tcPr>
            <w:tcW w:w="1627"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Информационные таблички</w:t>
            </w:r>
          </w:p>
        </w:tc>
        <w:tc>
          <w:tcPr>
            <w:tcW w:w="8154" w:type="dxa"/>
            <w:gridSpan w:val="5"/>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Улица</w:t>
            </w:r>
          </w:p>
        </w:tc>
      </w:tr>
      <w:tr w:rsidR="007F6CC2" w:rsidRPr="00612E8C">
        <w:tc>
          <w:tcPr>
            <w:tcW w:w="1627" w:type="dxa"/>
            <w:vMerge w:val="restart"/>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Максимально допустимые параметры (мм):</w:t>
            </w:r>
          </w:p>
        </w:tc>
        <w:tc>
          <w:tcPr>
            <w:tcW w:w="8154" w:type="dxa"/>
            <w:gridSpan w:val="5"/>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Месторасположение</w:t>
            </w:r>
          </w:p>
        </w:tc>
      </w:tr>
      <w:tr w:rsidR="007F6CC2" w:rsidRPr="00612E8C">
        <w:tc>
          <w:tcPr>
            <w:tcW w:w="1627" w:type="dxa"/>
            <w:vMerge/>
            <w:tcBorders>
              <w:top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49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Подвальные этажи</w:t>
            </w:r>
          </w:p>
        </w:tc>
        <w:tc>
          <w:tcPr>
            <w:tcW w:w="1418"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цокольных этажах</w:t>
            </w:r>
          </w:p>
        </w:tc>
        <w:tc>
          <w:tcPr>
            <w:tcW w:w="127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1-х этажах</w:t>
            </w:r>
          </w:p>
        </w:tc>
        <w:tc>
          <w:tcPr>
            <w:tcW w:w="1701"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Выше 1-го этажа</w:t>
            </w:r>
          </w:p>
        </w:tc>
        <w:tc>
          <w:tcPr>
            <w:tcW w:w="2268"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фасадах торговых центров (торгово-развлекательных центров (комплексов), офисного здания делового и коммерческого назначения, рынка</w:t>
            </w:r>
          </w:p>
        </w:tc>
      </w:tr>
      <w:tr w:rsidR="007F6CC2" w:rsidRPr="00612E8C">
        <w:tc>
          <w:tcPr>
            <w:tcW w:w="1627"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Высота</w:t>
            </w:r>
          </w:p>
        </w:tc>
        <w:tc>
          <w:tcPr>
            <w:tcW w:w="149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c>
          <w:tcPr>
            <w:tcW w:w="1418"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c>
          <w:tcPr>
            <w:tcW w:w="127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c>
          <w:tcPr>
            <w:tcW w:w="1701" w:type="dxa"/>
            <w:vMerge w:val="restart"/>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c>
          <w:tcPr>
            <w:tcW w:w="2268"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500</w:t>
            </w:r>
          </w:p>
        </w:tc>
      </w:tr>
      <w:tr w:rsidR="007F6CC2" w:rsidRPr="00612E8C">
        <w:tc>
          <w:tcPr>
            <w:tcW w:w="1627"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Длина</w:t>
            </w:r>
          </w:p>
        </w:tc>
        <w:tc>
          <w:tcPr>
            <w:tcW w:w="149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1418"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127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1701"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2268"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r>
      <w:tr w:rsidR="007F6CC2" w:rsidRPr="00612E8C">
        <w:tc>
          <w:tcPr>
            <w:tcW w:w="1627"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Глубина</w:t>
            </w:r>
          </w:p>
        </w:tc>
        <w:tc>
          <w:tcPr>
            <w:tcW w:w="149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10</w:t>
            </w:r>
          </w:p>
        </w:tc>
        <w:tc>
          <w:tcPr>
            <w:tcW w:w="1418"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10</w:t>
            </w:r>
          </w:p>
        </w:tc>
        <w:tc>
          <w:tcPr>
            <w:tcW w:w="127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10</w:t>
            </w:r>
          </w:p>
        </w:tc>
        <w:tc>
          <w:tcPr>
            <w:tcW w:w="1701"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2268"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10</w:t>
            </w: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7" w:name="sub_132210"/>
      <w:r w:rsidRPr="00D137DD">
        <w:rPr>
          <w:rFonts w:ascii="Times New Roman" w:hAnsi="Times New Roman" w:cs="Times New Roman"/>
          <w:color w:val="000000" w:themeColor="text1"/>
          <w:sz w:val="28"/>
          <w:szCs w:val="28"/>
        </w:rPr>
        <w:t>3.2.2.10. В отношении объектов культурного наследия местного (муниципального) значения допускается размещение следующих видов и размеров вывесок:</w:t>
      </w:r>
    </w:p>
    <w:bookmarkEnd w:id="217"/>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559"/>
        <w:gridCol w:w="1559"/>
        <w:gridCol w:w="1985"/>
        <w:gridCol w:w="1276"/>
        <w:gridCol w:w="1417"/>
      </w:tblGrid>
      <w:tr w:rsidR="007F6CC2" w:rsidRPr="00612E8C">
        <w:tc>
          <w:tcPr>
            <w:tcW w:w="1985" w:type="dxa"/>
            <w:vMerge w:val="restart"/>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Вывески без подложки</w:t>
            </w:r>
          </w:p>
        </w:tc>
        <w:tc>
          <w:tcPr>
            <w:tcW w:w="7796" w:type="dxa"/>
            <w:gridSpan w:val="5"/>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Месторасположение</w:t>
            </w:r>
          </w:p>
        </w:tc>
      </w:tr>
      <w:tr w:rsidR="007F6CC2" w:rsidRPr="00612E8C">
        <w:trPr>
          <w:trHeight w:val="322"/>
        </w:trPr>
        <w:tc>
          <w:tcPr>
            <w:tcW w:w="1985" w:type="dxa"/>
            <w:vMerge/>
            <w:tcBorders>
              <w:top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559" w:type="dxa"/>
            <w:vMerge w:val="restart"/>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1-х этажах</w:t>
            </w:r>
          </w:p>
        </w:tc>
        <w:tc>
          <w:tcPr>
            <w:tcW w:w="1559" w:type="dxa"/>
            <w:vMerge w:val="restart"/>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цокольных этажах</w:t>
            </w:r>
          </w:p>
        </w:tc>
        <w:tc>
          <w:tcPr>
            <w:tcW w:w="1985" w:type="dxa"/>
            <w:vMerge w:val="restart"/>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ограждающих конструкциях приямков подвальных этажей</w:t>
            </w:r>
          </w:p>
        </w:tc>
        <w:tc>
          <w:tcPr>
            <w:tcW w:w="1276" w:type="dxa"/>
            <w:vMerge w:val="restart"/>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козырьках</w:t>
            </w:r>
          </w:p>
        </w:tc>
        <w:tc>
          <w:tcPr>
            <w:tcW w:w="1417" w:type="dxa"/>
            <w:vMerge w:val="restart"/>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Выше 1-го этажа</w:t>
            </w: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Максимально допустимые параметры (мм):</w:t>
            </w:r>
          </w:p>
        </w:tc>
        <w:tc>
          <w:tcPr>
            <w:tcW w:w="1559"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985"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276"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417" w:type="dxa"/>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Высота</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198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127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1417" w:type="dxa"/>
            <w:vMerge w:val="restart"/>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Длина</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900</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900</w:t>
            </w:r>
          </w:p>
        </w:tc>
        <w:tc>
          <w:tcPr>
            <w:tcW w:w="198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800</w:t>
            </w:r>
          </w:p>
        </w:tc>
        <w:tc>
          <w:tcPr>
            <w:tcW w:w="127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800</w:t>
            </w:r>
          </w:p>
        </w:tc>
        <w:tc>
          <w:tcPr>
            <w:tcW w:w="1417" w:type="dxa"/>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Глубина</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98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27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w:t>
            </w:r>
          </w:p>
        </w:tc>
        <w:tc>
          <w:tcPr>
            <w:tcW w:w="1417" w:type="dxa"/>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Отступ от фасада</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c>
          <w:tcPr>
            <w:tcW w:w="1559"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c>
          <w:tcPr>
            <w:tcW w:w="1985"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w:t>
            </w:r>
          </w:p>
        </w:tc>
        <w:tc>
          <w:tcPr>
            <w:tcW w:w="127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w:t>
            </w:r>
          </w:p>
        </w:tc>
        <w:tc>
          <w:tcPr>
            <w:tcW w:w="1417" w:type="dxa"/>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bl>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3402"/>
        <w:gridCol w:w="3685"/>
      </w:tblGrid>
      <w:tr w:rsidR="007F6CC2" w:rsidRPr="00612E8C">
        <w:tc>
          <w:tcPr>
            <w:tcW w:w="2694" w:type="dxa"/>
            <w:vMerge w:val="restart"/>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Панели-кронштейны</w:t>
            </w:r>
          </w:p>
        </w:tc>
        <w:tc>
          <w:tcPr>
            <w:tcW w:w="7087" w:type="dxa"/>
            <w:gridSpan w:val="2"/>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Месторасположение</w:t>
            </w:r>
          </w:p>
        </w:tc>
      </w:tr>
      <w:tr w:rsidR="007F6CC2" w:rsidRPr="00612E8C">
        <w:trPr>
          <w:trHeight w:val="322"/>
        </w:trPr>
        <w:tc>
          <w:tcPr>
            <w:tcW w:w="2694" w:type="dxa"/>
            <w:vMerge/>
            <w:tcBorders>
              <w:top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3402" w:type="dxa"/>
            <w:vMerge w:val="restart"/>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1-х этажах</w:t>
            </w:r>
          </w:p>
        </w:tc>
        <w:tc>
          <w:tcPr>
            <w:tcW w:w="3685" w:type="dxa"/>
            <w:vMerge w:val="restart"/>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У арочных проездов</w:t>
            </w:r>
          </w:p>
        </w:tc>
      </w:tr>
      <w:tr w:rsidR="007F6CC2" w:rsidRPr="00612E8C">
        <w:tc>
          <w:tcPr>
            <w:tcW w:w="269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Максимально допустимые параметры (мм):</w:t>
            </w:r>
          </w:p>
        </w:tc>
        <w:tc>
          <w:tcPr>
            <w:tcW w:w="3402" w:type="dxa"/>
            <w:vMerge/>
            <w:tcBorders>
              <w:top w:val="single" w:sz="4" w:space="0" w:color="auto"/>
              <w:left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3685" w:type="dxa"/>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269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Высота</w:t>
            </w: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3685"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r>
      <w:tr w:rsidR="007F6CC2" w:rsidRPr="00612E8C">
        <w:tc>
          <w:tcPr>
            <w:tcW w:w="269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Длина</w:t>
            </w: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3685"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r>
      <w:tr w:rsidR="007F6CC2" w:rsidRPr="00612E8C">
        <w:tc>
          <w:tcPr>
            <w:tcW w:w="269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Глубина</w:t>
            </w: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120</w:t>
            </w:r>
          </w:p>
        </w:tc>
        <w:tc>
          <w:tcPr>
            <w:tcW w:w="3685"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120</w:t>
            </w:r>
          </w:p>
        </w:tc>
      </w:tr>
      <w:tr w:rsidR="007F6CC2" w:rsidRPr="00612E8C">
        <w:tc>
          <w:tcPr>
            <w:tcW w:w="2694"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Отступ от фасада</w:t>
            </w: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150</w:t>
            </w:r>
          </w:p>
        </w:tc>
        <w:tc>
          <w:tcPr>
            <w:tcW w:w="3685"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150</w:t>
            </w:r>
          </w:p>
        </w:tc>
      </w:tr>
    </w:tbl>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3402"/>
        <w:gridCol w:w="4394"/>
      </w:tblGrid>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Панели на опоре</w:t>
            </w:r>
          </w:p>
        </w:tc>
        <w:tc>
          <w:tcPr>
            <w:tcW w:w="7796" w:type="dxa"/>
            <w:gridSpan w:val="2"/>
            <w:vMerge w:val="restart"/>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Месторасположение</w:t>
            </w:r>
          </w:p>
        </w:tc>
      </w:tr>
      <w:tr w:rsidR="007F6CC2" w:rsidRPr="00612E8C">
        <w:trPr>
          <w:trHeight w:val="322"/>
        </w:trPr>
        <w:tc>
          <w:tcPr>
            <w:tcW w:w="1985" w:type="dxa"/>
            <w:vMerge w:val="restart"/>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lastRenderedPageBreak/>
              <w:t>Максимально допустимые параметры (мм):</w:t>
            </w:r>
          </w:p>
        </w:tc>
        <w:tc>
          <w:tcPr>
            <w:tcW w:w="7796" w:type="dxa"/>
            <w:gridSpan w:val="2"/>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1985" w:type="dxa"/>
            <w:vMerge/>
            <w:tcBorders>
              <w:top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ограждающих конструкциях приямков подвальных этажей</w:t>
            </w:r>
          </w:p>
        </w:tc>
        <w:tc>
          <w:tcPr>
            <w:tcW w:w="4394"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ограждающих конструкциях входных групп 1-х этажей</w:t>
            </w: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Высота</w:t>
            </w: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4394"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Длина</w:t>
            </w: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4394"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Глубина</w:t>
            </w:r>
          </w:p>
        </w:tc>
        <w:tc>
          <w:tcPr>
            <w:tcW w:w="3402"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120</w:t>
            </w:r>
          </w:p>
        </w:tc>
        <w:tc>
          <w:tcPr>
            <w:tcW w:w="4394"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120</w:t>
            </w:r>
          </w:p>
        </w:tc>
      </w:tr>
    </w:tbl>
    <w:p w:rsidR="009C7673" w:rsidRPr="00D137DD" w:rsidRDefault="009C7673">
      <w:pPr>
        <w:rPr>
          <w:rFonts w:ascii="Times New Roman" w:hAnsi="Times New Roman" w:cs="Times New Roman"/>
          <w:color w:val="000000" w:themeColor="text1"/>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701"/>
        <w:gridCol w:w="1843"/>
        <w:gridCol w:w="2126"/>
        <w:gridCol w:w="2126"/>
      </w:tblGrid>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Информационные таблички</w:t>
            </w:r>
          </w:p>
        </w:tc>
        <w:tc>
          <w:tcPr>
            <w:tcW w:w="7796" w:type="dxa"/>
            <w:gridSpan w:val="4"/>
            <w:vMerge w:val="restart"/>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Месторасположение</w:t>
            </w:r>
          </w:p>
        </w:tc>
      </w:tr>
      <w:tr w:rsidR="007F6CC2" w:rsidRPr="00612E8C">
        <w:trPr>
          <w:trHeight w:val="322"/>
        </w:trPr>
        <w:tc>
          <w:tcPr>
            <w:tcW w:w="1985" w:type="dxa"/>
            <w:vMerge w:val="restart"/>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Максимально допустимые параметры (мм):</w:t>
            </w:r>
          </w:p>
        </w:tc>
        <w:tc>
          <w:tcPr>
            <w:tcW w:w="7796" w:type="dxa"/>
            <w:gridSpan w:val="4"/>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1985" w:type="dxa"/>
            <w:vMerge/>
            <w:tcBorders>
              <w:top w:val="single" w:sz="4" w:space="0" w:color="auto"/>
              <w:bottom w:val="single" w:sz="4" w:space="0" w:color="auto"/>
              <w:right w:val="single" w:sz="4" w:space="0" w:color="auto"/>
            </w:tcBorders>
          </w:tcPr>
          <w:p w:rsidR="009C7673" w:rsidRPr="00612E8C" w:rsidRDefault="009C7673">
            <w:pPr>
              <w:pStyle w:val="aa"/>
              <w:rPr>
                <w:rFonts w:ascii="Times New Roman" w:hAnsi="Times New Roman" w:cs="Times New Roman"/>
                <w:color w:val="000000" w:themeColor="text1"/>
              </w:rPr>
            </w:pPr>
          </w:p>
        </w:tc>
        <w:tc>
          <w:tcPr>
            <w:tcW w:w="1701"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Подвальные этажи</w:t>
            </w: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цокольных этажах</w:t>
            </w:r>
          </w:p>
        </w:tc>
        <w:tc>
          <w:tcPr>
            <w:tcW w:w="212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На 1-х этажах</w:t>
            </w:r>
          </w:p>
        </w:tc>
        <w:tc>
          <w:tcPr>
            <w:tcW w:w="2126" w:type="dxa"/>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Выше 1-го этажа</w:t>
            </w: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Высота</w:t>
            </w:r>
          </w:p>
        </w:tc>
        <w:tc>
          <w:tcPr>
            <w:tcW w:w="1701"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212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400</w:t>
            </w:r>
          </w:p>
        </w:tc>
        <w:tc>
          <w:tcPr>
            <w:tcW w:w="2126" w:type="dxa"/>
            <w:vMerge w:val="restart"/>
            <w:tcBorders>
              <w:top w:val="single" w:sz="4" w:space="0" w:color="auto"/>
              <w:left w:val="single" w:sz="4" w:space="0" w:color="auto"/>
              <w:bottom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Не допускается</w:t>
            </w: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Длина</w:t>
            </w:r>
          </w:p>
        </w:tc>
        <w:tc>
          <w:tcPr>
            <w:tcW w:w="1701"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212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300</w:t>
            </w:r>
          </w:p>
        </w:tc>
        <w:tc>
          <w:tcPr>
            <w:tcW w:w="2126" w:type="dxa"/>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r w:rsidR="007F6CC2" w:rsidRPr="00612E8C">
        <w:tc>
          <w:tcPr>
            <w:tcW w:w="1985" w:type="dxa"/>
            <w:tcBorders>
              <w:top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Глубина</w:t>
            </w:r>
          </w:p>
        </w:tc>
        <w:tc>
          <w:tcPr>
            <w:tcW w:w="1701"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10</w:t>
            </w:r>
          </w:p>
        </w:tc>
        <w:tc>
          <w:tcPr>
            <w:tcW w:w="1843"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10</w:t>
            </w:r>
          </w:p>
        </w:tc>
        <w:tc>
          <w:tcPr>
            <w:tcW w:w="2126" w:type="dxa"/>
            <w:tcBorders>
              <w:top w:val="single" w:sz="4" w:space="0" w:color="auto"/>
              <w:left w:val="single" w:sz="4" w:space="0" w:color="auto"/>
              <w:bottom w:val="single" w:sz="4" w:space="0" w:color="auto"/>
              <w:right w:val="single" w:sz="4" w:space="0" w:color="auto"/>
            </w:tcBorders>
          </w:tcPr>
          <w:p w:rsidR="009C7673" w:rsidRPr="00612E8C" w:rsidRDefault="00296174">
            <w:pPr>
              <w:pStyle w:val="aa"/>
              <w:jc w:val="center"/>
              <w:rPr>
                <w:rFonts w:ascii="Times New Roman" w:hAnsi="Times New Roman" w:cs="Times New Roman"/>
                <w:color w:val="000000" w:themeColor="text1"/>
              </w:rPr>
            </w:pPr>
            <w:r w:rsidRPr="00612E8C">
              <w:rPr>
                <w:rFonts w:ascii="Times New Roman" w:hAnsi="Times New Roman" w:cs="Times New Roman"/>
                <w:color w:val="000000" w:themeColor="text1"/>
              </w:rPr>
              <w:t>10</w:t>
            </w:r>
          </w:p>
        </w:tc>
        <w:tc>
          <w:tcPr>
            <w:tcW w:w="2126" w:type="dxa"/>
            <w:vMerge/>
            <w:tcBorders>
              <w:top w:val="single" w:sz="4" w:space="0" w:color="auto"/>
              <w:left w:val="single" w:sz="4" w:space="0" w:color="auto"/>
              <w:bottom w:val="single" w:sz="4" w:space="0" w:color="auto"/>
            </w:tcBorders>
          </w:tcPr>
          <w:p w:rsidR="009C7673" w:rsidRPr="00612E8C" w:rsidRDefault="009C7673">
            <w:pPr>
              <w:pStyle w:val="aa"/>
              <w:rPr>
                <w:rFonts w:ascii="Times New Roman" w:hAnsi="Times New Roman" w:cs="Times New Roman"/>
                <w:color w:val="000000" w:themeColor="text1"/>
              </w:rPr>
            </w:pPr>
          </w:p>
        </w:tc>
      </w:tr>
    </w:tbl>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18" w:name="sub_132211"/>
      <w:r w:rsidRPr="00D137DD">
        <w:rPr>
          <w:rFonts w:ascii="Times New Roman" w:hAnsi="Times New Roman" w:cs="Times New Roman"/>
          <w:color w:val="000000" w:themeColor="text1"/>
          <w:sz w:val="28"/>
          <w:szCs w:val="28"/>
        </w:rPr>
        <w:t>3.2.2.11. Не допускается размещение вывесок:</w:t>
      </w:r>
    </w:p>
    <w:bookmarkEnd w:id="21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расстоянии ближе, чем 1,0 м от мемориальных досок;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перекрывающих знаки адресации;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знаках дорожного движения, опорах или любых иных приспособлениях, предназначенных для регулирования движения;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 использованием мерцающего света, на основе динамически изменяющихся изображений. Данные требования не распространяются на торговые центры (торгово-развлекательные центры (комплексы), офисные здания делового и коммерческого назначения, рынки;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ограждениях, за исключением ограждений приямков подвальных помещений;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границах жилых помещений;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 превышением допустимых размеров вывесок;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лоджиях и балконах;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торцах козырьков;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поверх архитектурных элементов (карнизов, колонн, капителей, пилястр, барельефов, обрамления оконных и дверных проемов, узоров, подоконников, кронштейнов, рустов);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над входом в дворовые арки и (или) путем заполнения арочного проема дворовой арки;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одновременное размещение вывесок, содержащих одинаковую информацию, с подложкой или без подложки на плоскости фасада и в проеме светопрозрачных конструкций и (или) одновременное размещение вывески с подложкой или без подложки на плоскости фасада и козырьке;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дублирующих размещаемую информацию, если расстояние между дублируемой размещаемой информацией менее 12000 мм по одной стороне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 за исключением временного оформления светопрозрачных конструкций;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 использованием картона, ткани;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 использованием баннерной ткани;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 на глухих торцах фасадов;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виде отдельно стоящих сборно-разборных (складных) конструкций-штендеров;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светопрозрачных конструкциях общей площадью более 30% от площади стеклянного полотна;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путем пристройки к фасаду объекта.</w:t>
      </w:r>
    </w:p>
    <w:p w:rsidR="009C7673" w:rsidRPr="00D137DD" w:rsidRDefault="00296174">
      <w:pPr>
        <w:rPr>
          <w:rFonts w:ascii="Times New Roman" w:hAnsi="Times New Roman" w:cs="Times New Roman"/>
          <w:color w:val="000000" w:themeColor="text1"/>
          <w:sz w:val="28"/>
          <w:szCs w:val="28"/>
        </w:rPr>
      </w:pPr>
      <w:bookmarkStart w:id="219" w:name="sub_132212"/>
      <w:r w:rsidRPr="00D137DD">
        <w:rPr>
          <w:rFonts w:ascii="Times New Roman" w:hAnsi="Times New Roman" w:cs="Times New Roman"/>
          <w:color w:val="000000" w:themeColor="text1"/>
          <w:sz w:val="28"/>
          <w:szCs w:val="28"/>
        </w:rPr>
        <w:t xml:space="preserve">3.2.2.12. Требования </w:t>
      </w:r>
      <w:hyperlink w:anchor="sub_10322" w:history="1">
        <w:r w:rsidRPr="00612E8C">
          <w:rPr>
            <w:rStyle w:val="a4"/>
            <w:rFonts w:ascii="Times New Roman" w:hAnsi="Times New Roman" w:cs="Times New Roman"/>
            <w:b w:val="0"/>
            <w:color w:val="000000" w:themeColor="text1"/>
            <w:sz w:val="28"/>
            <w:szCs w:val="28"/>
          </w:rPr>
          <w:t>подраздела 3.2.2</w:t>
        </w:r>
      </w:hyperlink>
      <w:r w:rsidRPr="00D137DD">
        <w:rPr>
          <w:rFonts w:ascii="Times New Roman" w:hAnsi="Times New Roman" w:cs="Times New Roman"/>
          <w:color w:val="000000" w:themeColor="text1"/>
          <w:sz w:val="28"/>
          <w:szCs w:val="28"/>
        </w:rPr>
        <w:t xml:space="preserve"> не распространяются на объекты культурного наследия федерального и регионального значения, выявленные объекты культурного наследия.</w:t>
      </w:r>
    </w:p>
    <w:bookmarkEnd w:id="219"/>
    <w:p w:rsidR="009C7673" w:rsidRPr="00D137DD" w:rsidRDefault="009C7673">
      <w:pPr>
        <w:pStyle w:val="1"/>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20" w:name="sub_10323"/>
      <w:r w:rsidRPr="00D137DD">
        <w:rPr>
          <w:rFonts w:ascii="Times New Roman" w:hAnsi="Times New Roman" w:cs="Times New Roman"/>
          <w:color w:val="000000" w:themeColor="text1"/>
          <w:sz w:val="28"/>
          <w:szCs w:val="28"/>
        </w:rPr>
        <w:t>3.2.3. Информационные конструкции</w:t>
      </w:r>
    </w:p>
    <w:p w:rsidR="009C7673" w:rsidRPr="00D137DD" w:rsidRDefault="00296174">
      <w:pPr>
        <w:rPr>
          <w:rFonts w:ascii="Times New Roman" w:hAnsi="Times New Roman" w:cs="Times New Roman"/>
          <w:color w:val="000000" w:themeColor="text1"/>
          <w:sz w:val="28"/>
          <w:szCs w:val="28"/>
        </w:rPr>
      </w:pPr>
      <w:bookmarkStart w:id="221" w:name="sub_13231"/>
      <w:bookmarkEnd w:id="220"/>
      <w:r w:rsidRPr="00D137DD">
        <w:rPr>
          <w:rFonts w:ascii="Times New Roman" w:hAnsi="Times New Roman" w:cs="Times New Roman"/>
          <w:color w:val="000000" w:themeColor="text1"/>
          <w:sz w:val="28"/>
          <w:szCs w:val="28"/>
        </w:rPr>
        <w:t>3.2.3.1. Информационные конструкции - средства наружной информации, размещаемые вне фасадов зданий и сооружений, представляющие собой отдельно стоящие элементы.</w:t>
      </w:r>
    </w:p>
    <w:bookmarkEnd w:id="22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Информационные конструкции предназначены для размещения общественно значимой информации и городской навигации, а также вблизи объектов с указанием информации о предприятиях.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Размещение подобных объектов должно обеспечить комфортное ориентирование всех групп пользователей и способствовать органичному восприятию прилегающих улиц, площадей, зданий и сооружений, содержать функциональные связи и композиционно сочетаться с прочими элементами существующей городской среды.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Расположение информационных конструкций не должно перекрывать фасады зданий и сооружений, создавать неудобства для пешеходов и маломобильных групп населения, препятствовать механизированной уборке улиц.</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Запрещается размещение информационных конструкций в зеленых зонах.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Информационные конструкции размещаются на расстоянии: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менее 2,5 м от осей стволов деревьев;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менее 2 м от перекрестков и пешеходных переходов;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менее 2 м от фасадов зданий;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менее 2 м от элементов городской мебели;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менее 3 м от остановочных павильонов и нестационарных торговых объектов;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 менее 2 м от дорожных знаков.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Разрешается размещение следующих типов информационных конструкций: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информационные стелы;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афишные тумбы;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информационные и афишные стенды;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навигационный указатель;</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маркизы;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флаговые композиции.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Информационная стела - конструкция, содержащая информацию о предприятиях, услугах, товарах или навигации.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Афишная тумба - конструкция с одним (панорамным) полем, содержащая информацию о культурных мероприятиях, в том числе репертуарах театров, кинотеатров и пр.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Информационный и афишный стенды - отдельно стоящие конструкции, содержащие сведения для информирования населения, навигации, информацию о </w:t>
      </w:r>
      <w:r w:rsidRPr="00D137DD">
        <w:rPr>
          <w:rFonts w:ascii="Times New Roman" w:hAnsi="Times New Roman" w:cs="Times New Roman"/>
          <w:color w:val="000000" w:themeColor="text1"/>
          <w:sz w:val="28"/>
          <w:szCs w:val="28"/>
        </w:rPr>
        <w:lastRenderedPageBreak/>
        <w:t>культурных мероприятиях, в том числе</w:t>
      </w:r>
      <w:r w:rsidR="00FB6B2A" w:rsidRPr="00D137DD">
        <w:rPr>
          <w:rFonts w:ascii="Times New Roman" w:hAnsi="Times New Roman" w:cs="Times New Roman"/>
          <w:color w:val="000000" w:themeColor="text1"/>
          <w:sz w:val="28"/>
          <w:szCs w:val="28"/>
        </w:rPr>
        <w:t xml:space="preserve"> киносеансов</w:t>
      </w:r>
      <w:r w:rsidRPr="00D137DD">
        <w:rPr>
          <w:rFonts w:ascii="Times New Roman" w:hAnsi="Times New Roman" w:cs="Times New Roman"/>
          <w:color w:val="000000" w:themeColor="text1"/>
          <w:sz w:val="28"/>
          <w:szCs w:val="28"/>
        </w:rPr>
        <w:t xml:space="preserve"> и пр.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Навигационный указатель - отдельно стоящая конструкция, представляющая собой опору, на которой размещаются модули-указатели с информацией, расположенной на одном или двух информационных полях.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Маркиза - сборно-разборная конструкция для затемнения разнообразных уличных объектов, таких как витрины с их экспозициями, оконные проемы, террасы, а также для защиты от дождя и ветра.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Флаговая композиция - отдельно стоящая информационная конструкция, состоящая из основания, одного или нескольких флагштоков и мягких полотнищ.</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22" w:name="sub_13232"/>
      <w:r w:rsidRPr="00D137DD">
        <w:rPr>
          <w:rFonts w:ascii="Times New Roman" w:hAnsi="Times New Roman" w:cs="Times New Roman"/>
          <w:color w:val="000000" w:themeColor="text1"/>
          <w:sz w:val="28"/>
          <w:szCs w:val="28"/>
        </w:rPr>
        <w:t>3.2.3.2. Информационные стелы</w:t>
      </w:r>
    </w:p>
    <w:bookmarkEnd w:id="22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Разрешается размещение следующих видов информационных стел:</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стелы для торговых центров;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стелы для общественных зданий;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стелы для автозаправочных станций;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навигационные стелы.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Стелы для торговых центров - конструкция, на которой установлены вывески предприятий, осуществляющих деятельность в указанном торговом центре.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Стелы для торговых центров располагаются исключительно в границах земельных участков торговых центров.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стелах для торговых центров допускается размещение вывески одного типа.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Максимальная высота стелы для торговых центров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стелах для торговых центров разрешается размещать следующие типы вывесок: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Вывески с подложкой и без подложки. Максимально допустимые размеры: высота - 3000 мм, длина - 6000 мм. Максимальный отступ от конструкции стелы составляет 100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Световые короба. Максимально допустимые размеры: высота - 3000 мм, длина - 6000 мм. Максимальный отступ от конструкции стелы составляет 100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Стела для общественных зданий - конструкция, предназначенная для размещения модулей-вывесок общественных помещений, имеющих общий вход.</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Модули-вывески должны иметь единое оформление и принцип размещения информации.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Стелы для общественных зданий должны быть доступны для маломобильных групп населения. Размещенную информацию рекомендуется дублировать шрифтом Брайля.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Стелы для общественных зданий должны иметь модульную систему, обеспечивающую возможность замены модулей-вывесок.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Максимально допустимые параметры стелы для общественных зданий: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высота - 2500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ширина - 1000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Максимально допустимые параметры модулей-вывесок: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высота - 300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длина - 900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Стела для автозаправочных станций - конструкция, предназначенная для размещения названия станции, цен на топливо, информации об услугах.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Максимально допустимые параметры стелы для автозаправочных станций: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высота - 5000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ширина -1500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Навигационная стела - конструкция, предназначенная для размещения информации о достопримечательностях, маршрутах или элементах транспортной инфраструктуры.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Максимально допустимые параметры навигационной стелы: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высота - 2500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ширина - 1000 мм.</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23" w:name="sub_13233"/>
      <w:r w:rsidRPr="00D137DD">
        <w:rPr>
          <w:rFonts w:ascii="Times New Roman" w:hAnsi="Times New Roman" w:cs="Times New Roman"/>
          <w:color w:val="000000" w:themeColor="text1"/>
          <w:sz w:val="28"/>
          <w:szCs w:val="28"/>
        </w:rPr>
        <w:t>3.2.3.3. Афишная тумба</w:t>
      </w:r>
    </w:p>
    <w:bookmarkEnd w:id="22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Информация на афишных тумбах размещается в виде постеров на статичном информационном поле.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Рекомендуется дополнять конструкцию защитным экраном.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Максимально допустимые параметры афишной тумбы: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высота - 4000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диаметр - 1700 мм.</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24" w:name="sub_13234"/>
      <w:r w:rsidRPr="00D137DD">
        <w:rPr>
          <w:rFonts w:ascii="Times New Roman" w:hAnsi="Times New Roman" w:cs="Times New Roman"/>
          <w:color w:val="000000" w:themeColor="text1"/>
          <w:sz w:val="28"/>
          <w:szCs w:val="28"/>
        </w:rPr>
        <w:t>3.2.3.4. Информационный и афишный стенды</w:t>
      </w:r>
    </w:p>
    <w:bookmarkEnd w:id="22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Информация на информационных и афишных стендах размещается на статичном информационном поле (полях).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Рекомендуется дополнять конструкцию защитным экраном.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Максимально допустимые параметры информационного и афишного стендов: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высота - 2500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ширина - 2000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Навигационный указатель - отдельно стоящая малогабаритная информационная конструкция, представляющая собой опору, на которой размещаются модули-указатели с информацией, расположенной на одном или на двух информационных полях.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Навигационные указатели размещаются на улицах с высокой интенсивностью пешеходных потоков.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Все элементы необходимо ориентировать с учетом основных направлений движения пешеходов.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перекрестках навигационные указатели следует устанавливать с одной стороны.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Рекомендуется размещать указатели на площадях, парках, скверах и других общественных пространствах.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Модули-указатели изготавливаются в виде прямоугольных пластин.</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Допускается использование фигурных навигационных указателей. На одном навигационном указателе допускается размещать не более 6 модулей-указателей.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Максимальная высота навигационного указателя от проектной отметки земли: 4,5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Минимальная высота от проектной отметки земли до нижнего модуля-указателя: 2,5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Указанные параметры зависят от ширины улицы и типа пространства. Допустимые размеры модуля-указателя: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высота - 200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ширина - 1000 мм.</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25" w:name="sub_10324"/>
      <w:r w:rsidRPr="00D137DD">
        <w:rPr>
          <w:rFonts w:ascii="Times New Roman" w:hAnsi="Times New Roman" w:cs="Times New Roman"/>
          <w:color w:val="000000" w:themeColor="text1"/>
          <w:sz w:val="28"/>
          <w:szCs w:val="28"/>
        </w:rPr>
        <w:t>3.2.4. Элементы уличного искусства</w:t>
      </w:r>
    </w:p>
    <w:bookmarkEnd w:id="22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Допускается нанесение (размещение) элементов уличного искусства (далее также - изображения), популяризующих выдающихся личностей, исторические события, науку, культуру, спорт, искусство.</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Нанесение (размещение) элементов уличного искусства осуществляется в соответствии с дизайн-проектом, согласованным с уполномоченным органом в сфере градостроительства.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Согласование нанесения (размещения) элемента уличного искусства выдается на срок не более пяти лет.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Порядок согласования нанесения (размещения) элементов уличного искусства определяется исполнительно-распорядительным органом местного самоуправления.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Нанесение (размещение) изображения осуществляется в период с 1 апреля по 1 ноября при среднесуточной температуре не менее 10 градусов по Цельсию.</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случае если работы по нанесению (размещению) изображения не могут быть завершены в полном объеме до 1 ноября года, в котором начаты такие работы, изображение подлежит удалению, а внешняя поверхность объекта восстановлению за счет лица, получившего согласование уполномоченного органа в сфере градостроительства на его нанесение (размещение).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Содержание нанесенного (размещенного) изображения обеспечивается лицом, получившим согласование уполномоченного органа в сфере градостроительства на его нанесение (размещение).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После истечения срока, на которое выдано согласование уполномоченного органа в сфере градостроительства на нанесение (размещение) элемента уличного искусства, изображение подлежит удалению, а внешняя поверхность объекта, на котором изображение было нанесено (размещено), - восстановлению лицом, получившим согласование уполномоченного органа в сфере градостроительства на его нанесение (размещение).</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26" w:name="sub_1033"/>
      <w:r w:rsidRPr="00D137DD">
        <w:rPr>
          <w:rFonts w:ascii="Times New Roman" w:hAnsi="Times New Roman" w:cs="Times New Roman"/>
          <w:color w:val="000000" w:themeColor="text1"/>
          <w:sz w:val="28"/>
          <w:szCs w:val="28"/>
        </w:rPr>
        <w:t>3.3. Некапитальные нестационарные сооружения</w:t>
      </w:r>
    </w:p>
    <w:p w:rsidR="009C7673" w:rsidRPr="00D137DD" w:rsidRDefault="00296174">
      <w:pPr>
        <w:rPr>
          <w:rFonts w:ascii="Times New Roman" w:hAnsi="Times New Roman" w:cs="Times New Roman"/>
          <w:color w:val="000000" w:themeColor="text1"/>
          <w:sz w:val="28"/>
          <w:szCs w:val="28"/>
        </w:rPr>
      </w:pPr>
      <w:bookmarkStart w:id="227" w:name="sub_10331"/>
      <w:bookmarkEnd w:id="226"/>
      <w:r w:rsidRPr="00D137DD">
        <w:rPr>
          <w:rFonts w:ascii="Times New Roman" w:hAnsi="Times New Roman" w:cs="Times New Roman"/>
          <w:color w:val="000000" w:themeColor="text1"/>
          <w:sz w:val="28"/>
          <w:szCs w:val="28"/>
        </w:rPr>
        <w:t>3.3.1. Некапитальными нестационарными являются сооружения (нестационарные торговые объекты, объекты бытового обслуживания и общественного питания, остановочные павильоны, гаражи), выполненные из легких конструкций, не предусматривающих устройство заглубленных фундаментов и подземных сооружений.</w:t>
      </w:r>
    </w:p>
    <w:bookmarkEnd w:id="22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w:t>
      </w:r>
      <w:r w:rsidR="00B402DF"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D91D66"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и условиям долговременной эксплуатации.</w:t>
      </w:r>
    </w:p>
    <w:p w:rsidR="009C7673" w:rsidRPr="00D137DD" w:rsidRDefault="00296174">
      <w:pPr>
        <w:rPr>
          <w:rFonts w:ascii="Times New Roman" w:hAnsi="Times New Roman" w:cs="Times New Roman"/>
          <w:color w:val="000000" w:themeColor="text1"/>
          <w:sz w:val="28"/>
          <w:szCs w:val="28"/>
        </w:rPr>
      </w:pPr>
      <w:bookmarkStart w:id="228" w:name="sub_10332"/>
      <w:r w:rsidRPr="00D137DD">
        <w:rPr>
          <w:rFonts w:ascii="Times New Roman" w:hAnsi="Times New Roman" w:cs="Times New Roman"/>
          <w:color w:val="000000" w:themeColor="text1"/>
          <w:sz w:val="28"/>
          <w:szCs w:val="28"/>
        </w:rPr>
        <w:t xml:space="preserve">3.3.2. Размещение некапитальных нестационарных сооружений на территории </w:t>
      </w:r>
      <w:r w:rsidR="00B402DF"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D91D66"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w:t>
      </w:r>
      <w:r w:rsidR="00B402DF" w:rsidRPr="00D137DD">
        <w:rPr>
          <w:rFonts w:ascii="Times New Roman" w:hAnsi="Times New Roman" w:cs="Times New Roman"/>
          <w:color w:val="000000" w:themeColor="text1"/>
          <w:sz w:val="28"/>
          <w:szCs w:val="28"/>
        </w:rPr>
        <w:t>ского поселения</w:t>
      </w:r>
      <w:r w:rsidR="00D91D66" w:rsidRPr="00D137DD">
        <w:rPr>
          <w:rFonts w:ascii="Times New Roman" w:hAnsi="Times New Roman" w:cs="Times New Roman"/>
          <w:color w:val="000000" w:themeColor="text1"/>
          <w:sz w:val="28"/>
          <w:szCs w:val="28"/>
        </w:rPr>
        <w:t xml:space="preserve"> р.п. </w:t>
      </w:r>
      <w:r w:rsidR="00D91D66" w:rsidRPr="00D137DD">
        <w:rPr>
          <w:rFonts w:ascii="Times New Roman" w:hAnsi="Times New Roman" w:cs="Times New Roman"/>
          <w:color w:val="000000" w:themeColor="text1"/>
          <w:sz w:val="28"/>
          <w:szCs w:val="28"/>
        </w:rPr>
        <w:lastRenderedPageBreak/>
        <w:t>Степное</w:t>
      </w:r>
      <w:r w:rsidRPr="00D137DD">
        <w:rPr>
          <w:rFonts w:ascii="Times New Roman" w:hAnsi="Times New Roman" w:cs="Times New Roman"/>
          <w:color w:val="000000" w:themeColor="text1"/>
          <w:sz w:val="28"/>
          <w:szCs w:val="28"/>
        </w:rPr>
        <w:t xml:space="preserve"> и благоустройство территории, а также не должно противоречить документам по планировке территории</w:t>
      </w:r>
      <w:r w:rsidR="00B402DF" w:rsidRPr="00D137DD">
        <w:rPr>
          <w:rFonts w:ascii="Times New Roman" w:hAnsi="Times New Roman" w:cs="Times New Roman"/>
          <w:color w:val="000000" w:themeColor="text1"/>
          <w:sz w:val="28"/>
          <w:szCs w:val="28"/>
        </w:rPr>
        <w:t xml:space="preserve"> Степновского</w:t>
      </w:r>
      <w:r w:rsidRPr="00D137DD">
        <w:rPr>
          <w:rFonts w:ascii="Times New Roman" w:hAnsi="Times New Roman" w:cs="Times New Roman"/>
          <w:color w:val="000000" w:themeColor="text1"/>
          <w:sz w:val="28"/>
          <w:szCs w:val="28"/>
        </w:rPr>
        <w:t xml:space="preserve"> муниципального образования.</w:t>
      </w:r>
    </w:p>
    <w:p w:rsidR="009C7673" w:rsidRPr="00D137DD" w:rsidRDefault="00296174">
      <w:pPr>
        <w:rPr>
          <w:rFonts w:ascii="Times New Roman" w:hAnsi="Times New Roman" w:cs="Times New Roman"/>
          <w:color w:val="000000" w:themeColor="text1"/>
          <w:sz w:val="28"/>
          <w:szCs w:val="28"/>
        </w:rPr>
      </w:pPr>
      <w:bookmarkStart w:id="229" w:name="sub_10333"/>
      <w:bookmarkEnd w:id="228"/>
      <w:r w:rsidRPr="00D137DD">
        <w:rPr>
          <w:rFonts w:ascii="Times New Roman" w:hAnsi="Times New Roman" w:cs="Times New Roman"/>
          <w:color w:val="000000" w:themeColor="text1"/>
          <w:sz w:val="28"/>
          <w:szCs w:val="28"/>
        </w:rPr>
        <w:t>3.3.3. Не допускается размещение некапитальных нестационарных сооружений:</w:t>
      </w:r>
    </w:p>
    <w:bookmarkEnd w:id="22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арках зданий, на газонах, в цветниках, на парковках, площадках (детских, отдыха, спортивных), в 5 м от окон зданий и витрин стационарных торговых объектов;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границах зон с особыми условиями использования территории, в которых размещение некапитальных нестационарных сооружений запрещено, в том числе в охранных зонах инженерных сетей.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Положения </w:t>
      </w:r>
      <w:hyperlink w:anchor="sub_10333" w:history="1">
        <w:r w:rsidRPr="00612E8C">
          <w:rPr>
            <w:rStyle w:val="a4"/>
            <w:rFonts w:ascii="Times New Roman" w:hAnsi="Times New Roman" w:cs="Times New Roman"/>
            <w:b w:val="0"/>
            <w:color w:val="000000" w:themeColor="text1"/>
            <w:sz w:val="28"/>
            <w:szCs w:val="28"/>
          </w:rPr>
          <w:t>абзаца первого</w:t>
        </w:r>
      </w:hyperlink>
      <w:r w:rsidRPr="00D137DD">
        <w:rPr>
          <w:rFonts w:ascii="Times New Roman" w:hAnsi="Times New Roman" w:cs="Times New Roman"/>
          <w:color w:val="000000" w:themeColor="text1"/>
          <w:sz w:val="28"/>
          <w:szCs w:val="28"/>
        </w:rPr>
        <w:t xml:space="preserve"> данного подпункта не применяются при размещении в соответствии со Схемой размещения нестационарных торговых объектов на территории</w:t>
      </w:r>
      <w:r w:rsidR="00B402DF" w:rsidRPr="00D137DD">
        <w:rPr>
          <w:rFonts w:ascii="Times New Roman" w:hAnsi="Times New Roman" w:cs="Times New Roman"/>
          <w:color w:val="000000" w:themeColor="text1"/>
          <w:sz w:val="28"/>
          <w:szCs w:val="28"/>
        </w:rPr>
        <w:t xml:space="preserve"> Степновского</w:t>
      </w:r>
      <w:r w:rsidRPr="00D137DD">
        <w:rPr>
          <w:rFonts w:ascii="Times New Roman" w:hAnsi="Times New Roman" w:cs="Times New Roman"/>
          <w:color w:val="000000" w:themeColor="text1"/>
          <w:sz w:val="28"/>
          <w:szCs w:val="28"/>
        </w:rPr>
        <w:t xml:space="preserve"> муниципального образования</w:t>
      </w:r>
      <w:r w:rsidR="00D91D66"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торговых тележек, открытых оборудованных площадок по оказанию услуг общественного питания (летних кафе), торговых палаток, бахчевых развалов, елочных базаров.</w:t>
      </w:r>
    </w:p>
    <w:p w:rsidR="009C7673" w:rsidRPr="00D137DD" w:rsidRDefault="00296174">
      <w:pPr>
        <w:rPr>
          <w:rFonts w:ascii="Times New Roman" w:hAnsi="Times New Roman" w:cs="Times New Roman"/>
          <w:color w:val="000000" w:themeColor="text1"/>
          <w:sz w:val="28"/>
          <w:szCs w:val="28"/>
        </w:rPr>
      </w:pPr>
      <w:bookmarkStart w:id="230" w:name="sub_10334"/>
      <w:r w:rsidRPr="00D137DD">
        <w:rPr>
          <w:rFonts w:ascii="Times New Roman" w:hAnsi="Times New Roman" w:cs="Times New Roman"/>
          <w:color w:val="000000" w:themeColor="text1"/>
          <w:sz w:val="28"/>
          <w:szCs w:val="28"/>
        </w:rPr>
        <w:t>3.3.4. Остановочные павильоны размещаются в местах остановок пассажирского транспорта. При проектировании остановочных пунктов и размещении ограждений остановочных площадок следует обеспечивать соблюдение требований ГОСТ и СНиП.</w:t>
      </w:r>
    </w:p>
    <w:p w:rsidR="009C7673" w:rsidRPr="00D137DD" w:rsidRDefault="00296174">
      <w:pPr>
        <w:rPr>
          <w:rFonts w:ascii="Times New Roman" w:hAnsi="Times New Roman" w:cs="Times New Roman"/>
          <w:color w:val="000000" w:themeColor="text1"/>
          <w:sz w:val="28"/>
          <w:szCs w:val="28"/>
        </w:rPr>
      </w:pPr>
      <w:bookmarkStart w:id="231" w:name="sub_10335"/>
      <w:bookmarkEnd w:id="230"/>
      <w:r w:rsidRPr="00D137DD">
        <w:rPr>
          <w:rFonts w:ascii="Times New Roman" w:hAnsi="Times New Roman" w:cs="Times New Roman"/>
          <w:color w:val="000000" w:themeColor="text1"/>
          <w:sz w:val="28"/>
          <w:szCs w:val="28"/>
        </w:rPr>
        <w:t>3.3.5. Некапитальные нестационарные сооружения устанавливаются на твердые виды покрытия, должны оборудоваться осветительным оборудованием, урнами и малыми контейнерами для мусора.</w:t>
      </w:r>
    </w:p>
    <w:p w:rsidR="009C7673" w:rsidRPr="00D137DD" w:rsidRDefault="00296174">
      <w:pPr>
        <w:rPr>
          <w:rFonts w:ascii="Times New Roman" w:hAnsi="Times New Roman" w:cs="Times New Roman"/>
          <w:color w:val="000000" w:themeColor="text1"/>
          <w:sz w:val="28"/>
          <w:szCs w:val="28"/>
        </w:rPr>
      </w:pPr>
      <w:bookmarkStart w:id="232" w:name="sub_10336"/>
      <w:bookmarkEnd w:id="231"/>
      <w:r w:rsidRPr="00D137DD">
        <w:rPr>
          <w:rFonts w:ascii="Times New Roman" w:hAnsi="Times New Roman" w:cs="Times New Roman"/>
          <w:color w:val="000000" w:themeColor="text1"/>
          <w:sz w:val="28"/>
          <w:szCs w:val="28"/>
        </w:rPr>
        <w:t xml:space="preserve">3.3.6. Размещение туалетных кабин должно предусматриваться на активно посещаемых территориях </w:t>
      </w:r>
      <w:r w:rsidR="00B402DF"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D91D66" w:rsidRPr="00D137DD">
        <w:rPr>
          <w:rFonts w:ascii="Times New Roman" w:hAnsi="Times New Roman" w:cs="Times New Roman"/>
          <w:color w:val="000000" w:themeColor="text1"/>
          <w:sz w:val="28"/>
          <w:szCs w:val="28"/>
        </w:rPr>
        <w:t xml:space="preserve">р.п. Степное </w:t>
      </w:r>
      <w:r w:rsidRPr="00D137DD">
        <w:rPr>
          <w:rFonts w:ascii="Times New Roman" w:hAnsi="Times New Roman" w:cs="Times New Roman"/>
          <w:color w:val="000000" w:themeColor="text1"/>
          <w:sz w:val="28"/>
          <w:szCs w:val="28"/>
        </w:rPr>
        <w:t>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(в парках, садах), в местах установки автозаправочных станций, на автостоянках, а также при летних кафе (в отсутствие общественных туалетов на прилегающей территории в зоне доступности 200 метров).</w:t>
      </w:r>
    </w:p>
    <w:p w:rsidR="009C7673" w:rsidRPr="00D137DD" w:rsidRDefault="00296174">
      <w:pPr>
        <w:rPr>
          <w:rFonts w:ascii="Times New Roman" w:hAnsi="Times New Roman" w:cs="Times New Roman"/>
          <w:color w:val="000000" w:themeColor="text1"/>
          <w:sz w:val="28"/>
          <w:szCs w:val="28"/>
        </w:rPr>
      </w:pPr>
      <w:bookmarkStart w:id="233" w:name="sub_10337"/>
      <w:bookmarkEnd w:id="232"/>
      <w:r w:rsidRPr="00D137DD">
        <w:rPr>
          <w:rFonts w:ascii="Times New Roman" w:hAnsi="Times New Roman" w:cs="Times New Roman"/>
          <w:color w:val="000000" w:themeColor="text1"/>
          <w:sz w:val="28"/>
          <w:szCs w:val="28"/>
        </w:rPr>
        <w:t>3.3.7. Внешний вид нестационарного торгового объекта, нестационарного объекта бытового обслуживания должен отвечать современным архитектурно-художественным требованиям, с учетом долговременной эксплуатации не терять своих качеств, архитектурно-художественное решение нестационарного торгового объекта, нестационарного объекта бытового обслуживания не должно противоречить существующей окружающей среде, архитектурному облику сложившейся застройки, конструкция нестационарного торгового объекта, нестационарного объекта бытового обслуживания должна быть выполнена из материала, обладающего негорючими свойствами, и предусматривать возможность демонтажа с сохранением возможности дальнейшей эксплуатации.</w:t>
      </w:r>
    </w:p>
    <w:bookmarkEnd w:id="23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Архитектурно-художественные требования к внешнему виду нестационарных торговых объектов, нестационарных объектов бытового обслуживания, в том числе типовые архитектурно-художественные решения устанавливаются муниципальным правовым актом исполнительно-распорядительного органа местного самоуправления.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Допускается разработка индивидуальных архитектурно-художественных </w:t>
      </w:r>
      <w:r w:rsidRPr="00D137DD">
        <w:rPr>
          <w:rFonts w:ascii="Times New Roman" w:hAnsi="Times New Roman" w:cs="Times New Roman"/>
          <w:color w:val="000000" w:themeColor="text1"/>
          <w:sz w:val="28"/>
          <w:szCs w:val="28"/>
        </w:rPr>
        <w:lastRenderedPageBreak/>
        <w:t>решений, учитывающих наличие торговой марки, торгового знака, фирменного стиля, при условии согласования с уполномоченным органом в сфере градостроительства.</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34" w:name="sub_1034"/>
      <w:r w:rsidRPr="00D137DD">
        <w:rPr>
          <w:rFonts w:ascii="Times New Roman" w:hAnsi="Times New Roman" w:cs="Times New Roman"/>
          <w:color w:val="000000" w:themeColor="text1"/>
          <w:sz w:val="28"/>
          <w:szCs w:val="28"/>
        </w:rPr>
        <w:t>3.4. Ограждения</w:t>
      </w:r>
    </w:p>
    <w:p w:rsidR="009C7673" w:rsidRPr="00D137DD" w:rsidRDefault="00296174">
      <w:pPr>
        <w:rPr>
          <w:rFonts w:ascii="Times New Roman" w:hAnsi="Times New Roman" w:cs="Times New Roman"/>
          <w:color w:val="000000" w:themeColor="text1"/>
          <w:sz w:val="28"/>
          <w:szCs w:val="28"/>
        </w:rPr>
      </w:pPr>
      <w:bookmarkStart w:id="235" w:name="sub_10341"/>
      <w:bookmarkEnd w:id="234"/>
      <w:r w:rsidRPr="00D137DD">
        <w:rPr>
          <w:rFonts w:ascii="Times New Roman" w:hAnsi="Times New Roman" w:cs="Times New Roman"/>
          <w:color w:val="000000" w:themeColor="text1"/>
          <w:sz w:val="28"/>
          <w:szCs w:val="28"/>
        </w:rPr>
        <w:t>3.4.1. Ограждение должно быть устойчиво к внешним нагрузкам и надежно закреплено. При бетонировании стоек ограждения верх фундамента должен находиться ниже уровня покрытия пешеходной зоны.</w:t>
      </w:r>
    </w:p>
    <w:p w:rsidR="009C7673" w:rsidRPr="00D137DD" w:rsidRDefault="00296174">
      <w:pPr>
        <w:rPr>
          <w:rFonts w:ascii="Times New Roman" w:hAnsi="Times New Roman" w:cs="Times New Roman"/>
          <w:color w:val="000000" w:themeColor="text1"/>
          <w:sz w:val="28"/>
          <w:szCs w:val="28"/>
        </w:rPr>
      </w:pPr>
      <w:bookmarkStart w:id="236" w:name="sub_10342"/>
      <w:bookmarkEnd w:id="235"/>
      <w:r w:rsidRPr="00D137DD">
        <w:rPr>
          <w:rFonts w:ascii="Times New Roman" w:hAnsi="Times New Roman" w:cs="Times New Roman"/>
          <w:color w:val="000000" w:themeColor="text1"/>
          <w:sz w:val="28"/>
          <w:szCs w:val="28"/>
        </w:rPr>
        <w:t xml:space="preserve">3.4.2. Требования к высоте и прозрачности ограждений определяются в соответствии с градостроительным регламентом, предусмотренным документом градостроительного зонирования </w:t>
      </w:r>
      <w:r w:rsidR="009A3BB3"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D91D66"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237" w:name="sub_10343"/>
      <w:bookmarkEnd w:id="236"/>
      <w:r w:rsidRPr="00D137DD">
        <w:rPr>
          <w:rFonts w:ascii="Times New Roman" w:hAnsi="Times New Roman" w:cs="Times New Roman"/>
          <w:color w:val="000000" w:themeColor="text1"/>
          <w:sz w:val="28"/>
          <w:szCs w:val="28"/>
        </w:rPr>
        <w:t>3.4.3. Размещение ограждений должно обеспечивать беспрепятственный доступ к инженерным коммуникациям в целях производства ремонтных или строительных работ.</w:t>
      </w:r>
    </w:p>
    <w:p w:rsidR="009C7673" w:rsidRPr="00D137DD" w:rsidRDefault="00296174">
      <w:pPr>
        <w:rPr>
          <w:rFonts w:ascii="Times New Roman" w:hAnsi="Times New Roman" w:cs="Times New Roman"/>
          <w:color w:val="000000" w:themeColor="text1"/>
          <w:sz w:val="28"/>
          <w:szCs w:val="28"/>
        </w:rPr>
      </w:pPr>
      <w:bookmarkStart w:id="238" w:name="sub_10344"/>
      <w:bookmarkEnd w:id="237"/>
      <w:r w:rsidRPr="00D137DD">
        <w:rPr>
          <w:rFonts w:ascii="Times New Roman" w:hAnsi="Times New Roman" w:cs="Times New Roman"/>
          <w:color w:val="000000" w:themeColor="text1"/>
          <w:sz w:val="28"/>
          <w:szCs w:val="28"/>
        </w:rPr>
        <w:t>3.4.4. Ограждения должны содержаться в чистом состоянии, не допускается наличие ржавчины, коррозии, нарушения лакокрасочного покрытия, повреждения кирпичной кладки, иных повреждений, грязи, самовольно размещенных плакатов, листовок, объявлений, иных информационных материалов, а также надписей, элементов уличного искусства (муралов, графических изображений, граффити) и иных изображений.</w:t>
      </w:r>
    </w:p>
    <w:bookmarkEnd w:id="23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Не допускается отклонение ограждений от вертикали. Эксплуатация аварийных ограждений запрещается.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Мойка ограждений производится по мере загрязнения, не реже одного раза в год в весенне-летний период.</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Ремонт, окраска ограждений и их элементов производятся по мере необходимости с учетом технического и эстетического состояния данных объектов, но не реже одного раза в три года.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Ограждения должны содержаться собственниками (правообладателями) земельного участка, на котором данные ограждения установлены, иными лицами, на которых возложены соответствующие обязанности.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Дорожные ограждения содержатся специализированной организацией, осуществляющей содержание и уборку автомобильных дорог.</w:t>
      </w:r>
    </w:p>
    <w:p w:rsidR="009C7673" w:rsidRPr="00D137DD" w:rsidRDefault="00296174">
      <w:pPr>
        <w:rPr>
          <w:rFonts w:ascii="Times New Roman" w:hAnsi="Times New Roman" w:cs="Times New Roman"/>
          <w:color w:val="000000" w:themeColor="text1"/>
          <w:sz w:val="28"/>
          <w:szCs w:val="28"/>
        </w:rPr>
      </w:pPr>
      <w:bookmarkStart w:id="239" w:name="sub_10345"/>
      <w:r w:rsidRPr="00D137DD">
        <w:rPr>
          <w:rFonts w:ascii="Times New Roman" w:hAnsi="Times New Roman" w:cs="Times New Roman"/>
          <w:color w:val="000000" w:themeColor="text1"/>
          <w:sz w:val="28"/>
          <w:szCs w:val="28"/>
        </w:rPr>
        <w:t>3.4.5. На территориях общественного и рекреационного назначения следует применять декоративные ажурные металлические ограждения; не допускать применения сплошных, глухих и железобетонных ограждений, в том числе при проектировании ограждений многоквартирных домов.</w:t>
      </w:r>
    </w:p>
    <w:bookmarkEnd w:id="23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необходимо создавать защитные приствольные ограждения, высоту которых определять в зависимости от возраста, породы дерева и прочих характеристик.</w:t>
      </w:r>
    </w:p>
    <w:p w:rsidR="009C7673" w:rsidRPr="00D137DD" w:rsidRDefault="00296174">
      <w:pPr>
        <w:rPr>
          <w:rFonts w:ascii="Times New Roman" w:hAnsi="Times New Roman" w:cs="Times New Roman"/>
          <w:color w:val="000000" w:themeColor="text1"/>
          <w:sz w:val="28"/>
          <w:szCs w:val="28"/>
        </w:rPr>
      </w:pPr>
      <w:bookmarkStart w:id="240" w:name="sub_10346"/>
      <w:r w:rsidRPr="00D137DD">
        <w:rPr>
          <w:rFonts w:ascii="Times New Roman" w:hAnsi="Times New Roman" w:cs="Times New Roman"/>
          <w:color w:val="000000" w:themeColor="text1"/>
          <w:sz w:val="28"/>
          <w:szCs w:val="28"/>
        </w:rPr>
        <w:t>3.4.6. Не допускается установка и (или) использование ограждений для обозначения (выделения) части территории общего пользования или придомовой территории многоквартирных домов в целях организации стоянки транспортных средств.</w:t>
      </w:r>
    </w:p>
    <w:bookmarkEnd w:id="240"/>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41" w:name="sub_1035"/>
      <w:r w:rsidRPr="00D137DD">
        <w:rPr>
          <w:rFonts w:ascii="Times New Roman" w:hAnsi="Times New Roman" w:cs="Times New Roman"/>
          <w:color w:val="000000" w:themeColor="text1"/>
          <w:sz w:val="28"/>
          <w:szCs w:val="28"/>
        </w:rPr>
        <w:t>3.5. Уличное коммунально-бытовое и техническое оборудование</w:t>
      </w:r>
    </w:p>
    <w:p w:rsidR="009C7673" w:rsidRPr="00D137DD" w:rsidRDefault="00296174">
      <w:pPr>
        <w:rPr>
          <w:rFonts w:ascii="Times New Roman" w:hAnsi="Times New Roman" w:cs="Times New Roman"/>
          <w:color w:val="000000" w:themeColor="text1"/>
          <w:sz w:val="28"/>
          <w:szCs w:val="28"/>
        </w:rPr>
      </w:pPr>
      <w:bookmarkStart w:id="242" w:name="sub_10351"/>
      <w:bookmarkEnd w:id="241"/>
      <w:r w:rsidRPr="00D137DD">
        <w:rPr>
          <w:rFonts w:ascii="Times New Roman" w:hAnsi="Times New Roman" w:cs="Times New Roman"/>
          <w:color w:val="000000" w:themeColor="text1"/>
          <w:sz w:val="28"/>
          <w:szCs w:val="28"/>
        </w:rPr>
        <w:lastRenderedPageBreak/>
        <w:t>3.5.1. Уличное коммунально-бытовое оборудование - различные виды мусоросборников - контейнеров и урн, наземные туалетные кабины.</w:t>
      </w:r>
    </w:p>
    <w:bookmarkEnd w:id="24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Основными требованиями к коммунально-бытовому оборудованию являются: экологичность, безопасность, удобство в пользовании, легкость очистки.</w:t>
      </w:r>
    </w:p>
    <w:p w:rsidR="009C7673" w:rsidRPr="00D137DD" w:rsidRDefault="00296174">
      <w:pPr>
        <w:rPr>
          <w:rFonts w:ascii="Times New Roman" w:hAnsi="Times New Roman" w:cs="Times New Roman"/>
          <w:color w:val="000000" w:themeColor="text1"/>
          <w:sz w:val="28"/>
          <w:szCs w:val="28"/>
        </w:rPr>
      </w:pPr>
      <w:bookmarkStart w:id="243" w:name="sub_10352"/>
      <w:r w:rsidRPr="00D137DD">
        <w:rPr>
          <w:rFonts w:ascii="Times New Roman" w:hAnsi="Times New Roman" w:cs="Times New Roman"/>
          <w:color w:val="000000" w:themeColor="text1"/>
          <w:sz w:val="28"/>
          <w:szCs w:val="28"/>
        </w:rPr>
        <w:t>3.5.2. Для предотвращения засорения улиц, площадей, скверов и других общественных мест отходами производства и потребления устанавливаются емкости малого размера (урны, баки), специально предназначенные для временного хранения отходов.</w:t>
      </w:r>
    </w:p>
    <w:bookmarkEnd w:id="24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Установка емкостей для временного хранения отходов производства и потребления и их очистка осуществляется лицами, ответственными за уборку соответствующих территорий.</w:t>
      </w:r>
    </w:p>
    <w:p w:rsidR="009C7673" w:rsidRPr="00D137DD" w:rsidRDefault="00296174">
      <w:pPr>
        <w:rPr>
          <w:rFonts w:ascii="Times New Roman" w:hAnsi="Times New Roman" w:cs="Times New Roman"/>
          <w:color w:val="000000" w:themeColor="text1"/>
          <w:sz w:val="28"/>
          <w:szCs w:val="28"/>
        </w:rPr>
      </w:pPr>
      <w:bookmarkStart w:id="244" w:name="sub_10353"/>
      <w:r w:rsidRPr="00D137DD">
        <w:rPr>
          <w:rFonts w:ascii="Times New Roman" w:hAnsi="Times New Roman" w:cs="Times New Roman"/>
          <w:color w:val="000000" w:themeColor="text1"/>
          <w:sz w:val="28"/>
          <w:szCs w:val="28"/>
        </w:rPr>
        <w:t>3.5.3. На улицах, на остановках общественного транспорта, у входа в учреждения образования, здравоохранения, торговые объекты, объекты общественного питания, бытового обслуживания и иные коммерческие и некоммерческие организации, у подъездов многоквартирных домов должны быть установлены урны.</w:t>
      </w:r>
    </w:p>
    <w:bookmarkEnd w:id="24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Урны устанавливаются в местах, не мешающих передвижению пешеходов, проезду инвалидных и детских колясок.</w:t>
      </w:r>
    </w:p>
    <w:p w:rsidR="009C7673" w:rsidRPr="00D137DD" w:rsidRDefault="00296174">
      <w:pPr>
        <w:rPr>
          <w:rFonts w:ascii="Times New Roman" w:hAnsi="Times New Roman" w:cs="Times New Roman"/>
          <w:color w:val="000000" w:themeColor="text1"/>
          <w:sz w:val="28"/>
          <w:szCs w:val="28"/>
        </w:rPr>
      </w:pPr>
      <w:bookmarkStart w:id="245" w:name="sub_10354"/>
      <w:r w:rsidRPr="00D137DD">
        <w:rPr>
          <w:rFonts w:ascii="Times New Roman" w:hAnsi="Times New Roman" w:cs="Times New Roman"/>
          <w:color w:val="000000" w:themeColor="text1"/>
          <w:sz w:val="28"/>
          <w:szCs w:val="28"/>
        </w:rPr>
        <w:t>3.5.4. Уличное коммунально-бытовое оборудование должно содержаться в исправном состоянии и чистоте, очищаться по мере накопления мусора.</w:t>
      </w:r>
    </w:p>
    <w:p w:rsidR="009C7673" w:rsidRPr="00D137DD" w:rsidRDefault="00296174">
      <w:pPr>
        <w:rPr>
          <w:rFonts w:ascii="Times New Roman" w:hAnsi="Times New Roman" w:cs="Times New Roman"/>
          <w:color w:val="000000" w:themeColor="text1"/>
          <w:sz w:val="28"/>
          <w:szCs w:val="28"/>
        </w:rPr>
      </w:pPr>
      <w:bookmarkStart w:id="246" w:name="sub_10355"/>
      <w:bookmarkEnd w:id="245"/>
      <w:r w:rsidRPr="00D137DD">
        <w:rPr>
          <w:rFonts w:ascii="Times New Roman" w:hAnsi="Times New Roman" w:cs="Times New Roman"/>
          <w:color w:val="000000" w:themeColor="text1"/>
          <w:sz w:val="28"/>
          <w:szCs w:val="28"/>
        </w:rPr>
        <w:t>3.5.5. К уличному техническому оборудованию относятся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9C7673" w:rsidRPr="00D137DD" w:rsidRDefault="00296174">
      <w:pPr>
        <w:rPr>
          <w:rFonts w:ascii="Times New Roman" w:hAnsi="Times New Roman" w:cs="Times New Roman"/>
          <w:color w:val="000000" w:themeColor="text1"/>
          <w:sz w:val="28"/>
          <w:szCs w:val="28"/>
        </w:rPr>
      </w:pPr>
      <w:bookmarkStart w:id="247" w:name="sub_10356"/>
      <w:bookmarkEnd w:id="246"/>
      <w:r w:rsidRPr="00D137DD">
        <w:rPr>
          <w:rFonts w:ascii="Times New Roman" w:hAnsi="Times New Roman" w:cs="Times New Roman"/>
          <w:color w:val="000000" w:themeColor="text1"/>
          <w:sz w:val="28"/>
          <w:szCs w:val="28"/>
        </w:rPr>
        <w:t>3.5.6. Установка уличного технического оборудования должна обеспечивать удобный подход к оборудованию.</w:t>
      </w:r>
    </w:p>
    <w:p w:rsidR="009C7673" w:rsidRPr="00D137DD" w:rsidRDefault="00296174">
      <w:pPr>
        <w:rPr>
          <w:rFonts w:ascii="Times New Roman" w:hAnsi="Times New Roman" w:cs="Times New Roman"/>
          <w:color w:val="000000" w:themeColor="text1"/>
          <w:sz w:val="28"/>
          <w:szCs w:val="28"/>
        </w:rPr>
      </w:pPr>
      <w:bookmarkStart w:id="248" w:name="sub_10357"/>
      <w:bookmarkEnd w:id="247"/>
      <w:r w:rsidRPr="00D137DD">
        <w:rPr>
          <w:rFonts w:ascii="Times New Roman" w:hAnsi="Times New Roman" w:cs="Times New Roman"/>
          <w:color w:val="000000" w:themeColor="text1"/>
          <w:sz w:val="28"/>
          <w:szCs w:val="28"/>
        </w:rPr>
        <w:t>3.5.7. Оформление элементов инженерного оборудования не должно нарушать благоустройство формируемой среды, ухудшать условия передвижения, противоречить техническим условиям и требованиям нормативно-технических документов.</w:t>
      </w:r>
    </w:p>
    <w:p w:rsidR="009C7673" w:rsidRPr="00D137DD" w:rsidRDefault="00296174">
      <w:pPr>
        <w:rPr>
          <w:rFonts w:ascii="Times New Roman" w:hAnsi="Times New Roman" w:cs="Times New Roman"/>
          <w:color w:val="000000" w:themeColor="text1"/>
          <w:sz w:val="28"/>
          <w:szCs w:val="28"/>
        </w:rPr>
      </w:pPr>
      <w:bookmarkStart w:id="249" w:name="sub_10358"/>
      <w:bookmarkEnd w:id="248"/>
      <w:r w:rsidRPr="00D137DD">
        <w:rPr>
          <w:rFonts w:ascii="Times New Roman" w:hAnsi="Times New Roman" w:cs="Times New Roman"/>
          <w:color w:val="000000" w:themeColor="text1"/>
          <w:sz w:val="28"/>
          <w:szCs w:val="28"/>
        </w:rPr>
        <w:t>3.5.8. Содержание, очистку и поддержание в исправном техническом состоянии приемных, тупиковых, смотровых и других колодцев и камер подземных инженерных коммуникаций обеспечивают их владельцы в соответствии с требованиями действующих государственных стандартов.</w:t>
      </w:r>
    </w:p>
    <w:p w:rsidR="009C7673" w:rsidRPr="00D137DD" w:rsidRDefault="00296174">
      <w:pPr>
        <w:rPr>
          <w:rFonts w:ascii="Times New Roman" w:hAnsi="Times New Roman" w:cs="Times New Roman"/>
          <w:color w:val="000000" w:themeColor="text1"/>
          <w:sz w:val="28"/>
          <w:szCs w:val="28"/>
        </w:rPr>
      </w:pPr>
      <w:bookmarkStart w:id="250" w:name="sub_10359"/>
      <w:bookmarkEnd w:id="249"/>
      <w:r w:rsidRPr="00D137DD">
        <w:rPr>
          <w:rFonts w:ascii="Times New Roman" w:hAnsi="Times New Roman" w:cs="Times New Roman"/>
          <w:color w:val="000000" w:themeColor="text1"/>
          <w:sz w:val="28"/>
          <w:szCs w:val="28"/>
        </w:rPr>
        <w:t>3.5.9. К люкам смотровых колодцев и узлам управления инженерными сетями, а также источникам пожарного водоснабжения (пожарные гидранты, водоемы) должен быть обеспечен свободный проезд.</w:t>
      </w:r>
    </w:p>
    <w:p w:rsidR="009C7673" w:rsidRPr="00D137DD" w:rsidRDefault="00296174">
      <w:pPr>
        <w:rPr>
          <w:rFonts w:ascii="Times New Roman" w:hAnsi="Times New Roman" w:cs="Times New Roman"/>
          <w:color w:val="000000" w:themeColor="text1"/>
          <w:sz w:val="28"/>
          <w:szCs w:val="28"/>
        </w:rPr>
      </w:pPr>
      <w:bookmarkStart w:id="251" w:name="sub_13510"/>
      <w:bookmarkEnd w:id="250"/>
      <w:r w:rsidRPr="00D137DD">
        <w:rPr>
          <w:rFonts w:ascii="Times New Roman" w:hAnsi="Times New Roman" w:cs="Times New Roman"/>
          <w:color w:val="000000" w:themeColor="text1"/>
          <w:sz w:val="28"/>
          <w:szCs w:val="28"/>
        </w:rPr>
        <w:t>3.5.10. Смотровые и дождеприемные колодцы, колодцы подземных коммуникаций, люки должны содержаться в закрытом и исправном состоянии, обеспечивающем безопасное движение транспорта и пешеходов, а также в соответствии с требованиями действующих государственных стандартов.</w:t>
      </w:r>
    </w:p>
    <w:bookmarkEnd w:id="25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Регулировка крышек колодцев, а также восстановление дорожного покрытия в местах регулировки производится организациями, в ведении которых находятся коммуникации. При наличии договоров эти работы могут выполняться дорожными организациями при техническом контроле владельцев коммуникаций.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Обязанность по восстановлению поврежденных крышек смотровых и дождеприемных колодцев, люков (решеток) возлагается на организации, в ведении которых находятся подземные инженерные коммуникации.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Сопряжение люков смотровых колодцев должно быть выполнено в один уровень с покрытием прилегающей поверхности, проезжей части, тротуаров, пешеходных и велосипедных дорожек, зеленых зон.</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Допускается отклонение уровня сопряжения люков смотровых колодцев с покрытием проезжей части, тротуаров, пешеходных и велосипедных дорожек, зеленых зон не более чем на 2 см, дождеприемных колодцев - не более чем на 3 см.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Конструкция люков, крышек смотровых колодцев, дождеприемников и камер должна исключать возможность их сдвига колесами автотранспорта. Дефектные крышки, люки колодцев должны быть заменены владельцами коммуникаций незамедлительно с момента обнаружения.</w:t>
      </w:r>
    </w:p>
    <w:p w:rsidR="009C7673" w:rsidRPr="00D137DD" w:rsidRDefault="00296174">
      <w:pPr>
        <w:rPr>
          <w:rFonts w:ascii="Times New Roman" w:hAnsi="Times New Roman" w:cs="Times New Roman"/>
          <w:color w:val="000000" w:themeColor="text1"/>
          <w:sz w:val="28"/>
          <w:szCs w:val="28"/>
        </w:rPr>
      </w:pPr>
      <w:bookmarkStart w:id="252" w:name="sub_13511"/>
      <w:r w:rsidRPr="00D137DD">
        <w:rPr>
          <w:rFonts w:ascii="Times New Roman" w:hAnsi="Times New Roman" w:cs="Times New Roman"/>
          <w:color w:val="000000" w:themeColor="text1"/>
          <w:sz w:val="28"/>
          <w:szCs w:val="28"/>
        </w:rPr>
        <w:t>3.5.11. Колодцы, расположенные на объектах улично-дорожной сети, на территории общего пользования, на территории, занятой зелеными насаждениями, в случае их повреждения, разрушения и утраты крышек колодцев должны быть огорожены, обозначены соответствующими знаками и восстановлены владельцами коммуникаций незамедлительно с момента обнаружения.</w:t>
      </w:r>
    </w:p>
    <w:bookmarkEnd w:id="25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Организации, являющиеся владельцами подземных инженерных коммуникаций, должны содержать и ремонтировать асфальтобетонное покрытие при сопряжении люка смотрового колодца с покрытием автомобильной дороги в пределах опорного кольца.</w:t>
      </w:r>
    </w:p>
    <w:p w:rsidR="009C7673" w:rsidRPr="00D137DD" w:rsidRDefault="00296174">
      <w:pPr>
        <w:rPr>
          <w:rFonts w:ascii="Times New Roman" w:hAnsi="Times New Roman" w:cs="Times New Roman"/>
          <w:color w:val="000000" w:themeColor="text1"/>
          <w:sz w:val="28"/>
          <w:szCs w:val="28"/>
        </w:rPr>
      </w:pPr>
      <w:bookmarkStart w:id="253" w:name="sub_13512"/>
      <w:r w:rsidRPr="00D137DD">
        <w:rPr>
          <w:rFonts w:ascii="Times New Roman" w:hAnsi="Times New Roman" w:cs="Times New Roman"/>
          <w:color w:val="000000" w:themeColor="text1"/>
          <w:sz w:val="28"/>
          <w:szCs w:val="28"/>
        </w:rPr>
        <w:t>3.5.12. Организации, в ведении которых находятся подземные инженерные коммуникации, обязаны осуществлять осмотр закрепленных за ними объектов, в том числе на предмет образования просадок покрытий, расположенных над коммуникациями, с целью выявления и устранения причин, способствующих их образованию, принимать меры к их устранению.</w:t>
      </w:r>
    </w:p>
    <w:bookmarkEnd w:id="25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Текущий ремонт колодцев инженерных коммуникаций, включая восстановление дорожного покрытия, должен производиться организациями, ответственными за эксплуатацию подземных коммуникаций в течение трех рабочих дней с момента обнаружения повреждения.</w:t>
      </w:r>
    </w:p>
    <w:p w:rsidR="009C7673" w:rsidRPr="00D137DD" w:rsidRDefault="00296174">
      <w:pPr>
        <w:rPr>
          <w:rFonts w:ascii="Times New Roman" w:hAnsi="Times New Roman" w:cs="Times New Roman"/>
          <w:color w:val="000000" w:themeColor="text1"/>
          <w:sz w:val="28"/>
          <w:szCs w:val="28"/>
        </w:rPr>
      </w:pPr>
      <w:bookmarkStart w:id="254" w:name="sub_13513"/>
      <w:r w:rsidRPr="00D137DD">
        <w:rPr>
          <w:rFonts w:ascii="Times New Roman" w:hAnsi="Times New Roman" w:cs="Times New Roman"/>
          <w:color w:val="000000" w:themeColor="text1"/>
          <w:sz w:val="28"/>
          <w:szCs w:val="28"/>
        </w:rPr>
        <w:t>3.5.13. При очистке смотровых колодцев, подземных коммуникаций грунт, мусор, нечистоты должны быть складированы в специальную тару с немедленным вывозом силами организаций, занимающихся очистными работами.</w:t>
      </w:r>
    </w:p>
    <w:p w:rsidR="009C7673" w:rsidRPr="00D137DD" w:rsidRDefault="00296174">
      <w:pPr>
        <w:rPr>
          <w:rFonts w:ascii="Times New Roman" w:hAnsi="Times New Roman" w:cs="Times New Roman"/>
          <w:color w:val="000000" w:themeColor="text1"/>
          <w:sz w:val="28"/>
          <w:szCs w:val="28"/>
        </w:rPr>
      </w:pPr>
      <w:bookmarkStart w:id="255" w:name="sub_13514"/>
      <w:bookmarkEnd w:id="254"/>
      <w:r w:rsidRPr="00D137DD">
        <w:rPr>
          <w:rFonts w:ascii="Times New Roman" w:hAnsi="Times New Roman" w:cs="Times New Roman"/>
          <w:color w:val="000000" w:themeColor="text1"/>
          <w:sz w:val="28"/>
          <w:szCs w:val="28"/>
        </w:rPr>
        <w:t>3.5.14. Запрещается, кроме уполномоченных лиц:</w:t>
      </w:r>
    </w:p>
    <w:bookmarkEnd w:id="25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открывать люки тепловых камер, шахт опуска, смотровых и иных колодцев;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регулировать запорные устройства на водопроводах, теплотрассах, газопроводах;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производить какие-либо работы на сетях инженерно-технического обеспечения (тепло-, газо-, электро-, водоснабжения и водоотведения, линиях связи).</w:t>
      </w:r>
    </w:p>
    <w:p w:rsidR="009C7673" w:rsidRPr="00D137DD" w:rsidRDefault="00296174">
      <w:pPr>
        <w:rPr>
          <w:rFonts w:ascii="Times New Roman" w:hAnsi="Times New Roman" w:cs="Times New Roman"/>
          <w:color w:val="000000" w:themeColor="text1"/>
          <w:sz w:val="28"/>
          <w:szCs w:val="28"/>
        </w:rPr>
      </w:pPr>
      <w:bookmarkStart w:id="256" w:name="sub_13515"/>
      <w:r w:rsidRPr="00D137DD">
        <w:rPr>
          <w:rFonts w:ascii="Times New Roman" w:hAnsi="Times New Roman" w:cs="Times New Roman"/>
          <w:color w:val="000000" w:themeColor="text1"/>
          <w:sz w:val="28"/>
          <w:szCs w:val="28"/>
        </w:rPr>
        <w:t>3.5.15. Запрещается:</w:t>
      </w:r>
    </w:p>
    <w:bookmarkEnd w:id="25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возводить над сетями инженерно-технического обеспечения (тепло-, газо-, электро-, водоснабжения и водоотведения, линиями связи) постройки постоянного и временного характера;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заваливать сети инженерно-технического обеспечения, конструкции сетей инженерно-технического обеспечения (опоры трубопроводов, люки тепловых камер, шахт опуска, смотровых и иных колодцев) строительными материалами, мусором и т.д.;</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 производить самовольное подключение к сетям инженерно-технического </w:t>
      </w:r>
      <w:r w:rsidRPr="00D137DD">
        <w:rPr>
          <w:rFonts w:ascii="Times New Roman" w:hAnsi="Times New Roman" w:cs="Times New Roman"/>
          <w:color w:val="000000" w:themeColor="text1"/>
          <w:sz w:val="28"/>
          <w:szCs w:val="28"/>
        </w:rPr>
        <w:lastRenderedPageBreak/>
        <w:t>обеспечения (тепло-, газо-, электро-, водоснабжения и водоотведения, линиям связи), а также самовольно пользоваться ими при отсутствии разрешительной (договорной) документации.</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57" w:name="sub_1036"/>
      <w:r w:rsidRPr="00D137DD">
        <w:rPr>
          <w:rFonts w:ascii="Times New Roman" w:hAnsi="Times New Roman" w:cs="Times New Roman"/>
          <w:color w:val="000000" w:themeColor="text1"/>
          <w:sz w:val="28"/>
          <w:szCs w:val="28"/>
        </w:rPr>
        <w:t>3.6. Покрытия и сопряжения поверхностей</w:t>
      </w:r>
    </w:p>
    <w:p w:rsidR="009C7673" w:rsidRPr="00D137DD" w:rsidRDefault="00296174">
      <w:pPr>
        <w:rPr>
          <w:rFonts w:ascii="Times New Roman" w:hAnsi="Times New Roman" w:cs="Times New Roman"/>
          <w:color w:val="000000" w:themeColor="text1"/>
          <w:sz w:val="28"/>
          <w:szCs w:val="28"/>
        </w:rPr>
      </w:pPr>
      <w:bookmarkStart w:id="258" w:name="sub_10361"/>
      <w:bookmarkEnd w:id="257"/>
      <w:r w:rsidRPr="00D137DD">
        <w:rPr>
          <w:rFonts w:ascii="Times New Roman" w:hAnsi="Times New Roman" w:cs="Times New Roman"/>
          <w:color w:val="000000" w:themeColor="text1"/>
          <w:sz w:val="28"/>
          <w:szCs w:val="28"/>
        </w:rPr>
        <w:t xml:space="preserve">3.6.1. Покрытия поверхности обеспечивают на территории </w:t>
      </w:r>
      <w:r w:rsidR="005644D4" w:rsidRPr="00D137DD">
        <w:rPr>
          <w:rFonts w:ascii="Times New Roman" w:hAnsi="Times New Roman" w:cs="Times New Roman"/>
          <w:color w:val="000000" w:themeColor="text1"/>
          <w:sz w:val="28"/>
          <w:szCs w:val="28"/>
        </w:rPr>
        <w:t xml:space="preserve">Степновского </w:t>
      </w:r>
      <w:r w:rsidR="0063182C" w:rsidRPr="00D137DD">
        <w:rPr>
          <w:rFonts w:ascii="Times New Roman" w:hAnsi="Times New Roman" w:cs="Times New Roman"/>
          <w:color w:val="000000" w:themeColor="text1"/>
          <w:sz w:val="28"/>
          <w:szCs w:val="28"/>
        </w:rPr>
        <w:t xml:space="preserve">муниципального образования </w:t>
      </w:r>
      <w:r w:rsidRPr="00D137DD">
        <w:rPr>
          <w:rFonts w:ascii="Times New Roman" w:hAnsi="Times New Roman" w:cs="Times New Roman"/>
          <w:color w:val="000000" w:themeColor="text1"/>
          <w:sz w:val="28"/>
          <w:szCs w:val="28"/>
        </w:rPr>
        <w:t>условия безопасного и комфортного передвижения, а также формируют архитектурно-художественный облик среды. Для целей благоустройства определены следующие виды покрытий:</w:t>
      </w:r>
    </w:p>
    <w:bookmarkEnd w:id="25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твердые (капитальные) - монолитные или сборные, выполняемые из асфальтобетона, цементобетона, природного камня и т.п. материалов;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газонные, выполняемые по специальным технологиям подготовки и посадки травяного покрова;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комбинированные, представляющие сочетания покрытий, указанных выше (например, плитка, утопленная в газон и т.п.).</w:t>
      </w:r>
    </w:p>
    <w:p w:rsidR="009C7673" w:rsidRPr="00D137DD" w:rsidRDefault="00296174">
      <w:pPr>
        <w:rPr>
          <w:rFonts w:ascii="Times New Roman" w:hAnsi="Times New Roman" w:cs="Times New Roman"/>
          <w:color w:val="000000" w:themeColor="text1"/>
          <w:sz w:val="28"/>
          <w:szCs w:val="28"/>
        </w:rPr>
      </w:pPr>
      <w:bookmarkStart w:id="259" w:name="sub_10362"/>
      <w:r w:rsidRPr="00D137DD">
        <w:rPr>
          <w:rFonts w:ascii="Times New Roman" w:hAnsi="Times New Roman" w:cs="Times New Roman"/>
          <w:color w:val="000000" w:themeColor="text1"/>
          <w:sz w:val="28"/>
          <w:szCs w:val="28"/>
        </w:rPr>
        <w:t>3.6.2. На территории</w:t>
      </w:r>
      <w:r w:rsidR="005644D4" w:rsidRPr="00D137DD">
        <w:rPr>
          <w:rFonts w:ascii="Times New Roman" w:hAnsi="Times New Roman" w:cs="Times New Roman"/>
          <w:color w:val="000000" w:themeColor="text1"/>
          <w:sz w:val="28"/>
          <w:szCs w:val="28"/>
        </w:rPr>
        <w:t xml:space="preserve"> Степновского</w:t>
      </w:r>
      <w:r w:rsidRPr="00D137DD">
        <w:rPr>
          <w:rFonts w:ascii="Times New Roman" w:hAnsi="Times New Roman" w:cs="Times New Roman"/>
          <w:color w:val="000000" w:themeColor="text1"/>
          <w:sz w:val="28"/>
          <w:szCs w:val="28"/>
        </w:rPr>
        <w:t xml:space="preserve"> муниципального образования</w:t>
      </w:r>
      <w:r w:rsidR="0063182C" w:rsidRPr="00D137DD">
        <w:rPr>
          <w:rFonts w:ascii="Times New Roman" w:hAnsi="Times New Roman" w:cs="Times New Roman"/>
          <w:color w:val="000000" w:themeColor="text1"/>
          <w:sz w:val="28"/>
          <w:szCs w:val="28"/>
        </w:rPr>
        <w:t xml:space="preserve">р.п. Степное </w:t>
      </w:r>
      <w:r w:rsidRPr="00D137DD">
        <w:rPr>
          <w:rFonts w:ascii="Times New Roman" w:hAnsi="Times New Roman" w:cs="Times New Roman"/>
          <w:color w:val="000000" w:themeColor="text1"/>
          <w:sz w:val="28"/>
          <w:szCs w:val="28"/>
        </w:rPr>
        <w:t>не рекомендуется допускать участков почвы без перечисленных видов покрытий, за исключением дорожно-тропиночной сети.</w:t>
      </w:r>
    </w:p>
    <w:p w:rsidR="009C7673" w:rsidRPr="00D137DD" w:rsidRDefault="00296174">
      <w:pPr>
        <w:rPr>
          <w:rFonts w:ascii="Times New Roman" w:hAnsi="Times New Roman" w:cs="Times New Roman"/>
          <w:color w:val="000000" w:themeColor="text1"/>
          <w:sz w:val="28"/>
          <w:szCs w:val="28"/>
        </w:rPr>
      </w:pPr>
      <w:bookmarkStart w:id="260" w:name="sub_10363"/>
      <w:bookmarkEnd w:id="259"/>
      <w:r w:rsidRPr="00D137DD">
        <w:rPr>
          <w:rFonts w:ascii="Times New Roman" w:hAnsi="Times New Roman" w:cs="Times New Roman"/>
          <w:color w:val="000000" w:themeColor="text1"/>
          <w:sz w:val="28"/>
          <w:szCs w:val="28"/>
        </w:rPr>
        <w:t>3.6.3. Применяемый вид покрытия должен быть прочным, ремонтопригодным,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9C7673" w:rsidRPr="00D137DD" w:rsidRDefault="00296174">
      <w:pPr>
        <w:rPr>
          <w:rFonts w:ascii="Times New Roman" w:hAnsi="Times New Roman" w:cs="Times New Roman"/>
          <w:color w:val="000000" w:themeColor="text1"/>
          <w:sz w:val="28"/>
          <w:szCs w:val="28"/>
        </w:rPr>
      </w:pPr>
      <w:bookmarkStart w:id="261" w:name="sub_10364"/>
      <w:bookmarkEnd w:id="260"/>
      <w:r w:rsidRPr="00D137DD">
        <w:rPr>
          <w:rFonts w:ascii="Times New Roman" w:hAnsi="Times New Roman" w:cs="Times New Roman"/>
          <w:color w:val="000000" w:themeColor="text1"/>
          <w:sz w:val="28"/>
          <w:szCs w:val="28"/>
        </w:rPr>
        <w:t>3.6.4.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9C7673" w:rsidRPr="00D137DD" w:rsidRDefault="00296174">
      <w:pPr>
        <w:rPr>
          <w:rFonts w:ascii="Times New Roman" w:hAnsi="Times New Roman" w:cs="Times New Roman"/>
          <w:color w:val="000000" w:themeColor="text1"/>
          <w:sz w:val="28"/>
          <w:szCs w:val="28"/>
        </w:rPr>
      </w:pPr>
      <w:bookmarkStart w:id="262" w:name="sub_10365"/>
      <w:bookmarkEnd w:id="261"/>
      <w:r w:rsidRPr="00D137DD">
        <w:rPr>
          <w:rFonts w:ascii="Times New Roman" w:hAnsi="Times New Roman" w:cs="Times New Roman"/>
          <w:color w:val="000000" w:themeColor="text1"/>
          <w:sz w:val="28"/>
          <w:szCs w:val="28"/>
        </w:rPr>
        <w:t>3.6.5. Уклон поверхности твердых видов покрытия должен обеспечивать отвод поверхностных вод. Максимальные уклоны следует назначать в зависимости от условий движения транспорта и пешеходов.</w:t>
      </w:r>
    </w:p>
    <w:p w:rsidR="009C7673" w:rsidRPr="00D137DD" w:rsidRDefault="00296174">
      <w:pPr>
        <w:rPr>
          <w:rFonts w:ascii="Times New Roman" w:hAnsi="Times New Roman" w:cs="Times New Roman"/>
          <w:color w:val="000000" w:themeColor="text1"/>
          <w:sz w:val="28"/>
          <w:szCs w:val="28"/>
        </w:rPr>
      </w:pPr>
      <w:bookmarkStart w:id="263" w:name="sub_10366"/>
      <w:bookmarkEnd w:id="262"/>
      <w:r w:rsidRPr="00D137DD">
        <w:rPr>
          <w:rFonts w:ascii="Times New Roman" w:hAnsi="Times New Roman" w:cs="Times New Roman"/>
          <w:color w:val="000000" w:themeColor="text1"/>
          <w:sz w:val="28"/>
          <w:szCs w:val="28"/>
        </w:rPr>
        <w:t>3.6.6. К элементам сопряжения поверхностей относятся различные виды бортовых камней, пандусы, ступени, лестницы.</w:t>
      </w:r>
    </w:p>
    <w:p w:rsidR="009C7673" w:rsidRPr="00D137DD" w:rsidRDefault="00296174">
      <w:pPr>
        <w:rPr>
          <w:rFonts w:ascii="Times New Roman" w:hAnsi="Times New Roman" w:cs="Times New Roman"/>
          <w:color w:val="000000" w:themeColor="text1"/>
          <w:sz w:val="28"/>
          <w:szCs w:val="28"/>
        </w:rPr>
      </w:pPr>
      <w:bookmarkStart w:id="264" w:name="sub_10367"/>
      <w:bookmarkEnd w:id="263"/>
      <w:r w:rsidRPr="00D137DD">
        <w:rPr>
          <w:rFonts w:ascii="Times New Roman" w:hAnsi="Times New Roman" w:cs="Times New Roman"/>
          <w:color w:val="000000" w:themeColor="text1"/>
          <w:sz w:val="28"/>
          <w:szCs w:val="28"/>
        </w:rPr>
        <w:t>3.6.7. На стыке тротуара и проезжей части, как правило, следует устанавливать дорожные бортовые камни. Бортовые камни необходимо устанавливать с нормативным превышением над уровнем проезжей части не менее 150 мм.</w:t>
      </w:r>
    </w:p>
    <w:p w:rsidR="009C7673" w:rsidRPr="00D137DD" w:rsidRDefault="00296174">
      <w:pPr>
        <w:rPr>
          <w:rFonts w:ascii="Times New Roman" w:hAnsi="Times New Roman" w:cs="Times New Roman"/>
          <w:color w:val="000000" w:themeColor="text1"/>
          <w:sz w:val="28"/>
          <w:szCs w:val="28"/>
        </w:rPr>
      </w:pPr>
      <w:bookmarkStart w:id="265" w:name="sub_10368"/>
      <w:bookmarkEnd w:id="264"/>
      <w:r w:rsidRPr="00D137DD">
        <w:rPr>
          <w:rFonts w:ascii="Times New Roman" w:hAnsi="Times New Roman" w:cs="Times New Roman"/>
          <w:color w:val="000000" w:themeColor="text1"/>
          <w:sz w:val="28"/>
          <w:szCs w:val="28"/>
        </w:rPr>
        <w:t xml:space="preserve">3.6.8. При сопряжении покрытия пешеходных коммуникаций с газоном необходимо устанавливать тротуарный, садовый борт, дающий превышение над уровнем газона не менее 50 мм. На территории пешеходных зон возможно использование естественных материалов (кирпич, дерево, валуны, керамический </w:t>
      </w:r>
      <w:r w:rsidRPr="00D137DD">
        <w:rPr>
          <w:rFonts w:ascii="Times New Roman" w:hAnsi="Times New Roman" w:cs="Times New Roman"/>
          <w:color w:val="000000" w:themeColor="text1"/>
          <w:sz w:val="28"/>
          <w:szCs w:val="28"/>
        </w:rPr>
        <w:lastRenderedPageBreak/>
        <w:t>борт и т.п.) для оформления примыкания различных типов покрытия.</w:t>
      </w:r>
    </w:p>
    <w:bookmarkEnd w:id="26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местах примыкания газонов к проездам, стоянкам, парковкам автомобильного транспорта, в местах возможного наезда автомобилей на газон и вытаптывания троп через газон допускается размещение на газонах защитных металлических ограждений высотой не более 0,5 м с отступом от границы примыкания - 0,2-0,3 м.</w:t>
      </w:r>
    </w:p>
    <w:p w:rsidR="005644D4" w:rsidRPr="00D137DD" w:rsidRDefault="00296174">
      <w:pPr>
        <w:rPr>
          <w:rFonts w:ascii="Times New Roman" w:hAnsi="Times New Roman" w:cs="Times New Roman"/>
          <w:color w:val="000000" w:themeColor="text1"/>
          <w:sz w:val="28"/>
          <w:szCs w:val="28"/>
        </w:rPr>
      </w:pPr>
      <w:bookmarkStart w:id="266" w:name="sub_10369"/>
      <w:r w:rsidRPr="00D137DD">
        <w:rPr>
          <w:rFonts w:ascii="Times New Roman" w:hAnsi="Times New Roman" w:cs="Times New Roman"/>
          <w:color w:val="000000" w:themeColor="text1"/>
          <w:sz w:val="28"/>
          <w:szCs w:val="28"/>
        </w:rPr>
        <w:t>3.6.9. При уклонах пешеходных коммуникаций более 60 промилле следует предусматривать устройство лестниц.</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пересечении основных пешеходных коммуникаций с проездами следует предусматривать бордюрный пандус для обеспечения спуска с покрытия тротуара на уровень дорожного покрытия.</w:t>
      </w:r>
    </w:p>
    <w:p w:rsidR="009C7673" w:rsidRPr="00D137DD" w:rsidRDefault="00296174">
      <w:pPr>
        <w:rPr>
          <w:rFonts w:ascii="Times New Roman" w:hAnsi="Times New Roman" w:cs="Times New Roman"/>
          <w:color w:val="000000" w:themeColor="text1"/>
          <w:sz w:val="28"/>
          <w:szCs w:val="28"/>
        </w:rPr>
      </w:pPr>
      <w:bookmarkStart w:id="267" w:name="sub_13610"/>
      <w:bookmarkEnd w:id="266"/>
      <w:r w:rsidRPr="00D137DD">
        <w:rPr>
          <w:rFonts w:ascii="Times New Roman" w:hAnsi="Times New Roman" w:cs="Times New Roman"/>
          <w:color w:val="000000" w:themeColor="text1"/>
          <w:sz w:val="28"/>
          <w:szCs w:val="28"/>
        </w:rPr>
        <w:t>3.6.10. Пандус должен выполняться из нескользкого материала с шероховатой текстурой поверхности. При отсутствии ограждающих пандус конструкций следует предусматривать ограждающий бортик высотой не менее 75 мм и поручни.</w:t>
      </w:r>
    </w:p>
    <w:bookmarkEnd w:id="267"/>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68" w:name="sub_1037"/>
      <w:r w:rsidRPr="00D137DD">
        <w:rPr>
          <w:rFonts w:ascii="Times New Roman" w:hAnsi="Times New Roman" w:cs="Times New Roman"/>
          <w:color w:val="000000" w:themeColor="text1"/>
          <w:sz w:val="28"/>
          <w:szCs w:val="28"/>
        </w:rPr>
        <w:t>3.7. Требования к озелененным территориям</w:t>
      </w:r>
    </w:p>
    <w:p w:rsidR="009C7673" w:rsidRPr="00D137DD" w:rsidRDefault="00296174">
      <w:pPr>
        <w:rPr>
          <w:rFonts w:ascii="Times New Roman" w:hAnsi="Times New Roman" w:cs="Times New Roman"/>
          <w:color w:val="000000" w:themeColor="text1"/>
          <w:sz w:val="28"/>
          <w:szCs w:val="28"/>
        </w:rPr>
      </w:pPr>
      <w:bookmarkStart w:id="269" w:name="sub_10371"/>
      <w:bookmarkEnd w:id="268"/>
      <w:r w:rsidRPr="00D137DD">
        <w:rPr>
          <w:rFonts w:ascii="Times New Roman" w:hAnsi="Times New Roman" w:cs="Times New Roman"/>
          <w:color w:val="000000" w:themeColor="text1"/>
          <w:sz w:val="28"/>
          <w:szCs w:val="28"/>
        </w:rPr>
        <w:t xml:space="preserve">3.7.1. Положения </w:t>
      </w:r>
      <w:hyperlink w:anchor="sub_1037" w:history="1">
        <w:r w:rsidRPr="00612E8C">
          <w:rPr>
            <w:rStyle w:val="a4"/>
            <w:rFonts w:ascii="Times New Roman" w:hAnsi="Times New Roman" w:cs="Times New Roman"/>
            <w:b w:val="0"/>
            <w:color w:val="000000" w:themeColor="text1"/>
            <w:sz w:val="28"/>
            <w:szCs w:val="28"/>
          </w:rPr>
          <w:t>подразделов 3.7</w:t>
        </w:r>
      </w:hyperlink>
      <w:r w:rsidRPr="00612E8C">
        <w:rPr>
          <w:rFonts w:ascii="Times New Roman" w:hAnsi="Times New Roman" w:cs="Times New Roman"/>
          <w:b/>
          <w:color w:val="000000" w:themeColor="text1"/>
          <w:sz w:val="28"/>
          <w:szCs w:val="28"/>
        </w:rPr>
        <w:t xml:space="preserve">, </w:t>
      </w:r>
      <w:hyperlink w:anchor="sub_1044" w:history="1">
        <w:r w:rsidRPr="00612E8C">
          <w:rPr>
            <w:rStyle w:val="a4"/>
            <w:rFonts w:ascii="Times New Roman" w:hAnsi="Times New Roman" w:cs="Times New Roman"/>
            <w:b w:val="0"/>
            <w:color w:val="000000" w:themeColor="text1"/>
            <w:sz w:val="28"/>
            <w:szCs w:val="28"/>
          </w:rPr>
          <w:t>4.4-4.7</w:t>
        </w:r>
      </w:hyperlink>
      <w:r w:rsidRPr="00D137DD">
        <w:rPr>
          <w:rFonts w:ascii="Times New Roman" w:hAnsi="Times New Roman" w:cs="Times New Roman"/>
          <w:color w:val="000000" w:themeColor="text1"/>
          <w:sz w:val="28"/>
          <w:szCs w:val="28"/>
        </w:rPr>
        <w:t xml:space="preserve">, распространяются на все озелененные территории </w:t>
      </w:r>
      <w:r w:rsidR="005644D4"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за исключением насаждений:</w:t>
      </w:r>
    </w:p>
    <w:bookmarkEnd w:id="26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находящихся на земельных участках, принадлежащих гражданам и юридическим лицам на праве частной собственности и не имеющих ограничений по использованию зеленых насаждений;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произрастающих на приусадебных земельных участках;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земельных участках, предоставленных для индивидуального жилищного, гаражного строительства, ведения личного подсобного и дачного хозяйства, садоводства, животноводства и огородничества;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землях сельскохозяйственного использования, лесного фонда и лесов, расположенных на землях населенных пунктов.</w:t>
      </w:r>
    </w:p>
    <w:p w:rsidR="009C7673" w:rsidRPr="00D137DD" w:rsidRDefault="00296174">
      <w:pPr>
        <w:rPr>
          <w:rFonts w:ascii="Times New Roman" w:hAnsi="Times New Roman" w:cs="Times New Roman"/>
          <w:color w:val="000000" w:themeColor="text1"/>
          <w:sz w:val="28"/>
          <w:szCs w:val="28"/>
        </w:rPr>
      </w:pPr>
      <w:bookmarkStart w:id="270" w:name="sub_10372"/>
      <w:r w:rsidRPr="00D137DD">
        <w:rPr>
          <w:rFonts w:ascii="Times New Roman" w:hAnsi="Times New Roman" w:cs="Times New Roman"/>
          <w:color w:val="000000" w:themeColor="text1"/>
          <w:sz w:val="28"/>
          <w:szCs w:val="28"/>
        </w:rPr>
        <w:t xml:space="preserve">3.7.2. Озелененные территории вместе с пешеходными и парковыми дорожками, площадками, малыми архитектурными формами и оборудованием, парковыми сооружениями выполняют экологические, санитарно-гигиенические, рекреационные и эстетические функции, являются обязательным элементом благоустройства территории </w:t>
      </w:r>
      <w:r w:rsidR="00CC2B64"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63182C"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271" w:name="sub_10373"/>
      <w:bookmarkEnd w:id="270"/>
      <w:r w:rsidRPr="00D137DD">
        <w:rPr>
          <w:rFonts w:ascii="Times New Roman" w:hAnsi="Times New Roman" w:cs="Times New Roman"/>
          <w:color w:val="000000" w:themeColor="text1"/>
          <w:sz w:val="28"/>
          <w:szCs w:val="28"/>
        </w:rPr>
        <w:t>3.7.3. Граждане имеют право свободно пребывать в садах, парках, скверах, посещать мемориальные комплексы и другие территории общего пользования, занятые зелеными насаждениями, для удовлетворения своих культурно-оздоровительных и эстетических потребностей, совершать прогулки, заниматься спортом.</w:t>
      </w:r>
    </w:p>
    <w:p w:rsidR="009C7673" w:rsidRPr="00D137DD" w:rsidRDefault="00296174">
      <w:pPr>
        <w:rPr>
          <w:rFonts w:ascii="Times New Roman" w:hAnsi="Times New Roman" w:cs="Times New Roman"/>
          <w:color w:val="000000" w:themeColor="text1"/>
          <w:sz w:val="28"/>
          <w:szCs w:val="28"/>
        </w:rPr>
      </w:pPr>
      <w:bookmarkStart w:id="272" w:name="sub_10374"/>
      <w:bookmarkEnd w:id="271"/>
      <w:r w:rsidRPr="00D137DD">
        <w:rPr>
          <w:rFonts w:ascii="Times New Roman" w:hAnsi="Times New Roman" w:cs="Times New Roman"/>
          <w:color w:val="000000" w:themeColor="text1"/>
          <w:sz w:val="28"/>
          <w:szCs w:val="28"/>
        </w:rPr>
        <w:t xml:space="preserve">3.7.4. Перечень озелененных территорий общего пользования утверждается муниципальным правовым актом </w:t>
      </w:r>
      <w:r w:rsidR="00356026">
        <w:rPr>
          <w:rFonts w:ascii="Times New Roman" w:hAnsi="Times New Roman" w:cs="Times New Roman"/>
          <w:color w:val="000000" w:themeColor="text1"/>
          <w:sz w:val="28"/>
          <w:szCs w:val="28"/>
        </w:rPr>
        <w:t>администрации Советского муниципального района Саратовской области.</w:t>
      </w:r>
    </w:p>
    <w:p w:rsidR="009C7673" w:rsidRPr="00D137DD" w:rsidRDefault="00296174">
      <w:pPr>
        <w:rPr>
          <w:rFonts w:ascii="Times New Roman" w:hAnsi="Times New Roman" w:cs="Times New Roman"/>
          <w:color w:val="000000" w:themeColor="text1"/>
          <w:sz w:val="28"/>
          <w:szCs w:val="28"/>
        </w:rPr>
      </w:pPr>
      <w:bookmarkStart w:id="273" w:name="sub_10375"/>
      <w:bookmarkEnd w:id="272"/>
      <w:r w:rsidRPr="00D137DD">
        <w:rPr>
          <w:rFonts w:ascii="Times New Roman" w:hAnsi="Times New Roman" w:cs="Times New Roman"/>
          <w:color w:val="000000" w:themeColor="text1"/>
          <w:sz w:val="28"/>
          <w:szCs w:val="28"/>
        </w:rPr>
        <w:t>3.7.5. При создании объектов озеленения необходимо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w:t>
      </w:r>
    </w:p>
    <w:p w:rsidR="009C7673" w:rsidRPr="00D137DD" w:rsidRDefault="00296174">
      <w:pPr>
        <w:rPr>
          <w:rFonts w:ascii="Times New Roman" w:hAnsi="Times New Roman" w:cs="Times New Roman"/>
          <w:color w:val="000000" w:themeColor="text1"/>
          <w:sz w:val="28"/>
          <w:szCs w:val="28"/>
        </w:rPr>
      </w:pPr>
      <w:bookmarkStart w:id="274" w:name="sub_10376"/>
      <w:bookmarkEnd w:id="273"/>
      <w:r w:rsidRPr="00D137DD">
        <w:rPr>
          <w:rFonts w:ascii="Times New Roman" w:hAnsi="Times New Roman" w:cs="Times New Roman"/>
          <w:color w:val="000000" w:themeColor="text1"/>
          <w:sz w:val="28"/>
          <w:szCs w:val="28"/>
        </w:rPr>
        <w:t>3.7.6. На озелененных территориях запрещается:</w:t>
      </w:r>
    </w:p>
    <w:bookmarkEnd w:id="27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 сбрасывать снег с крыш на участки, занятые зелеными насаждениями, без принятия мер, обеспечивающих сохранность деревьев и кустарников;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ломать деревья, кустарники, их ветви;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разводить костры;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засорять газоны, цветники;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ремонтировать или мыть транспортные средства, устанавливать гаражи и иные укрытия для автотранспорта;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самовольно устраивать огороды, кроме посадки цветущих растений с целью благоустройства территории;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пасти скот;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производить побелку стволов деревьев, кроме деревьев на участках и территории объектов, к содержанию которых предъявляются повышенные санитарные и другие специальные требования (общественные туалеты, места для сбора мусора и коммунальных отходов, производства с особой спецификой работ и т.д.), а также в случаях защиты деревьев от солнечных ожогов. Побелка деревьев может производиться только известью или специальными растворами для побелки;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рекламные щиты, объявления и наносить другие механические повреждения;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добывать растительную землю, песок у корней деревьев и кустарников;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перемещаться, располагаться для отдыха и игр на газонах садов, скверов, парков, бульваров, кроме специально предназначенных для этого мест;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кататься на лыжах и санках на объектах озеленения вне специально отведенных для этого мест;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складировать строительные материалы.</w:t>
      </w:r>
    </w:p>
    <w:p w:rsidR="009C7673" w:rsidRPr="00D137DD" w:rsidRDefault="00296174">
      <w:pPr>
        <w:rPr>
          <w:rFonts w:ascii="Times New Roman" w:hAnsi="Times New Roman" w:cs="Times New Roman"/>
          <w:color w:val="000000" w:themeColor="text1"/>
          <w:sz w:val="28"/>
          <w:szCs w:val="28"/>
        </w:rPr>
      </w:pPr>
      <w:bookmarkStart w:id="275" w:name="sub_10377"/>
      <w:r w:rsidRPr="00D137DD">
        <w:rPr>
          <w:rFonts w:ascii="Times New Roman" w:hAnsi="Times New Roman" w:cs="Times New Roman"/>
          <w:color w:val="000000" w:themeColor="text1"/>
          <w:sz w:val="28"/>
          <w:szCs w:val="28"/>
        </w:rPr>
        <w:t xml:space="preserve">3.7.7. За уничтожение и повреждение зеленых насаждений, находящихся на земельных участках, расположенных на территории </w:t>
      </w:r>
      <w:r w:rsidR="0063182C"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63182C"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за исключением случаев, установленных в </w:t>
      </w:r>
      <w:hyperlink w:anchor="sub_10371" w:history="1">
        <w:r w:rsidRPr="00612E8C">
          <w:rPr>
            <w:rStyle w:val="a4"/>
            <w:rFonts w:ascii="Times New Roman" w:hAnsi="Times New Roman" w:cs="Times New Roman"/>
            <w:b w:val="0"/>
            <w:color w:val="000000" w:themeColor="text1"/>
            <w:sz w:val="28"/>
            <w:szCs w:val="28"/>
          </w:rPr>
          <w:t>п. 3.7.1</w:t>
        </w:r>
      </w:hyperlink>
      <w:r w:rsidRPr="00D137DD">
        <w:rPr>
          <w:rFonts w:ascii="Times New Roman" w:hAnsi="Times New Roman" w:cs="Times New Roman"/>
          <w:color w:val="000000" w:themeColor="text1"/>
          <w:sz w:val="28"/>
          <w:szCs w:val="28"/>
        </w:rPr>
        <w:t xml:space="preserve"> настоящих Правил, назначается компенсационное озеленение и (или) взимается восстановительная стоимость.</w:t>
      </w:r>
    </w:p>
    <w:p w:rsidR="009C7673" w:rsidRPr="00D137DD" w:rsidRDefault="00296174">
      <w:pPr>
        <w:pStyle w:val="1"/>
        <w:rPr>
          <w:rFonts w:ascii="Times New Roman" w:hAnsi="Times New Roman" w:cs="Times New Roman"/>
          <w:color w:val="000000" w:themeColor="text1"/>
          <w:sz w:val="28"/>
          <w:szCs w:val="28"/>
        </w:rPr>
      </w:pPr>
      <w:bookmarkStart w:id="276" w:name="sub_1038"/>
      <w:bookmarkEnd w:id="275"/>
      <w:r w:rsidRPr="00D137DD">
        <w:rPr>
          <w:rFonts w:ascii="Times New Roman" w:hAnsi="Times New Roman" w:cs="Times New Roman"/>
          <w:color w:val="000000" w:themeColor="text1"/>
          <w:sz w:val="28"/>
          <w:szCs w:val="28"/>
        </w:rPr>
        <w:t>3.8. Малые архитектурные формы</w:t>
      </w:r>
    </w:p>
    <w:bookmarkEnd w:id="27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Малые архитектурные формы должны соответствовать характеру архитектурного и ландшафтного окружения, а также элементам благоустройства территории, иметь высокие декоративные и эксплуатационные качества материалов, сохраняющие их на протяжении длительного периода с учетом воздействия внешней среды.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проектировании и выборе малых архитектурных форм необходимо пользоваться каталогами сертифицированных изделий (при их наличии).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Физическими или юридическими лицами при содержании малых архитектурных форм производятся их ремонт и окраска не реже одного раза в два года.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Не допускается: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 использовать малые архитектурные формы не по назначению (сушка белья и т.д.);</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развешивать и наклеивать любую информационно-печатную продукцию на малых архитектурных формах;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ломать и повреждать малые архитектурные формы и их конструктивные элементы;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использовать фонтаны для купания людей и животных, хозяйственно-бытовых нужд, перемещаться по конструкциям фонтанов на механических средствах передвижения, заходить в чаши фонтанов, взбираться на скульптуры и архитектурные элементы фонтанов;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использовать шины и покрышки колес транспортных средств в качестве малых архитектурных форм или декоративного ограждения территории общего пользования.</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77" w:name="sub_10381"/>
      <w:r w:rsidRPr="00D137DD">
        <w:rPr>
          <w:rFonts w:ascii="Times New Roman" w:hAnsi="Times New Roman" w:cs="Times New Roman"/>
          <w:color w:val="000000" w:themeColor="text1"/>
          <w:sz w:val="28"/>
          <w:szCs w:val="28"/>
        </w:rPr>
        <w:t>3.8.1. Освещение. Архитектурная подсветка зданий, строений, сооружений</w:t>
      </w:r>
    </w:p>
    <w:bookmarkEnd w:id="27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муниципальном образовании должны быть освещены в темное время суток.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Обязанность по освещению данных объектов возлагается на их собственников или уполномоченных собственником лиц.</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Организации, эксплуатирующие линии и оборудование уличного и дворового освещения на территории </w:t>
      </w:r>
      <w:r w:rsidR="003E3F07"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w:t>
      </w:r>
      <w:r w:rsidR="003E3F07" w:rsidRPr="00D137DD">
        <w:rPr>
          <w:rFonts w:ascii="Times New Roman" w:hAnsi="Times New Roman" w:cs="Times New Roman"/>
          <w:color w:val="000000" w:themeColor="text1"/>
          <w:sz w:val="28"/>
          <w:szCs w:val="28"/>
        </w:rPr>
        <w:t>ного образования</w:t>
      </w:r>
      <w:r w:rsidRPr="00D137DD">
        <w:rPr>
          <w:rFonts w:ascii="Times New Roman" w:hAnsi="Times New Roman" w:cs="Times New Roman"/>
          <w:color w:val="000000" w:themeColor="text1"/>
          <w:sz w:val="28"/>
          <w:szCs w:val="28"/>
        </w:rPr>
        <w:t>, обеспечивают бесперебойную работу наружного освещения в вечернее и ночное время суток. Доля действующих светильников, работающих в вечернем и ночном режимах, должна составлять не менее 95%.</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Эксплуатацию дворового освещения, освещения над подъездами и освещения указателей наименований улиц, номеров домов обеспечивают собственники помещений в многоквартирных домах либо лица, осуществляющие по договору управления эксплуатацию многоквартирных домов.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Строительство, эксплуатация, текущий и капитальный ремонт сетей наружного освещения улиц, дорог, площадей, набережных, мостов, бульваров, скверов, парков, рекреационных и прочих общественных территорий осуществляются специализированными организациями в соответствии с техническими требованиями, установленными законодательством.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На территории </w:t>
      </w:r>
      <w:r w:rsidR="003E3F07"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63182C"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предусматриваются функциональное освещение и архитектурная подсветка.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проектировании каждой группы осветительных установок необходимо обеспечивать:</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экономичность и энергоэффективность применяемых установок, рациональное распределение и использование электроэнергии;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удобство обслуживания и управления при разных режимах работы установок.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Функциональное освещение осуществляется стационарными установками </w:t>
      </w:r>
      <w:r w:rsidRPr="00D137DD">
        <w:rPr>
          <w:rFonts w:ascii="Times New Roman" w:hAnsi="Times New Roman" w:cs="Times New Roman"/>
          <w:color w:val="000000" w:themeColor="text1"/>
          <w:sz w:val="28"/>
          <w:szCs w:val="28"/>
        </w:rPr>
        <w:lastRenderedPageBreak/>
        <w:t>освещения дорожных покрытий и пространств в транспортных и пешеходных зонах. Установки функционального освещения, как правило, подразделяют на обычные, высокомачтовые, парапетные, газонные и встроенные.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обычных установках светильники необходимо располагать на опорах (венчающие, консольные), подвесах или фасадах (бра, плафоны). Их следует применять в транспортных и пешеходных зонах как наиболее традиционные.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Высокомачтовые установки следует использовать для освещения обширных пространств, транспортных развязок и магистралей, открытых паркингов.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парапетных установках светильники следует встраивать линией или пунктиром в парапет, ограждающий проезжую часть путепроводов, мостов, пандусов, развязок, а также тротуары и площадки.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Газонные светильники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Источники света в установках функционального освещения следует выбирать с учетом установленных требований, улучшения ориентации, формирования благоприятных зрительных условий, а также, в случае необходимости, светоцветового зонирования.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Архитектурная подсветка зданий, строений, сооружений применяется для формирования художественно выразительной визуальной среды </w:t>
      </w:r>
      <w:r w:rsidR="00C87F7F"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B1095B"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в вечернее время. Осуществляется стационарными или временными установками освещения объектов, главным образом наружного освещения их фасадных поверхностей.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 временным установкам архитектурной подсветки относится праздничная иллюминация: световые гирлянды, сетки, контурные обтяжки, светографические элементы, панно и объемные композиции из разрядных ламп, светодиодов, световодов, световые проекции, лазерные рисунки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стационарных установках архитектурной подсветки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установках архитектурной подсветки используются источники белого или цветного света с учетом формируемых условий световой и цветовой адаптации и суммарного зрительного эффекта, создаваемого совместным действием осветительных установок всех групп, особенно с хроматическим светом, функционирующих в конкретном пространстве или световом ансамбле.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размещении осветительного оборудования транспортных и пешеходных зон необходимо учитывать принципы комфортной организации пешеходной среды.</w:t>
      </w:r>
    </w:p>
    <w:p w:rsidR="009C7673" w:rsidRPr="00D137DD" w:rsidRDefault="00296174">
      <w:pPr>
        <w:rPr>
          <w:rFonts w:ascii="Times New Roman" w:hAnsi="Times New Roman" w:cs="Times New Roman"/>
          <w:color w:val="000000" w:themeColor="text1"/>
          <w:sz w:val="28"/>
          <w:szCs w:val="28"/>
        </w:rPr>
      </w:pPr>
      <w:bookmarkStart w:id="278" w:name="sub_1038124"/>
      <w:r w:rsidRPr="00D137DD">
        <w:rPr>
          <w:rFonts w:ascii="Times New Roman" w:hAnsi="Times New Roman" w:cs="Times New Roman"/>
          <w:color w:val="000000" w:themeColor="text1"/>
          <w:sz w:val="28"/>
          <w:szCs w:val="28"/>
        </w:rPr>
        <w:t xml:space="preserve">Применяемое осветительное оборудование (в том числе приспособления и материалы) должно соответствовать требованиям Национального стандарта РФ </w:t>
      </w:r>
      <w:hyperlink r:id="rId22" w:history="1">
        <w:r w:rsidRPr="00B05AF0">
          <w:rPr>
            <w:rStyle w:val="a4"/>
            <w:rFonts w:ascii="Times New Roman" w:hAnsi="Times New Roman" w:cs="Times New Roman"/>
            <w:b w:val="0"/>
            <w:color w:val="000000" w:themeColor="text1"/>
            <w:sz w:val="28"/>
            <w:szCs w:val="28"/>
          </w:rPr>
          <w:t>ГОСТ Р 55706-2023</w:t>
        </w:r>
      </w:hyperlink>
      <w:r w:rsidR="00265934" w:rsidRPr="00D137DD">
        <w:rPr>
          <w:rFonts w:ascii="Times New Roman" w:hAnsi="Times New Roman" w:cs="Times New Roman"/>
          <w:color w:val="000000" w:themeColor="text1"/>
          <w:sz w:val="28"/>
          <w:szCs w:val="28"/>
        </w:rPr>
        <w:t xml:space="preserve"> «</w:t>
      </w:r>
      <w:r w:rsidRPr="00D137DD">
        <w:rPr>
          <w:rFonts w:ascii="Times New Roman" w:hAnsi="Times New Roman" w:cs="Times New Roman"/>
          <w:color w:val="000000" w:themeColor="text1"/>
          <w:sz w:val="28"/>
          <w:szCs w:val="28"/>
        </w:rPr>
        <w:t>Освещение наружное утилитарное. Классификация и нормы</w:t>
      </w:r>
      <w:r w:rsidR="0026593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(утвержден и введен в действие </w:t>
      </w:r>
      <w:hyperlink r:id="rId23" w:history="1">
        <w:r w:rsidRPr="00B05AF0">
          <w:rPr>
            <w:rStyle w:val="a4"/>
            <w:rFonts w:ascii="Times New Roman" w:hAnsi="Times New Roman" w:cs="Times New Roman"/>
            <w:b w:val="0"/>
            <w:color w:val="000000" w:themeColor="text1"/>
            <w:sz w:val="28"/>
            <w:szCs w:val="28"/>
          </w:rPr>
          <w:t>приказом</w:t>
        </w:r>
      </w:hyperlink>
      <w:r w:rsidRPr="00D137DD">
        <w:rPr>
          <w:rFonts w:ascii="Times New Roman" w:hAnsi="Times New Roman" w:cs="Times New Roman"/>
          <w:color w:val="000000" w:themeColor="text1"/>
          <w:sz w:val="28"/>
          <w:szCs w:val="28"/>
        </w:rPr>
        <w:t xml:space="preserve"> Федерального агентства по техническому регулированию и метрологии от 13</w:t>
      </w:r>
      <w:r w:rsidR="00B05AF0">
        <w:rPr>
          <w:rFonts w:ascii="Times New Roman" w:hAnsi="Times New Roman" w:cs="Times New Roman"/>
          <w:color w:val="000000" w:themeColor="text1"/>
          <w:sz w:val="28"/>
          <w:szCs w:val="28"/>
        </w:rPr>
        <w:t>.06.</w:t>
      </w:r>
      <w:r w:rsidRPr="00D137DD">
        <w:rPr>
          <w:rFonts w:ascii="Times New Roman" w:hAnsi="Times New Roman" w:cs="Times New Roman"/>
          <w:color w:val="000000" w:themeColor="text1"/>
          <w:sz w:val="28"/>
          <w:szCs w:val="28"/>
        </w:rPr>
        <w:t>2023</w:t>
      </w:r>
      <w:r w:rsidR="00265934"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377-ст).</w:t>
      </w:r>
    </w:p>
    <w:bookmarkEnd w:id="27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При выборе типа расположения и способа установки светильников наружного освещения транспортных и пешеходных зон должны приниматься во внимание следующие факторы: интенсивность движения транспортного потока, интенсивность движения пешеходов, ширина проезжей части дороги, наличие </w:t>
      </w:r>
      <w:r w:rsidRPr="00D137DD">
        <w:rPr>
          <w:rFonts w:ascii="Times New Roman" w:hAnsi="Times New Roman" w:cs="Times New Roman"/>
          <w:color w:val="000000" w:themeColor="text1"/>
          <w:sz w:val="28"/>
          <w:szCs w:val="28"/>
        </w:rPr>
        <w:lastRenderedPageBreak/>
        <w:t>перекрестков и пешеходных переходов, наличие объектов социальной сферы.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проектировании функционального освещения и архитектурной подсветки в целях рационального использования электроэнергии и обеспечения визуального разнообразия среды</w:t>
      </w:r>
      <w:r w:rsidR="00265934" w:rsidRPr="00D137DD">
        <w:rPr>
          <w:rFonts w:ascii="Times New Roman" w:hAnsi="Times New Roman" w:cs="Times New Roman"/>
          <w:color w:val="000000" w:themeColor="text1"/>
          <w:sz w:val="28"/>
          <w:szCs w:val="28"/>
        </w:rPr>
        <w:t xml:space="preserve"> Степновского </w:t>
      </w:r>
      <w:r w:rsidRPr="00D137DD">
        <w:rPr>
          <w:rFonts w:ascii="Times New Roman" w:hAnsi="Times New Roman" w:cs="Times New Roman"/>
          <w:color w:val="000000" w:themeColor="text1"/>
          <w:sz w:val="28"/>
          <w:szCs w:val="28"/>
        </w:rPr>
        <w:t>муниципального образования</w:t>
      </w:r>
      <w:r w:rsidR="00B1095B"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в темное время суток предусматриваются следующие режимы их работы: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вечерний будничный режим, когда функционируют все стационарные установки за исключением систем праздничного освещения;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ночной дежурный режим, когда в установках может отключаться часть осветительных приборов при соблюдении норм освещенности;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праздничный режим, когда функционируют все стационарные и временные осветительные установки всех групп в часы суток и дни недели, определяемые исполнительно-распорядительным органом местного самоуправления;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сезонный режим, предусматриваемый главным образом в рекреационных зонах для стационарных и временных установок в определенные сроки (зимой, осенью).</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Включение всех групп осветительных установок должно производиться вечером при снижении уровня естественной освещенности до 20 Лк. Следует производить отключение: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установок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уполномоченным органом в сфере благоустройства.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 установок архитектурной подсветки - в соответствии с муниципальным правовым актом, которым для большинства освещаемых объектов назначается вечерний режим в зимнее и летнее полугодие - до полуночи и до часу ночи соответственно, а на ряде объектов (вокзалы, градостроительные доминанты, въезды в </w:t>
      </w:r>
      <w:r w:rsidR="00265934" w:rsidRPr="00D137DD">
        <w:rPr>
          <w:rFonts w:ascii="Times New Roman" w:hAnsi="Times New Roman" w:cs="Times New Roman"/>
          <w:color w:val="000000" w:themeColor="text1"/>
          <w:sz w:val="28"/>
          <w:szCs w:val="28"/>
        </w:rPr>
        <w:t xml:space="preserve">Степновское </w:t>
      </w:r>
      <w:r w:rsidRPr="00D137DD">
        <w:rPr>
          <w:rFonts w:ascii="Times New Roman" w:hAnsi="Times New Roman" w:cs="Times New Roman"/>
          <w:color w:val="000000" w:themeColor="text1"/>
          <w:sz w:val="28"/>
          <w:szCs w:val="28"/>
        </w:rPr>
        <w:t>муниципальное образованиеи т.п.) установки архитектурной подсветки могут функционировать от заката до рассвета.</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79" w:name="sub_10382"/>
      <w:r w:rsidRPr="00D137DD">
        <w:rPr>
          <w:rFonts w:ascii="Times New Roman" w:hAnsi="Times New Roman" w:cs="Times New Roman"/>
          <w:color w:val="000000" w:themeColor="text1"/>
          <w:sz w:val="28"/>
          <w:szCs w:val="28"/>
        </w:rPr>
        <w:t>3.8.2. Водные устройства</w:t>
      </w:r>
    </w:p>
    <w:bookmarkEnd w:id="27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Водные устройства всех видов следует снабжать водосливными трубами, отводящими избыток воды в дренажную сеть и ливневую канализацию.</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Места размещения питьевых фонтанчиков и подходы к ним должны быть оборудованы твердым видом покрытия. Высота питьевого фонтанчика должна составлять не более 90 см для взрослых и не более 70 см для детей.</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80" w:name="sub_10383"/>
      <w:r w:rsidRPr="00D137DD">
        <w:rPr>
          <w:rFonts w:ascii="Times New Roman" w:hAnsi="Times New Roman" w:cs="Times New Roman"/>
          <w:color w:val="000000" w:themeColor="text1"/>
          <w:sz w:val="28"/>
          <w:szCs w:val="28"/>
        </w:rPr>
        <w:t>3.8.3. Устройства для оформления озеленения</w:t>
      </w:r>
    </w:p>
    <w:bookmarkEnd w:id="28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оформления мобильного озеленения следует применять следующие виды устройств: трельяжи, шпалеры, перголы, цветочницы, вазоны, кашпо и др.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Пергола - садово-парковая постройка, состоящая из одного или двух рядов стоек, поддерживающих горизонтальную решетчатую конструкцию, увитую лианами.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Цветочницы, вазоны, кашпо - небольшие емкости с растительным грунтом, в которые высаживаются цветочные растения.</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81" w:name="sub_10384"/>
      <w:r w:rsidRPr="00D137DD">
        <w:rPr>
          <w:rFonts w:ascii="Times New Roman" w:hAnsi="Times New Roman" w:cs="Times New Roman"/>
          <w:color w:val="000000" w:themeColor="text1"/>
          <w:sz w:val="28"/>
          <w:szCs w:val="28"/>
        </w:rPr>
        <w:t>3.8.4. Уличная мебель</w:t>
      </w:r>
    </w:p>
    <w:bookmarkEnd w:id="28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 уличной мебели относятся: различные виды скамей отдыха, садовые диваны, размещаемые на территории общественных пространств, рекреаций и дворов; скамей и столов - на площадках для настольных игр, летних кафе и др.</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Установку уличной мебели следует осуществлять на твердые виды покрытия или фундамент. В зонах отдыха, детских площадках допускается установка уличной мебели на мягкие виды покрытия.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Элементы уличной мебели могут крепиться при помощи бетонирования или анкерного крепления. Фундаменты не должны выступать над уровнем пешеходных покрытий.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Высоту скамьи для отдыха взрослого человека от уровня покрытия до плоскости сидения допускается принимать в пределах 420-500 мм.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Поверхности скамьи для отдыха следует выполнять из дерева с различными видами водоустойчивой обработки.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Количество размещаемой уличной мебели определяется в зависимости от функционального назначения территории и количества посетителей этой территории.</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82" w:name="sub_10385"/>
      <w:r w:rsidRPr="00D137DD">
        <w:rPr>
          <w:rFonts w:ascii="Times New Roman" w:hAnsi="Times New Roman" w:cs="Times New Roman"/>
          <w:color w:val="000000" w:themeColor="text1"/>
          <w:sz w:val="28"/>
          <w:szCs w:val="28"/>
        </w:rPr>
        <w:t>3.8.5. Игровое и спортивное оборудование</w:t>
      </w:r>
    </w:p>
    <w:bookmarkEnd w:id="28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Игровое и спортивное оборудование на территории </w:t>
      </w:r>
      <w:r w:rsidR="00265934"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E77CEA"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следует обеспечивать соответствие оборудования анатомо-физиологическим особенностям разных возрастных групп.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эксплуатации, эстетически привлекательным.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Рекомендуется применение модульного оборудования, обеспечивающего вариантность сочетаний элементов.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размещении игрового оборудования на детских игровых площадках необходимо соблюдать требования Национальных стандартов Российской Федерации, ГОСТ.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площадках в составе рекреаций. При выборе спортивного оборудования следует руководствоваться каталогами сертифицированного оборудования.</w:t>
      </w:r>
    </w:p>
    <w:p w:rsidR="009C7673" w:rsidRPr="00D137DD" w:rsidRDefault="00296174">
      <w:pPr>
        <w:rPr>
          <w:rFonts w:ascii="Times New Roman" w:hAnsi="Times New Roman" w:cs="Times New Roman"/>
          <w:color w:val="000000" w:themeColor="text1"/>
          <w:sz w:val="28"/>
          <w:szCs w:val="28"/>
        </w:rPr>
      </w:pPr>
      <w:bookmarkStart w:id="283" w:name="sub_141133621"/>
      <w:r w:rsidRPr="00D137DD">
        <w:rPr>
          <w:rFonts w:ascii="Times New Roman" w:hAnsi="Times New Roman" w:cs="Times New Roman"/>
          <w:color w:val="000000" w:themeColor="text1"/>
          <w:sz w:val="28"/>
          <w:szCs w:val="28"/>
        </w:rPr>
        <w:t>Общие требования к установке малых архитектурных форм:</w:t>
      </w:r>
    </w:p>
    <w:p w:rsidR="009C7673" w:rsidRPr="00D137DD" w:rsidRDefault="00296174">
      <w:pPr>
        <w:rPr>
          <w:rFonts w:ascii="Times New Roman" w:hAnsi="Times New Roman" w:cs="Times New Roman"/>
          <w:color w:val="000000" w:themeColor="text1"/>
          <w:sz w:val="28"/>
          <w:szCs w:val="28"/>
        </w:rPr>
      </w:pPr>
      <w:bookmarkStart w:id="284" w:name="sub_103851"/>
      <w:bookmarkEnd w:id="283"/>
      <w:r w:rsidRPr="00D137DD">
        <w:rPr>
          <w:rFonts w:ascii="Times New Roman" w:hAnsi="Times New Roman" w:cs="Times New Roman"/>
          <w:color w:val="000000" w:themeColor="text1"/>
          <w:sz w:val="28"/>
          <w:szCs w:val="28"/>
        </w:rPr>
        <w:t>1) расположение, не создающее препятствий для пешеходов и движения автомобильного транспорта;</w:t>
      </w:r>
    </w:p>
    <w:p w:rsidR="009C7673" w:rsidRPr="00D137DD" w:rsidRDefault="00296174">
      <w:pPr>
        <w:rPr>
          <w:rFonts w:ascii="Times New Roman" w:hAnsi="Times New Roman" w:cs="Times New Roman"/>
          <w:color w:val="000000" w:themeColor="text1"/>
          <w:sz w:val="28"/>
          <w:szCs w:val="28"/>
        </w:rPr>
      </w:pPr>
      <w:bookmarkStart w:id="285" w:name="sub_103852"/>
      <w:bookmarkEnd w:id="284"/>
      <w:r w:rsidRPr="00D137DD">
        <w:rPr>
          <w:rFonts w:ascii="Times New Roman" w:hAnsi="Times New Roman" w:cs="Times New Roman"/>
          <w:color w:val="000000" w:themeColor="text1"/>
          <w:sz w:val="28"/>
          <w:szCs w:val="28"/>
        </w:rPr>
        <w:t xml:space="preserve">2) компактная установка на минимальной площади в местах большого </w:t>
      </w:r>
      <w:r w:rsidRPr="00D137DD">
        <w:rPr>
          <w:rFonts w:ascii="Times New Roman" w:hAnsi="Times New Roman" w:cs="Times New Roman"/>
          <w:color w:val="000000" w:themeColor="text1"/>
          <w:sz w:val="28"/>
          <w:szCs w:val="28"/>
        </w:rPr>
        <w:lastRenderedPageBreak/>
        <w:t>скопления людей;</w:t>
      </w:r>
    </w:p>
    <w:p w:rsidR="009C7673" w:rsidRPr="00D137DD" w:rsidRDefault="00296174">
      <w:pPr>
        <w:rPr>
          <w:rFonts w:ascii="Times New Roman" w:hAnsi="Times New Roman" w:cs="Times New Roman"/>
          <w:color w:val="000000" w:themeColor="text1"/>
          <w:sz w:val="28"/>
          <w:szCs w:val="28"/>
        </w:rPr>
      </w:pPr>
      <w:bookmarkStart w:id="286" w:name="sub_103853"/>
      <w:bookmarkEnd w:id="285"/>
      <w:r w:rsidRPr="00D137DD">
        <w:rPr>
          <w:rFonts w:ascii="Times New Roman" w:hAnsi="Times New Roman" w:cs="Times New Roman"/>
          <w:color w:val="000000" w:themeColor="text1"/>
          <w:sz w:val="28"/>
          <w:szCs w:val="28"/>
        </w:rPr>
        <w:t>3) устойчивость конструкции;</w:t>
      </w:r>
    </w:p>
    <w:p w:rsidR="009C7673" w:rsidRPr="00D137DD" w:rsidRDefault="00296174">
      <w:pPr>
        <w:rPr>
          <w:rFonts w:ascii="Times New Roman" w:hAnsi="Times New Roman" w:cs="Times New Roman"/>
          <w:color w:val="000000" w:themeColor="text1"/>
          <w:sz w:val="28"/>
          <w:szCs w:val="28"/>
        </w:rPr>
      </w:pPr>
      <w:bookmarkStart w:id="287" w:name="sub_103854"/>
      <w:bookmarkEnd w:id="286"/>
      <w:r w:rsidRPr="00D137DD">
        <w:rPr>
          <w:rFonts w:ascii="Times New Roman" w:hAnsi="Times New Roman" w:cs="Times New Roman"/>
          <w:color w:val="000000" w:themeColor="text1"/>
          <w:sz w:val="28"/>
          <w:szCs w:val="28"/>
        </w:rPr>
        <w:t>4) надежная фиксация или обеспечение возможности перемещения в зависимости от условий расположения.</w:t>
      </w:r>
    </w:p>
    <w:bookmarkEnd w:id="28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Установка малых архитектурных форм на озелененных территориях, территории общего пользования, допускается по согласованию с уполномоченным органом в сфере градостроительства.</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88" w:name="sub_1039"/>
      <w:r w:rsidRPr="00D137DD">
        <w:rPr>
          <w:rFonts w:ascii="Times New Roman" w:hAnsi="Times New Roman" w:cs="Times New Roman"/>
          <w:color w:val="000000" w:themeColor="text1"/>
          <w:sz w:val="28"/>
          <w:szCs w:val="28"/>
        </w:rPr>
        <w:t>3.9. Линии связи</w:t>
      </w:r>
    </w:p>
    <w:p w:rsidR="009C7673" w:rsidRPr="00D137DD" w:rsidRDefault="00296174">
      <w:pPr>
        <w:rPr>
          <w:rFonts w:ascii="Times New Roman" w:hAnsi="Times New Roman" w:cs="Times New Roman"/>
          <w:color w:val="000000" w:themeColor="text1"/>
          <w:sz w:val="28"/>
          <w:szCs w:val="28"/>
        </w:rPr>
      </w:pPr>
      <w:bookmarkStart w:id="289" w:name="sub_10391"/>
      <w:bookmarkEnd w:id="288"/>
      <w:r w:rsidRPr="00D137DD">
        <w:rPr>
          <w:rFonts w:ascii="Times New Roman" w:hAnsi="Times New Roman" w:cs="Times New Roman"/>
          <w:color w:val="000000" w:themeColor="text1"/>
          <w:sz w:val="28"/>
          <w:szCs w:val="28"/>
        </w:rPr>
        <w:t>3.9.1. Размещение элементов линии связи допускается на опорах наружного освещения,  линий электропередачи в соответствии с требованиями, установленными нормативными и техническими документами в сфере проектирования, строительства и эксплуатации линий связи.</w:t>
      </w:r>
    </w:p>
    <w:p w:rsidR="009C7673" w:rsidRPr="00D137DD" w:rsidRDefault="00296174">
      <w:pPr>
        <w:rPr>
          <w:rFonts w:ascii="Times New Roman" w:hAnsi="Times New Roman" w:cs="Times New Roman"/>
          <w:color w:val="000000" w:themeColor="text1"/>
          <w:sz w:val="28"/>
          <w:szCs w:val="28"/>
        </w:rPr>
      </w:pPr>
      <w:bookmarkStart w:id="290" w:name="sub_10392"/>
      <w:bookmarkEnd w:id="289"/>
      <w:r w:rsidRPr="00D137DD">
        <w:rPr>
          <w:rFonts w:ascii="Times New Roman" w:hAnsi="Times New Roman" w:cs="Times New Roman"/>
          <w:color w:val="000000" w:themeColor="text1"/>
          <w:sz w:val="28"/>
          <w:szCs w:val="28"/>
        </w:rPr>
        <w:t>3.9.2. Собственники (владельцы) должны содержать элементы линии связи в надлежащем состоянии, не допуская размещения кабеля связи с надрывами и/или отсутствием изоляционной оболочки, со стрелой провеса, отличающейся от допустимой, без маркировочных бирок, позволяющих идентифицировать владельца оптической муфты и кабеля связи, запасов кабеля связи вне муфтового распределительного шкафа (в случае, если размещение кабеля связи в муфтовом распределительном шкафу предусмотрено проектом), муфтового распределительного шкафа без покраски, с наличием коррозии и/или механических повреждений.</w:t>
      </w:r>
    </w:p>
    <w:p w:rsidR="009C7673" w:rsidRPr="00D137DD" w:rsidRDefault="00296174">
      <w:pPr>
        <w:rPr>
          <w:rFonts w:ascii="Times New Roman" w:hAnsi="Times New Roman" w:cs="Times New Roman"/>
          <w:color w:val="000000" w:themeColor="text1"/>
          <w:sz w:val="28"/>
          <w:szCs w:val="28"/>
        </w:rPr>
      </w:pPr>
      <w:bookmarkStart w:id="291" w:name="sub_10393"/>
      <w:bookmarkEnd w:id="290"/>
      <w:r w:rsidRPr="00D137DD">
        <w:rPr>
          <w:rFonts w:ascii="Times New Roman" w:hAnsi="Times New Roman" w:cs="Times New Roman"/>
          <w:color w:val="000000" w:themeColor="text1"/>
          <w:sz w:val="28"/>
          <w:szCs w:val="28"/>
        </w:rPr>
        <w:t>3.9.3. Запрещается использование для крепления технических средств связи сооружений, опор и конструкций, предназначенных для размещения дорожных знаков, кронштейнов наружного освещения, за исключением случаев, когда иной способ размещения средств связи невозможен.</w:t>
      </w:r>
    </w:p>
    <w:bookmarkEnd w:id="291"/>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292" w:name="sub_1310"/>
      <w:r w:rsidRPr="00D137DD">
        <w:rPr>
          <w:rFonts w:ascii="Times New Roman" w:hAnsi="Times New Roman" w:cs="Times New Roman"/>
          <w:color w:val="000000" w:themeColor="text1"/>
          <w:sz w:val="28"/>
          <w:szCs w:val="28"/>
        </w:rPr>
        <w:t>3.10. Места (площадки) для накопления твердых коммунальных отходов</w:t>
      </w:r>
    </w:p>
    <w:bookmarkEnd w:id="292"/>
    <w:p w:rsidR="009C7673" w:rsidRPr="00D137DD" w:rsidRDefault="009C7673">
      <w:pPr>
        <w:rPr>
          <w:rFonts w:ascii="Times New Roman" w:hAnsi="Times New Roman" w:cs="Times New Roman"/>
          <w:color w:val="000000" w:themeColor="text1"/>
          <w:sz w:val="28"/>
          <w:szCs w:val="28"/>
        </w:rPr>
      </w:pPr>
    </w:p>
    <w:p w:rsidR="009C7673" w:rsidRPr="00D137DD" w:rsidRDefault="00296174">
      <w:pPr>
        <w:rPr>
          <w:rFonts w:ascii="Times New Roman" w:hAnsi="Times New Roman" w:cs="Times New Roman"/>
          <w:color w:val="000000" w:themeColor="text1"/>
          <w:sz w:val="28"/>
          <w:szCs w:val="28"/>
        </w:rPr>
      </w:pPr>
      <w:bookmarkStart w:id="293" w:name="sub_13101"/>
      <w:r w:rsidRPr="00D137DD">
        <w:rPr>
          <w:rFonts w:ascii="Times New Roman" w:hAnsi="Times New Roman" w:cs="Times New Roman"/>
          <w:color w:val="000000" w:themeColor="text1"/>
          <w:sz w:val="28"/>
          <w:szCs w:val="28"/>
        </w:rPr>
        <w:t>3.10.1. Места (площадки) накопления твердых коммунальных отходов - специально оборудованные места (контейнерная площадка, специальная площадка под крупногабаритные отходы и пр.), предназначенные для временного складирования отходов в целях их дальнейших утилизации, обезвреживания, размещения, транспортирования.</w:t>
      </w:r>
    </w:p>
    <w:p w:rsidR="009C7673" w:rsidRPr="00D137DD" w:rsidRDefault="00296174">
      <w:pPr>
        <w:rPr>
          <w:rFonts w:ascii="Times New Roman" w:hAnsi="Times New Roman" w:cs="Times New Roman"/>
          <w:color w:val="000000" w:themeColor="text1"/>
          <w:sz w:val="28"/>
          <w:szCs w:val="28"/>
        </w:rPr>
      </w:pPr>
      <w:bookmarkStart w:id="294" w:name="sub_131012"/>
      <w:bookmarkEnd w:id="293"/>
      <w:r w:rsidRPr="00D137DD">
        <w:rPr>
          <w:rFonts w:ascii="Times New Roman" w:hAnsi="Times New Roman" w:cs="Times New Roman"/>
          <w:color w:val="000000" w:themeColor="text1"/>
          <w:sz w:val="28"/>
          <w:szCs w:val="28"/>
        </w:rPr>
        <w:t>В местах (площадках) накопления твердых коммунальных отходов необходимо размещать график вывоза отходов с указанием интервала времени в течение дня (для крупногабаритных отходов - дня недели), наименования и контактных телефонов регионального оператора и организации, осуществляющей вывоз, и информации о недопустимости ограничения доступа для подъезда специализированного автотранспорта, разгружающего контейнеры.</w:t>
      </w:r>
    </w:p>
    <w:bookmarkEnd w:id="29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Наличие мест (площадок) накопления твердых коммунальных отходов следует предусматривать в составе территорий и участков любого функционального назначения, где могут накапливаться твердые коммунальные отходы.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Размещение и обустройство мест (площадок) для накопления твердых коммунальных отходов, в том числе для раздельного накопления твердых коммунальных отходов, на общественных территориях, на территориях кварталов, микрорайонов, иных элементов планировочной структуры </w:t>
      </w:r>
      <w:r w:rsidRPr="00D137DD">
        <w:rPr>
          <w:rFonts w:ascii="Times New Roman" w:hAnsi="Times New Roman" w:cs="Times New Roman"/>
          <w:color w:val="000000" w:themeColor="text1"/>
          <w:sz w:val="28"/>
          <w:szCs w:val="28"/>
        </w:rPr>
        <w:lastRenderedPageBreak/>
        <w:t xml:space="preserve">производится в соответствии с требованиями </w:t>
      </w:r>
      <w:hyperlink r:id="rId24" w:history="1">
        <w:r w:rsidRPr="00B05AF0">
          <w:rPr>
            <w:rStyle w:val="a4"/>
            <w:rFonts w:ascii="Times New Roman" w:hAnsi="Times New Roman" w:cs="Times New Roman"/>
            <w:b w:val="0"/>
            <w:color w:val="000000" w:themeColor="text1"/>
            <w:sz w:val="28"/>
            <w:szCs w:val="28"/>
          </w:rPr>
          <w:t>земельного законодательства</w:t>
        </w:r>
      </w:hyperlink>
      <w:r w:rsidRPr="00B05AF0">
        <w:rPr>
          <w:rFonts w:ascii="Times New Roman" w:hAnsi="Times New Roman" w:cs="Times New Roman"/>
          <w:b/>
          <w:color w:val="000000" w:themeColor="text1"/>
          <w:sz w:val="28"/>
          <w:szCs w:val="28"/>
        </w:rPr>
        <w:t xml:space="preserve">, </w:t>
      </w:r>
      <w:hyperlink r:id="rId25" w:history="1">
        <w:r w:rsidRPr="00B05AF0">
          <w:rPr>
            <w:rStyle w:val="a4"/>
            <w:rFonts w:ascii="Times New Roman" w:hAnsi="Times New Roman" w:cs="Times New Roman"/>
            <w:b w:val="0"/>
            <w:color w:val="000000" w:themeColor="text1"/>
            <w:sz w:val="28"/>
            <w:szCs w:val="28"/>
          </w:rPr>
          <w:t>законодательства</w:t>
        </w:r>
      </w:hyperlink>
      <w:r w:rsidRPr="00D137DD">
        <w:rPr>
          <w:rFonts w:ascii="Times New Roman" w:hAnsi="Times New Roman" w:cs="Times New Roman"/>
          <w:color w:val="000000" w:themeColor="text1"/>
          <w:sz w:val="28"/>
          <w:szCs w:val="28"/>
        </w:rPr>
        <w:t xml:space="preserve">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rsidR="009C7673" w:rsidRPr="00D137DD" w:rsidRDefault="00296174">
      <w:pPr>
        <w:rPr>
          <w:rFonts w:ascii="Times New Roman" w:hAnsi="Times New Roman" w:cs="Times New Roman"/>
          <w:color w:val="000000" w:themeColor="text1"/>
          <w:sz w:val="28"/>
          <w:szCs w:val="28"/>
        </w:rPr>
      </w:pPr>
      <w:bookmarkStart w:id="295" w:name="sub_13102"/>
      <w:r w:rsidRPr="00D137DD">
        <w:rPr>
          <w:rFonts w:ascii="Times New Roman" w:hAnsi="Times New Roman" w:cs="Times New Roman"/>
          <w:color w:val="000000" w:themeColor="text1"/>
          <w:sz w:val="28"/>
          <w:szCs w:val="28"/>
        </w:rPr>
        <w:t>3.10.2. В местах (площадках) накопления твердых коммунальных отходов размещаются специализированные контейнеры и (или) бункеры накопления твердых коммунальных отходов.</w:t>
      </w:r>
    </w:p>
    <w:bookmarkEnd w:id="29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крупногабаритных отходов устанавливается бункер на контейнерной площадке либо определяется специальная площадка для складирования.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Контейнеры и (или) бункеры накопления твердых коммунальных отходов должны быть в технически исправном состоянии и соответствовать требованиям СанПиН. Окрашенное металлическое покрытие контейнеров и (или) бункеров должно поддерживаться в соответствии с цветовым решением и ежегодно обновляться.</w:t>
      </w:r>
    </w:p>
    <w:p w:rsidR="009C7673" w:rsidRPr="00D137DD" w:rsidRDefault="00296174">
      <w:pPr>
        <w:rPr>
          <w:rFonts w:ascii="Times New Roman" w:hAnsi="Times New Roman" w:cs="Times New Roman"/>
          <w:color w:val="000000" w:themeColor="text1"/>
          <w:sz w:val="28"/>
          <w:szCs w:val="28"/>
        </w:rPr>
      </w:pPr>
      <w:bookmarkStart w:id="296" w:name="sub_131024"/>
      <w:r w:rsidRPr="00D137DD">
        <w:rPr>
          <w:rFonts w:ascii="Times New Roman" w:hAnsi="Times New Roman" w:cs="Times New Roman"/>
          <w:color w:val="000000" w:themeColor="text1"/>
          <w:sz w:val="28"/>
          <w:szCs w:val="28"/>
        </w:rPr>
        <w:t>Накопление твердых коммунальных отходов допускается исключительно в контейнерах и (или) бункерах (для крупногабаритных отходов). Не допускается накопление твердых коммунальных отходов на покрытии контейнерной площадки, а также на смежной территории.</w:t>
      </w:r>
    </w:p>
    <w:bookmarkEnd w:id="29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контейнерах и (или) бункерах, предназначенных для накопления (в том числе раздельного накопления) твердых коммунальных отходов, исключается складирование горящих, раскаленных или горячих отходов, крупногабаритных отходов, снега и льда, жидких веществ, биологических и химических активных отходов, осветительных приборов и электрических ламп, содержащих ртуть, батарей и аккумуляторов, медицинских и биологических отходов, а также иных отходов,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утилизации, обезвреживанию, размещению твердых коммунальных отходов.</w:t>
      </w:r>
    </w:p>
    <w:p w:rsidR="009C7673" w:rsidRPr="00D137DD" w:rsidRDefault="00296174">
      <w:pPr>
        <w:rPr>
          <w:rFonts w:ascii="Times New Roman" w:hAnsi="Times New Roman" w:cs="Times New Roman"/>
          <w:color w:val="000000" w:themeColor="text1"/>
          <w:sz w:val="28"/>
          <w:szCs w:val="28"/>
        </w:rPr>
      </w:pPr>
      <w:bookmarkStart w:id="297" w:name="sub_13103"/>
      <w:r w:rsidRPr="00D137DD">
        <w:rPr>
          <w:rFonts w:ascii="Times New Roman" w:hAnsi="Times New Roman" w:cs="Times New Roman"/>
          <w:color w:val="000000" w:themeColor="text1"/>
          <w:sz w:val="28"/>
          <w:szCs w:val="28"/>
        </w:rPr>
        <w:t>3.10.3. Внешний вид, а также тип ограждения мест (площадок) накопления твердых коммунальных отходов должны соответствовать архитектурно-художественным требованиям, установленным муниципальным правовым актом исполнительно-распорядительного органа местного самоуправления.</w:t>
      </w:r>
    </w:p>
    <w:bookmarkEnd w:id="29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Ограждение и (или) основание площадки накопления твердых коммунальных отходов не должны иметь повреждений, а также отсутствующих элементов.</w:t>
      </w:r>
    </w:p>
    <w:p w:rsidR="009C7673" w:rsidRPr="00D137DD" w:rsidRDefault="00296174">
      <w:pPr>
        <w:rPr>
          <w:rFonts w:ascii="Times New Roman" w:hAnsi="Times New Roman" w:cs="Times New Roman"/>
          <w:color w:val="000000" w:themeColor="text1"/>
          <w:sz w:val="28"/>
          <w:szCs w:val="28"/>
        </w:rPr>
      </w:pPr>
      <w:bookmarkStart w:id="298" w:name="sub_13104"/>
      <w:r w:rsidRPr="00D137DD">
        <w:rPr>
          <w:rFonts w:ascii="Times New Roman" w:hAnsi="Times New Roman" w:cs="Times New Roman"/>
          <w:color w:val="000000" w:themeColor="text1"/>
          <w:sz w:val="28"/>
          <w:szCs w:val="28"/>
        </w:rPr>
        <w:t>3.10.4. Размер площадки на один контейнер следует принимать 2-3 кв. м с учетом расстояния между контейнерами и краем площадки - не менее 0,35 м. Количество и объем контейнеров и (или) бункеров на площадке определяются исходя из установленных нормативов накопления твердых коммунальных отходов и с учетом санитарно-эпидемиологических требований.</w:t>
      </w:r>
    </w:p>
    <w:p w:rsidR="009C7673" w:rsidRPr="00D137DD" w:rsidRDefault="00296174">
      <w:pPr>
        <w:rPr>
          <w:rFonts w:ascii="Times New Roman" w:hAnsi="Times New Roman" w:cs="Times New Roman"/>
          <w:color w:val="000000" w:themeColor="text1"/>
          <w:sz w:val="28"/>
          <w:szCs w:val="28"/>
        </w:rPr>
      </w:pPr>
      <w:bookmarkStart w:id="299" w:name="sub_13105"/>
      <w:bookmarkEnd w:id="298"/>
      <w:r w:rsidRPr="00D137DD">
        <w:rPr>
          <w:rFonts w:ascii="Times New Roman" w:hAnsi="Times New Roman" w:cs="Times New Roman"/>
          <w:color w:val="000000" w:themeColor="text1"/>
          <w:sz w:val="28"/>
          <w:szCs w:val="28"/>
        </w:rPr>
        <w:t>3.10.5. Места (площадки) накопления твердых коммунальных отходов должны иметь твердое покрытие. Уклон покрытия площадки следует устанавливать составляющим 5-10% в сторону проезжей части, чтобы не допускать застаивания воды и скатывания контейнера.</w:t>
      </w:r>
    </w:p>
    <w:p w:rsidR="009C7673" w:rsidRPr="00D137DD" w:rsidRDefault="00296174">
      <w:pPr>
        <w:rPr>
          <w:rFonts w:ascii="Times New Roman" w:hAnsi="Times New Roman" w:cs="Times New Roman"/>
          <w:color w:val="000000" w:themeColor="text1"/>
          <w:sz w:val="28"/>
          <w:szCs w:val="28"/>
        </w:rPr>
      </w:pPr>
      <w:bookmarkStart w:id="300" w:name="sub_13106"/>
      <w:bookmarkEnd w:id="299"/>
      <w:r w:rsidRPr="00D137DD">
        <w:rPr>
          <w:rFonts w:ascii="Times New Roman" w:hAnsi="Times New Roman" w:cs="Times New Roman"/>
          <w:color w:val="000000" w:themeColor="text1"/>
          <w:sz w:val="28"/>
          <w:szCs w:val="28"/>
        </w:rPr>
        <w:t xml:space="preserve">3.10.6. Сопряжение площадки с прилегающим проездом, тротуаром, пешеходной дорожкой, как правило, осуществляется в одном уровне, без укладки </w:t>
      </w:r>
      <w:r w:rsidRPr="00D137DD">
        <w:rPr>
          <w:rFonts w:ascii="Times New Roman" w:hAnsi="Times New Roman" w:cs="Times New Roman"/>
          <w:color w:val="000000" w:themeColor="text1"/>
          <w:sz w:val="28"/>
          <w:szCs w:val="28"/>
        </w:rPr>
        <w:lastRenderedPageBreak/>
        <w:t>бордюрного камня.</w:t>
      </w:r>
    </w:p>
    <w:bookmarkEnd w:id="30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Подъезд к контейнерным площадкам должен иметь твердое покрытие.</w:t>
      </w:r>
    </w:p>
    <w:p w:rsidR="009C7673" w:rsidRPr="00D137DD" w:rsidRDefault="00296174">
      <w:pPr>
        <w:rPr>
          <w:rFonts w:ascii="Times New Roman" w:hAnsi="Times New Roman" w:cs="Times New Roman"/>
          <w:color w:val="000000" w:themeColor="text1"/>
          <w:sz w:val="28"/>
          <w:szCs w:val="28"/>
        </w:rPr>
      </w:pPr>
      <w:bookmarkStart w:id="301" w:name="sub_13107"/>
      <w:r w:rsidRPr="00D137DD">
        <w:rPr>
          <w:rFonts w:ascii="Times New Roman" w:hAnsi="Times New Roman" w:cs="Times New Roman"/>
          <w:color w:val="000000" w:themeColor="text1"/>
          <w:sz w:val="28"/>
          <w:szCs w:val="28"/>
        </w:rPr>
        <w:t>3.10.7. Для отделения места (площадки) накопления твердых коммунальных отходов используются ограждения и зеленые насаждения с трех сторон. Высота ограждения должна быть не менее 1,5 м.</w:t>
      </w:r>
    </w:p>
    <w:p w:rsidR="009C7673" w:rsidRPr="00D137DD" w:rsidRDefault="00296174">
      <w:pPr>
        <w:rPr>
          <w:rFonts w:ascii="Times New Roman" w:hAnsi="Times New Roman" w:cs="Times New Roman"/>
          <w:color w:val="000000" w:themeColor="text1"/>
          <w:sz w:val="28"/>
          <w:szCs w:val="28"/>
        </w:rPr>
      </w:pPr>
      <w:bookmarkStart w:id="302" w:name="sub_131072"/>
      <w:bookmarkEnd w:id="301"/>
      <w:r w:rsidRPr="00D137DD">
        <w:rPr>
          <w:rFonts w:ascii="Times New Roman" w:hAnsi="Times New Roman" w:cs="Times New Roman"/>
          <w:color w:val="000000" w:themeColor="text1"/>
          <w:sz w:val="28"/>
          <w:szCs w:val="28"/>
        </w:rPr>
        <w:t>Для защиты от атмосферных осадков места (площадки) накопления твердых коммунальных отходов должны быть оборудованы навесом.</w:t>
      </w:r>
    </w:p>
    <w:p w:rsidR="009C7673" w:rsidRPr="00D137DD" w:rsidRDefault="00296174">
      <w:pPr>
        <w:rPr>
          <w:rFonts w:ascii="Times New Roman" w:hAnsi="Times New Roman" w:cs="Times New Roman"/>
          <w:color w:val="000000" w:themeColor="text1"/>
          <w:sz w:val="28"/>
          <w:szCs w:val="28"/>
        </w:rPr>
      </w:pPr>
      <w:bookmarkStart w:id="303" w:name="sub_13108"/>
      <w:bookmarkEnd w:id="302"/>
      <w:r w:rsidRPr="00D137DD">
        <w:rPr>
          <w:rFonts w:ascii="Times New Roman" w:hAnsi="Times New Roman" w:cs="Times New Roman"/>
          <w:color w:val="000000" w:themeColor="text1"/>
          <w:sz w:val="28"/>
          <w:szCs w:val="28"/>
        </w:rPr>
        <w:t>3.10.8. Размещение мест (площадок) накопления твердых коммунальных отходов необходимо планировать с учетом требований нормативных документов по пожарной безопасности о противопожарных расстояниях между зданиями, сооружениями и строениями.</w:t>
      </w:r>
    </w:p>
    <w:p w:rsidR="009C7673" w:rsidRPr="00D137DD" w:rsidRDefault="00296174">
      <w:pPr>
        <w:rPr>
          <w:rFonts w:ascii="Times New Roman" w:hAnsi="Times New Roman" w:cs="Times New Roman"/>
          <w:color w:val="000000" w:themeColor="text1"/>
          <w:sz w:val="28"/>
          <w:szCs w:val="28"/>
        </w:rPr>
      </w:pPr>
      <w:bookmarkStart w:id="304" w:name="sub_13109"/>
      <w:bookmarkEnd w:id="303"/>
      <w:r w:rsidRPr="00D137DD">
        <w:rPr>
          <w:rFonts w:ascii="Times New Roman" w:hAnsi="Times New Roman" w:cs="Times New Roman"/>
          <w:color w:val="000000" w:themeColor="text1"/>
          <w:sz w:val="28"/>
          <w:szCs w:val="28"/>
        </w:rPr>
        <w:t xml:space="preserve">3.10.9. Размещение строительного мусора, отходов, не относящихся к твердым коммунальным отходам в соответствии с </w:t>
      </w:r>
      <w:hyperlink r:id="rId26" w:history="1">
        <w:r w:rsidRPr="00B05AF0">
          <w:rPr>
            <w:rStyle w:val="a4"/>
            <w:rFonts w:ascii="Times New Roman" w:hAnsi="Times New Roman" w:cs="Times New Roman"/>
            <w:b w:val="0"/>
            <w:color w:val="000000" w:themeColor="text1"/>
            <w:sz w:val="28"/>
            <w:szCs w:val="28"/>
          </w:rPr>
          <w:t>федеральным классификационным каталогом отходов</w:t>
        </w:r>
      </w:hyperlink>
      <w:r w:rsidRPr="00B05AF0">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в местах (площадках) накопления твердых коммунальных отходов не допускается.</w:t>
      </w:r>
    </w:p>
    <w:bookmarkEnd w:id="30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Вывоз таких отходов осуществляется собственником отходов в порядке, предусмотренном </w:t>
      </w:r>
      <w:hyperlink r:id="rId27" w:history="1">
        <w:r w:rsidRPr="00B05AF0">
          <w:rPr>
            <w:rStyle w:val="a4"/>
            <w:rFonts w:ascii="Times New Roman" w:hAnsi="Times New Roman" w:cs="Times New Roman"/>
            <w:b w:val="0"/>
            <w:color w:val="000000" w:themeColor="text1"/>
            <w:sz w:val="28"/>
            <w:szCs w:val="28"/>
          </w:rPr>
          <w:t>Федеральным законом</w:t>
        </w:r>
      </w:hyperlink>
      <w:r w:rsidR="00E77CEA"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Об отходах производства и потребления</w:t>
      </w:r>
      <w:r w:rsidR="00E77CEA"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межгосударственными и национальными стандартами по обращению с отходами, федеральными нормами и правилами и иными требованиями в области обращения с отходами.</w:t>
      </w:r>
    </w:p>
    <w:p w:rsidR="009C7673" w:rsidRPr="00D137DD" w:rsidRDefault="00296174">
      <w:pPr>
        <w:rPr>
          <w:rFonts w:ascii="Times New Roman" w:hAnsi="Times New Roman" w:cs="Times New Roman"/>
          <w:color w:val="000000" w:themeColor="text1"/>
          <w:sz w:val="28"/>
          <w:szCs w:val="28"/>
        </w:rPr>
      </w:pPr>
      <w:bookmarkStart w:id="305" w:name="sub_131010"/>
      <w:r w:rsidRPr="00D137DD">
        <w:rPr>
          <w:rFonts w:ascii="Times New Roman" w:hAnsi="Times New Roman" w:cs="Times New Roman"/>
          <w:color w:val="000000" w:themeColor="text1"/>
          <w:sz w:val="28"/>
          <w:szCs w:val="28"/>
        </w:rPr>
        <w:t>3.10.10. Места (площадки) накопления твердых коммунальных отходов должны размещаться вне зоны видимости с транзитных транспортных и пешеходных коммуникаций, в стороне от фасадов зданий. Территория контейнерной площадки должна быть расположена в зоне затенения прилегающей застройкой, навесами или посадками зеленых насаждений.</w:t>
      </w:r>
    </w:p>
    <w:p w:rsidR="009C7673" w:rsidRPr="00D137DD" w:rsidRDefault="00296174">
      <w:pPr>
        <w:rPr>
          <w:rFonts w:ascii="Times New Roman" w:hAnsi="Times New Roman" w:cs="Times New Roman"/>
          <w:color w:val="000000" w:themeColor="text1"/>
          <w:sz w:val="28"/>
          <w:szCs w:val="28"/>
        </w:rPr>
      </w:pPr>
      <w:bookmarkStart w:id="306" w:name="sub_131011"/>
      <w:bookmarkEnd w:id="305"/>
      <w:r w:rsidRPr="00D137DD">
        <w:rPr>
          <w:rFonts w:ascii="Times New Roman" w:hAnsi="Times New Roman" w:cs="Times New Roman"/>
          <w:color w:val="000000" w:themeColor="text1"/>
          <w:sz w:val="28"/>
          <w:szCs w:val="28"/>
        </w:rPr>
        <w:t>3.10.11. Места (площадки) накопления твердых коммунальных отходов следует размещать на расстоянии не менее чем 20 м, но не более 100 м от многоквартирных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w:t>
      </w:r>
    </w:p>
    <w:p w:rsidR="009C7673" w:rsidRPr="00D137DD" w:rsidRDefault="00296174">
      <w:pPr>
        <w:rPr>
          <w:rFonts w:ascii="Times New Roman" w:hAnsi="Times New Roman" w:cs="Times New Roman"/>
          <w:color w:val="000000" w:themeColor="text1"/>
          <w:sz w:val="28"/>
          <w:szCs w:val="28"/>
        </w:rPr>
      </w:pPr>
      <w:bookmarkStart w:id="307" w:name="sub_1310120"/>
      <w:bookmarkEnd w:id="306"/>
      <w:r w:rsidRPr="00D137DD">
        <w:rPr>
          <w:rFonts w:ascii="Times New Roman" w:hAnsi="Times New Roman" w:cs="Times New Roman"/>
          <w:color w:val="000000" w:themeColor="text1"/>
          <w:sz w:val="28"/>
          <w:szCs w:val="28"/>
        </w:rPr>
        <w:t>3.10.12. В зимний период времени территория площадки накопления твердых коммунальных отходов должна очищаться от снега и наледи (по мере выпадения осадков) для беспрепятственного перемещения контейнеров до мусоровоза для их опустошения и обратно в целях обеспечения возможности вывоза отходов по графику.</w:t>
      </w:r>
    </w:p>
    <w:bookmarkEnd w:id="307"/>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308" w:name="sub_103110"/>
      <w:r w:rsidRPr="00D137DD">
        <w:rPr>
          <w:rFonts w:ascii="Times New Roman" w:hAnsi="Times New Roman" w:cs="Times New Roman"/>
          <w:color w:val="000000" w:themeColor="text1"/>
          <w:sz w:val="28"/>
          <w:szCs w:val="28"/>
        </w:rPr>
        <w:t>3.11. Элементы пляжной инфраструктуры</w:t>
      </w:r>
    </w:p>
    <w:bookmarkEnd w:id="30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Благоустройство пляжных территорий включает в себя организацию песчаных, озелененных зон, зон комфорта, зон для активного отдыха, санитарно-гигиенических зон, мест для питания.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Зоны комфорта рекомендуется оборудовать шезлонгами, скамьями, качелями для отдыха, зонтами, теневыми навесами, солнцезащитными перголами.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Удобный доступ ко всем зонам пляжа обеспечивается путем обустройства пешеходных дорожек и настилов из дерева или композитных материалов.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Зоны для активного отдыха оборудуются спортивными и детскими игровыми элементами.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В санитарно-гигиенических зонах могут размещаться кабинки для переодевания, душевые кабинки, устройства для мойки ног, питьевые </w:t>
      </w:r>
      <w:r w:rsidRPr="00D137DD">
        <w:rPr>
          <w:rFonts w:ascii="Times New Roman" w:hAnsi="Times New Roman" w:cs="Times New Roman"/>
          <w:color w:val="000000" w:themeColor="text1"/>
          <w:sz w:val="28"/>
          <w:szCs w:val="28"/>
        </w:rPr>
        <w:lastRenderedPageBreak/>
        <w:t>фонтанчики, оборудование и инвентарь, предназначенные для санитарной очистки территории пляжа.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Визуальная привлекательность пляжной территории обеспечивается путем создания озелененных зон, оборудования пляжа современными малыми архитектурными формами, размещения арт-объектов.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Рекреационная мебель, элементы благоустройства территории пляжей должны быть удобными для использования, прочными, художественно выразительными, гармонично вписываться в окружающий ландшафтный дизайн территории и создавать его единое стилевое пространство.</w:t>
      </w:r>
    </w:p>
    <w:p w:rsidR="009C7673" w:rsidRPr="00D137DD" w:rsidRDefault="00296174">
      <w:pPr>
        <w:rPr>
          <w:rFonts w:ascii="Times New Roman" w:hAnsi="Times New Roman" w:cs="Times New Roman"/>
          <w:color w:val="000000" w:themeColor="text1"/>
          <w:sz w:val="28"/>
          <w:szCs w:val="28"/>
        </w:rPr>
      </w:pPr>
      <w:bookmarkStart w:id="309" w:name="sub_103120"/>
      <w:r w:rsidRPr="00D137DD">
        <w:rPr>
          <w:rFonts w:ascii="Times New Roman" w:hAnsi="Times New Roman" w:cs="Times New Roman"/>
          <w:color w:val="000000" w:themeColor="text1"/>
          <w:sz w:val="28"/>
          <w:szCs w:val="28"/>
        </w:rPr>
        <w:t xml:space="preserve">3.12. Размещение элементов благоустройства на землях и земельных участках, государственная собственность на которые не разграничена, или находящихся в муниципальной собственности, осуществляется в соответствии с </w:t>
      </w:r>
      <w:hyperlink r:id="rId28" w:history="1">
        <w:r w:rsidRPr="00B05AF0">
          <w:rPr>
            <w:rStyle w:val="a4"/>
            <w:rFonts w:ascii="Times New Roman" w:hAnsi="Times New Roman" w:cs="Times New Roman"/>
            <w:b w:val="0"/>
            <w:color w:val="000000" w:themeColor="text1"/>
            <w:sz w:val="28"/>
            <w:szCs w:val="28"/>
          </w:rPr>
          <w:t>Положением</w:t>
        </w:r>
      </w:hyperlink>
      <w:r w:rsidRPr="00D137DD">
        <w:rPr>
          <w:rFonts w:ascii="Times New Roman" w:hAnsi="Times New Roman" w:cs="Times New Roman"/>
          <w:color w:val="000000" w:themeColor="text1"/>
          <w:sz w:val="28"/>
          <w:szCs w:val="28"/>
        </w:rPr>
        <w:t xml:space="preserve">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w:t>
      </w:r>
      <w:hyperlink r:id="rId29" w:history="1">
        <w:r w:rsidRPr="00B05AF0">
          <w:rPr>
            <w:rStyle w:val="a4"/>
            <w:rFonts w:ascii="Times New Roman" w:hAnsi="Times New Roman" w:cs="Times New Roman"/>
            <w:b w:val="0"/>
            <w:color w:val="000000" w:themeColor="text1"/>
            <w:sz w:val="28"/>
            <w:szCs w:val="28"/>
          </w:rPr>
          <w:t>постановлением</w:t>
        </w:r>
      </w:hyperlink>
      <w:r w:rsidRPr="00D137DD">
        <w:rPr>
          <w:rFonts w:ascii="Times New Roman" w:hAnsi="Times New Roman" w:cs="Times New Roman"/>
          <w:color w:val="000000" w:themeColor="text1"/>
          <w:sz w:val="28"/>
          <w:szCs w:val="28"/>
        </w:rPr>
        <w:t xml:space="preserve"> Правительства Саратовской области от 27</w:t>
      </w:r>
      <w:r w:rsidR="00B05AF0">
        <w:rPr>
          <w:rFonts w:ascii="Times New Roman" w:hAnsi="Times New Roman" w:cs="Times New Roman"/>
          <w:color w:val="000000" w:themeColor="text1"/>
          <w:sz w:val="28"/>
          <w:szCs w:val="28"/>
        </w:rPr>
        <w:t>.02.</w:t>
      </w:r>
      <w:r w:rsidRPr="00D137DD">
        <w:rPr>
          <w:rFonts w:ascii="Times New Roman" w:hAnsi="Times New Roman" w:cs="Times New Roman"/>
          <w:color w:val="000000" w:themeColor="text1"/>
          <w:sz w:val="28"/>
          <w:szCs w:val="28"/>
        </w:rPr>
        <w:t xml:space="preserve">2015 года </w:t>
      </w:r>
      <w:r w:rsidR="0068414D"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79-П, по согласованию с уполномоченным органом в сфере градостроительства.</w:t>
      </w:r>
    </w:p>
    <w:bookmarkEnd w:id="309"/>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310" w:name="sub_1400"/>
      <w:r w:rsidRPr="00D137DD">
        <w:rPr>
          <w:rFonts w:ascii="Times New Roman" w:hAnsi="Times New Roman" w:cs="Times New Roman"/>
          <w:color w:val="000000" w:themeColor="text1"/>
          <w:sz w:val="28"/>
          <w:szCs w:val="28"/>
        </w:rPr>
        <w:t>Раздел 4. Содержание и уборка территории</w:t>
      </w:r>
    </w:p>
    <w:p w:rsidR="009C7673" w:rsidRPr="00D137DD" w:rsidRDefault="00296174">
      <w:pPr>
        <w:pStyle w:val="1"/>
        <w:rPr>
          <w:rFonts w:ascii="Times New Roman" w:hAnsi="Times New Roman" w:cs="Times New Roman"/>
          <w:color w:val="000000" w:themeColor="text1"/>
          <w:sz w:val="28"/>
          <w:szCs w:val="28"/>
        </w:rPr>
      </w:pPr>
      <w:bookmarkStart w:id="311" w:name="sub_1041"/>
      <w:bookmarkEnd w:id="310"/>
      <w:r w:rsidRPr="00D137DD">
        <w:rPr>
          <w:rFonts w:ascii="Times New Roman" w:hAnsi="Times New Roman" w:cs="Times New Roman"/>
          <w:color w:val="000000" w:themeColor="text1"/>
          <w:sz w:val="28"/>
          <w:szCs w:val="28"/>
        </w:rPr>
        <w:t>4.1. Общие требования</w:t>
      </w:r>
    </w:p>
    <w:p w:rsidR="009C7673" w:rsidRPr="00D137DD" w:rsidRDefault="00296174">
      <w:pPr>
        <w:rPr>
          <w:rFonts w:ascii="Times New Roman" w:hAnsi="Times New Roman" w:cs="Times New Roman"/>
          <w:color w:val="000000" w:themeColor="text1"/>
          <w:sz w:val="28"/>
          <w:szCs w:val="28"/>
        </w:rPr>
      </w:pPr>
      <w:bookmarkStart w:id="312" w:name="sub_10411"/>
      <w:bookmarkEnd w:id="311"/>
      <w:r w:rsidRPr="00D137DD">
        <w:rPr>
          <w:rFonts w:ascii="Times New Roman" w:hAnsi="Times New Roman" w:cs="Times New Roman"/>
          <w:color w:val="000000" w:themeColor="text1"/>
          <w:sz w:val="28"/>
          <w:szCs w:val="28"/>
        </w:rPr>
        <w:t xml:space="preserve">4.1.1. Уборка территории </w:t>
      </w:r>
      <w:r w:rsidR="0068414D"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E77CEA"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осуществляется путем проведения:</w:t>
      </w:r>
    </w:p>
    <w:bookmarkEnd w:id="31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работ по содержанию, уборке территории муниципального образования;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единичных массовых мероприятий (субботников).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Уборка и содержание территории </w:t>
      </w:r>
      <w:r w:rsidR="0068414D"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E77CEA" w:rsidRPr="00D137DD">
        <w:rPr>
          <w:rFonts w:ascii="Times New Roman" w:hAnsi="Times New Roman" w:cs="Times New Roman"/>
          <w:color w:val="000000" w:themeColor="text1"/>
          <w:sz w:val="28"/>
          <w:szCs w:val="28"/>
        </w:rPr>
        <w:t xml:space="preserve">р.п. Степное </w:t>
      </w:r>
      <w:r w:rsidRPr="00D137DD">
        <w:rPr>
          <w:rFonts w:ascii="Times New Roman" w:hAnsi="Times New Roman" w:cs="Times New Roman"/>
          <w:color w:val="000000" w:themeColor="text1"/>
          <w:sz w:val="28"/>
          <w:szCs w:val="28"/>
        </w:rPr>
        <w:t>осуществляется: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весенне-летний период - с 1 апреля по 31 октября;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осенне-зимний период - с 1 ноября по 31 марта.</w:t>
      </w:r>
    </w:p>
    <w:p w:rsidR="009C7673" w:rsidRPr="00D137DD" w:rsidRDefault="00296174">
      <w:pPr>
        <w:rPr>
          <w:rFonts w:ascii="Times New Roman" w:hAnsi="Times New Roman" w:cs="Times New Roman"/>
          <w:color w:val="000000" w:themeColor="text1"/>
          <w:sz w:val="28"/>
          <w:szCs w:val="28"/>
        </w:rPr>
      </w:pPr>
      <w:bookmarkStart w:id="313" w:name="sub_10412"/>
      <w:r w:rsidRPr="00D137DD">
        <w:rPr>
          <w:rFonts w:ascii="Times New Roman" w:hAnsi="Times New Roman" w:cs="Times New Roman"/>
          <w:color w:val="000000" w:themeColor="text1"/>
          <w:sz w:val="28"/>
          <w:szCs w:val="28"/>
        </w:rPr>
        <w:t>4.1.2. При уборке в ночное время следует принимать меры, предупреждающие шум.</w:t>
      </w:r>
    </w:p>
    <w:p w:rsidR="009C7673" w:rsidRPr="00D137DD" w:rsidRDefault="00296174">
      <w:pPr>
        <w:rPr>
          <w:rFonts w:ascii="Times New Roman" w:hAnsi="Times New Roman" w:cs="Times New Roman"/>
          <w:color w:val="000000" w:themeColor="text1"/>
          <w:sz w:val="28"/>
          <w:szCs w:val="28"/>
        </w:rPr>
      </w:pPr>
      <w:bookmarkStart w:id="314" w:name="sub_10413"/>
      <w:bookmarkEnd w:id="313"/>
      <w:r w:rsidRPr="00D137DD">
        <w:rPr>
          <w:rFonts w:ascii="Times New Roman" w:hAnsi="Times New Roman" w:cs="Times New Roman"/>
          <w:color w:val="000000" w:themeColor="text1"/>
          <w:sz w:val="28"/>
          <w:szCs w:val="28"/>
        </w:rPr>
        <w:t>4.1.3. Правообладатели земельных участков (физические и юридические лица независимо от их организационно-правовых форм) обязаны обеспечивать своевременную и качественную очистку и уборку принадлежащих им земельных участков в соответствии с действующим законодательством и настоящими Правилами.</w:t>
      </w:r>
    </w:p>
    <w:p w:rsidR="009C7673" w:rsidRPr="00D137DD" w:rsidRDefault="00296174">
      <w:pPr>
        <w:rPr>
          <w:rFonts w:ascii="Times New Roman" w:hAnsi="Times New Roman" w:cs="Times New Roman"/>
          <w:color w:val="000000" w:themeColor="text1"/>
          <w:sz w:val="28"/>
          <w:szCs w:val="28"/>
        </w:rPr>
      </w:pPr>
      <w:bookmarkStart w:id="315" w:name="sub_10414"/>
      <w:bookmarkEnd w:id="314"/>
      <w:r w:rsidRPr="00D137DD">
        <w:rPr>
          <w:rFonts w:ascii="Times New Roman" w:hAnsi="Times New Roman" w:cs="Times New Roman"/>
          <w:color w:val="000000" w:themeColor="text1"/>
          <w:sz w:val="28"/>
          <w:szCs w:val="28"/>
        </w:rPr>
        <w:t>4.1.4. Содержание элементов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9C7673" w:rsidRPr="00D137DD" w:rsidRDefault="00296174">
      <w:pPr>
        <w:rPr>
          <w:rFonts w:ascii="Times New Roman" w:hAnsi="Times New Roman" w:cs="Times New Roman"/>
          <w:color w:val="000000" w:themeColor="text1"/>
          <w:sz w:val="28"/>
          <w:szCs w:val="28"/>
        </w:rPr>
      </w:pPr>
      <w:bookmarkStart w:id="316" w:name="sub_10415"/>
      <w:bookmarkEnd w:id="315"/>
      <w:r w:rsidRPr="00D137DD">
        <w:rPr>
          <w:rFonts w:ascii="Times New Roman" w:hAnsi="Times New Roman" w:cs="Times New Roman"/>
          <w:color w:val="000000" w:themeColor="text1"/>
          <w:sz w:val="28"/>
          <w:szCs w:val="28"/>
        </w:rPr>
        <w:t xml:space="preserve">4.1.5. </w:t>
      </w:r>
      <w:bookmarkStart w:id="317" w:name="sub_10416"/>
      <w:bookmarkEnd w:id="316"/>
      <w:r w:rsidRPr="00D137DD">
        <w:rPr>
          <w:rFonts w:ascii="Times New Roman" w:hAnsi="Times New Roman" w:cs="Times New Roman"/>
          <w:color w:val="000000" w:themeColor="text1"/>
          <w:sz w:val="28"/>
          <w:szCs w:val="28"/>
        </w:rPr>
        <w:t>Уборка и очистка конечных автобусных остановок, территорий диспетчерских пунктов обеспечивается организациями, эксплуатирующими данные объекты.</w:t>
      </w:r>
    </w:p>
    <w:p w:rsidR="009C7673" w:rsidRPr="00D137DD" w:rsidRDefault="00296174">
      <w:pPr>
        <w:rPr>
          <w:rFonts w:ascii="Times New Roman" w:hAnsi="Times New Roman" w:cs="Times New Roman"/>
          <w:color w:val="000000" w:themeColor="text1"/>
          <w:sz w:val="28"/>
          <w:szCs w:val="28"/>
        </w:rPr>
      </w:pPr>
      <w:bookmarkStart w:id="318" w:name="sub_10417"/>
      <w:bookmarkEnd w:id="317"/>
      <w:r w:rsidRPr="00D137DD">
        <w:rPr>
          <w:rFonts w:ascii="Times New Roman" w:hAnsi="Times New Roman" w:cs="Times New Roman"/>
          <w:color w:val="000000" w:themeColor="text1"/>
          <w:sz w:val="28"/>
          <w:szCs w:val="28"/>
        </w:rPr>
        <w:t>4.1.</w:t>
      </w:r>
      <w:r w:rsidR="00567F9A" w:rsidRPr="00D137DD">
        <w:rPr>
          <w:rFonts w:ascii="Times New Roman" w:hAnsi="Times New Roman" w:cs="Times New Roman"/>
          <w:color w:val="000000" w:themeColor="text1"/>
          <w:sz w:val="28"/>
          <w:szCs w:val="28"/>
        </w:rPr>
        <w:t>6</w:t>
      </w:r>
      <w:r w:rsidRPr="00D137DD">
        <w:rPr>
          <w:rFonts w:ascii="Times New Roman" w:hAnsi="Times New Roman" w:cs="Times New Roman"/>
          <w:color w:val="000000" w:themeColor="text1"/>
          <w:sz w:val="28"/>
          <w:szCs w:val="28"/>
        </w:rPr>
        <w:t xml:space="preserve">.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осуществляется </w:t>
      </w:r>
      <w:r w:rsidRPr="00D137DD">
        <w:rPr>
          <w:rFonts w:ascii="Times New Roman" w:hAnsi="Times New Roman" w:cs="Times New Roman"/>
          <w:color w:val="000000" w:themeColor="text1"/>
          <w:sz w:val="28"/>
          <w:szCs w:val="28"/>
        </w:rPr>
        <w:lastRenderedPageBreak/>
        <w:t>физическими и юридическими лицами, в чьей собственности находятся колонки.</w:t>
      </w:r>
    </w:p>
    <w:p w:rsidR="009C7673" w:rsidRPr="00D137DD" w:rsidRDefault="00296174">
      <w:pPr>
        <w:rPr>
          <w:rFonts w:ascii="Times New Roman" w:hAnsi="Times New Roman" w:cs="Times New Roman"/>
          <w:color w:val="000000" w:themeColor="text1"/>
          <w:sz w:val="28"/>
          <w:szCs w:val="28"/>
        </w:rPr>
      </w:pPr>
      <w:bookmarkStart w:id="319" w:name="sub_10418"/>
      <w:bookmarkEnd w:id="318"/>
      <w:r w:rsidRPr="00D137DD">
        <w:rPr>
          <w:rFonts w:ascii="Times New Roman" w:hAnsi="Times New Roman" w:cs="Times New Roman"/>
          <w:color w:val="000000" w:themeColor="text1"/>
          <w:sz w:val="28"/>
          <w:szCs w:val="28"/>
        </w:rPr>
        <w:t>4.1.</w:t>
      </w:r>
      <w:r w:rsidR="00567F9A" w:rsidRPr="00D137DD">
        <w:rPr>
          <w:rFonts w:ascii="Times New Roman" w:hAnsi="Times New Roman" w:cs="Times New Roman"/>
          <w:color w:val="000000" w:themeColor="text1"/>
          <w:sz w:val="28"/>
          <w:szCs w:val="28"/>
        </w:rPr>
        <w:t>7</w:t>
      </w:r>
      <w:r w:rsidRPr="00D137DD">
        <w:rPr>
          <w:rFonts w:ascii="Times New Roman" w:hAnsi="Times New Roman" w:cs="Times New Roman"/>
          <w:color w:val="000000" w:themeColor="text1"/>
          <w:sz w:val="28"/>
          <w:szCs w:val="28"/>
        </w:rPr>
        <w:t xml:space="preserve">. Промышленным организациям рекомендуется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организаций и строек на </w:t>
      </w:r>
      <w:r w:rsidR="00567F9A" w:rsidRPr="00D137DD">
        <w:rPr>
          <w:rFonts w:ascii="Times New Roman" w:hAnsi="Times New Roman" w:cs="Times New Roman"/>
          <w:color w:val="000000" w:themeColor="text1"/>
          <w:sz w:val="28"/>
          <w:szCs w:val="28"/>
        </w:rPr>
        <w:t>автомобильные дороги</w:t>
      </w:r>
      <w:r w:rsidRPr="00D137DD">
        <w:rPr>
          <w:rFonts w:ascii="Times New Roman" w:hAnsi="Times New Roman" w:cs="Times New Roman"/>
          <w:color w:val="000000" w:themeColor="text1"/>
          <w:sz w:val="28"/>
          <w:szCs w:val="28"/>
        </w:rPr>
        <w:t xml:space="preserve"> и улицы.</w:t>
      </w:r>
    </w:p>
    <w:p w:rsidR="009C7673" w:rsidRPr="00D137DD" w:rsidRDefault="00296174">
      <w:pPr>
        <w:rPr>
          <w:rFonts w:ascii="Times New Roman" w:hAnsi="Times New Roman" w:cs="Times New Roman"/>
          <w:color w:val="000000" w:themeColor="text1"/>
          <w:sz w:val="28"/>
          <w:szCs w:val="28"/>
        </w:rPr>
      </w:pPr>
      <w:bookmarkStart w:id="320" w:name="sub_10419"/>
      <w:bookmarkEnd w:id="319"/>
      <w:r w:rsidRPr="00D137DD">
        <w:rPr>
          <w:rFonts w:ascii="Times New Roman" w:hAnsi="Times New Roman" w:cs="Times New Roman"/>
          <w:color w:val="000000" w:themeColor="text1"/>
          <w:sz w:val="28"/>
          <w:szCs w:val="28"/>
        </w:rPr>
        <w:t>4.1.9. Уборка мостов, пешеходных переходов, прилегающих к ним территорий, а также содержание коллекторов, труб ливневой канализации и дождеприемных колодцев производится организациями, обслуживающими данные объекты.</w:t>
      </w:r>
    </w:p>
    <w:p w:rsidR="009C7673" w:rsidRPr="00D137DD" w:rsidRDefault="00296174">
      <w:pPr>
        <w:rPr>
          <w:rFonts w:ascii="Times New Roman" w:hAnsi="Times New Roman" w:cs="Times New Roman"/>
          <w:color w:val="000000" w:themeColor="text1"/>
          <w:sz w:val="28"/>
          <w:szCs w:val="28"/>
        </w:rPr>
      </w:pPr>
      <w:bookmarkStart w:id="321" w:name="sub_14110"/>
      <w:bookmarkEnd w:id="320"/>
      <w:r w:rsidRPr="00D137DD">
        <w:rPr>
          <w:rFonts w:ascii="Times New Roman" w:hAnsi="Times New Roman" w:cs="Times New Roman"/>
          <w:color w:val="000000" w:themeColor="text1"/>
          <w:sz w:val="28"/>
          <w:szCs w:val="28"/>
        </w:rPr>
        <w:t>4.1.10. Наружные объекты инженерной инфраструктуры должны находиться в исправном состоянии и чистоте. Уборка и очистка территорий, отведенных для размещения и эксплуатации линий электропередач, газовых, водопроводных и тепловых сетей, осуществляются силами и средствами организаций, эксплуатирующих указанные сети и линии электропередач.</w:t>
      </w:r>
    </w:p>
    <w:p w:rsidR="009C7673" w:rsidRPr="00D137DD" w:rsidRDefault="00296174">
      <w:pPr>
        <w:rPr>
          <w:rFonts w:ascii="Times New Roman" w:hAnsi="Times New Roman" w:cs="Times New Roman"/>
          <w:color w:val="000000" w:themeColor="text1"/>
          <w:sz w:val="28"/>
          <w:szCs w:val="28"/>
        </w:rPr>
      </w:pPr>
      <w:bookmarkStart w:id="322" w:name="sub_14111"/>
      <w:bookmarkEnd w:id="321"/>
      <w:r w:rsidRPr="00D137DD">
        <w:rPr>
          <w:rFonts w:ascii="Times New Roman" w:hAnsi="Times New Roman" w:cs="Times New Roman"/>
          <w:color w:val="000000" w:themeColor="text1"/>
          <w:sz w:val="28"/>
          <w:szCs w:val="28"/>
        </w:rPr>
        <w:t>4.1.11. Тротуары, зеленые насаждения и другие объекты благоустройства должны быть восстановлены организацией, проводящей земляные работы, в сроки, указанные в разрешении о проведении земляных работ. Восстановление объектов благоустройства при проведении аварийных земляных работ по восстановлению подземных сетей осуществляется за счет владельцев инженерных сетей.</w:t>
      </w:r>
    </w:p>
    <w:p w:rsidR="009C7673" w:rsidRPr="00D137DD" w:rsidRDefault="00296174">
      <w:pPr>
        <w:rPr>
          <w:rFonts w:ascii="Times New Roman" w:hAnsi="Times New Roman" w:cs="Times New Roman"/>
          <w:color w:val="000000" w:themeColor="text1"/>
          <w:sz w:val="28"/>
          <w:szCs w:val="28"/>
        </w:rPr>
      </w:pPr>
      <w:bookmarkStart w:id="323" w:name="sub_14112"/>
      <w:bookmarkEnd w:id="322"/>
      <w:r w:rsidRPr="00D137DD">
        <w:rPr>
          <w:rFonts w:ascii="Times New Roman" w:hAnsi="Times New Roman" w:cs="Times New Roman"/>
          <w:color w:val="000000" w:themeColor="text1"/>
          <w:sz w:val="28"/>
          <w:szCs w:val="28"/>
        </w:rPr>
        <w:t>4.1.12. Запрещается установка устройств наливных помоек, разлив жидких бытовых отходов на территории дворов и на улицах, вынос отходов производства и потребления на уличные проезды.</w:t>
      </w:r>
    </w:p>
    <w:p w:rsidR="009C7673" w:rsidRPr="00D137DD" w:rsidRDefault="00296174">
      <w:pPr>
        <w:rPr>
          <w:rFonts w:ascii="Times New Roman" w:hAnsi="Times New Roman" w:cs="Times New Roman"/>
          <w:color w:val="000000" w:themeColor="text1"/>
          <w:sz w:val="28"/>
          <w:szCs w:val="28"/>
        </w:rPr>
      </w:pPr>
      <w:bookmarkStart w:id="324" w:name="sub_14113"/>
      <w:bookmarkEnd w:id="323"/>
      <w:r w:rsidRPr="00D137DD">
        <w:rPr>
          <w:rFonts w:ascii="Times New Roman" w:hAnsi="Times New Roman" w:cs="Times New Roman"/>
          <w:color w:val="000000" w:themeColor="text1"/>
          <w:sz w:val="28"/>
          <w:szCs w:val="28"/>
        </w:rPr>
        <w:t xml:space="preserve">4.1.13. На территории </w:t>
      </w:r>
      <w:r w:rsidR="00567F9A"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567F9A"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запрещается:</w:t>
      </w:r>
    </w:p>
    <w:p w:rsidR="009C7673" w:rsidRPr="00D137DD" w:rsidRDefault="00296174">
      <w:pPr>
        <w:rPr>
          <w:rFonts w:ascii="Times New Roman" w:hAnsi="Times New Roman" w:cs="Times New Roman"/>
          <w:color w:val="000000" w:themeColor="text1"/>
          <w:sz w:val="28"/>
          <w:szCs w:val="28"/>
        </w:rPr>
      </w:pPr>
      <w:bookmarkStart w:id="325" w:name="sub_141131"/>
      <w:bookmarkEnd w:id="324"/>
      <w:r w:rsidRPr="00D137DD">
        <w:rPr>
          <w:rFonts w:ascii="Times New Roman" w:hAnsi="Times New Roman" w:cs="Times New Roman"/>
          <w:color w:val="000000" w:themeColor="text1"/>
          <w:sz w:val="28"/>
          <w:szCs w:val="28"/>
        </w:rPr>
        <w:t>1) захламлять и загрязнять используемую придомовую территорию, территорию общего пользования, в том числе прилегающую и озелененную;</w:t>
      </w:r>
    </w:p>
    <w:p w:rsidR="009C7673" w:rsidRPr="00D137DD" w:rsidRDefault="00296174">
      <w:pPr>
        <w:rPr>
          <w:rFonts w:ascii="Times New Roman" w:hAnsi="Times New Roman" w:cs="Times New Roman"/>
          <w:color w:val="000000" w:themeColor="text1"/>
          <w:sz w:val="28"/>
          <w:szCs w:val="28"/>
        </w:rPr>
      </w:pPr>
      <w:bookmarkStart w:id="326" w:name="sub_141132"/>
      <w:bookmarkEnd w:id="325"/>
      <w:r w:rsidRPr="00D137DD">
        <w:rPr>
          <w:rFonts w:ascii="Times New Roman" w:hAnsi="Times New Roman" w:cs="Times New Roman"/>
          <w:color w:val="000000" w:themeColor="text1"/>
          <w:sz w:val="28"/>
          <w:szCs w:val="28"/>
        </w:rPr>
        <w:t>2) сорить в общественных местах, оставлять на улицах тару с мусором и пищевыми отходами;</w:t>
      </w:r>
    </w:p>
    <w:p w:rsidR="009C7673" w:rsidRPr="00D137DD" w:rsidRDefault="00296174">
      <w:pPr>
        <w:rPr>
          <w:rFonts w:ascii="Times New Roman" w:hAnsi="Times New Roman" w:cs="Times New Roman"/>
          <w:color w:val="000000" w:themeColor="text1"/>
          <w:sz w:val="28"/>
          <w:szCs w:val="28"/>
        </w:rPr>
      </w:pPr>
      <w:bookmarkStart w:id="327" w:name="sub_141133"/>
      <w:bookmarkEnd w:id="326"/>
      <w:r w:rsidRPr="00D137DD">
        <w:rPr>
          <w:rFonts w:ascii="Times New Roman" w:hAnsi="Times New Roman" w:cs="Times New Roman"/>
          <w:color w:val="000000" w:themeColor="text1"/>
          <w:sz w:val="28"/>
          <w:szCs w:val="28"/>
        </w:rPr>
        <w:t>3) выливать жидкие коммунальные отходы на территории домовладений, придомовой территории, территории общего пользования, в том числе прилегающей и озелененной, использовать для этого колодцы водостоков ливневой канализации, а также пользоваться поглощающими ямами и закапывать нечистоты в землю;</w:t>
      </w:r>
    </w:p>
    <w:p w:rsidR="009C7673" w:rsidRPr="00D137DD" w:rsidRDefault="00296174">
      <w:pPr>
        <w:rPr>
          <w:rFonts w:ascii="Times New Roman" w:hAnsi="Times New Roman" w:cs="Times New Roman"/>
          <w:color w:val="000000" w:themeColor="text1"/>
          <w:sz w:val="28"/>
          <w:szCs w:val="28"/>
        </w:rPr>
      </w:pPr>
      <w:bookmarkStart w:id="328" w:name="sub_141134"/>
      <w:bookmarkEnd w:id="327"/>
      <w:r w:rsidRPr="00D137DD">
        <w:rPr>
          <w:rFonts w:ascii="Times New Roman" w:hAnsi="Times New Roman" w:cs="Times New Roman"/>
          <w:color w:val="000000" w:themeColor="text1"/>
          <w:sz w:val="28"/>
          <w:szCs w:val="28"/>
        </w:rPr>
        <w:t>4) сбрасывать отходы производства и потребления, строительные материалы, смет мусора, грязь, хозяйственно-бытовые стоки, сколы льда, загрязненный снежный смет в ливневую канализацию, смотровые и дождеприемные колодцы, водоёмы, водоохранные зоны, овраги, на озелененные территории, под зеленые насаждения, на проезжую часть дорог, тротуары и иные, не отведённые для этого места;</w:t>
      </w:r>
    </w:p>
    <w:p w:rsidR="009C7673" w:rsidRPr="00D137DD" w:rsidRDefault="00296174">
      <w:pPr>
        <w:rPr>
          <w:rFonts w:ascii="Times New Roman" w:hAnsi="Times New Roman" w:cs="Times New Roman"/>
          <w:color w:val="000000" w:themeColor="text1"/>
          <w:sz w:val="28"/>
          <w:szCs w:val="28"/>
        </w:rPr>
      </w:pPr>
      <w:bookmarkStart w:id="329" w:name="sub_141135"/>
      <w:bookmarkEnd w:id="328"/>
      <w:r w:rsidRPr="00D137DD">
        <w:rPr>
          <w:rFonts w:ascii="Times New Roman" w:hAnsi="Times New Roman" w:cs="Times New Roman"/>
          <w:color w:val="000000" w:themeColor="text1"/>
          <w:sz w:val="28"/>
          <w:szCs w:val="28"/>
        </w:rPr>
        <w:t>5) складировать строительные материалы, органические удобрения за пределами территории используемого земельного участка;</w:t>
      </w:r>
    </w:p>
    <w:p w:rsidR="009C7673" w:rsidRPr="00D137DD" w:rsidRDefault="00296174">
      <w:pPr>
        <w:rPr>
          <w:rFonts w:ascii="Times New Roman" w:hAnsi="Times New Roman" w:cs="Times New Roman"/>
          <w:color w:val="000000" w:themeColor="text1"/>
          <w:sz w:val="28"/>
          <w:szCs w:val="28"/>
        </w:rPr>
      </w:pPr>
      <w:bookmarkStart w:id="330" w:name="sub_141136"/>
      <w:bookmarkEnd w:id="329"/>
      <w:r w:rsidRPr="00D137DD">
        <w:rPr>
          <w:rFonts w:ascii="Times New Roman" w:hAnsi="Times New Roman" w:cs="Times New Roman"/>
          <w:color w:val="000000" w:themeColor="text1"/>
          <w:sz w:val="28"/>
          <w:szCs w:val="28"/>
        </w:rPr>
        <w:t>6) складировать мусор, смет, бытовые, растительные и производственные отходы на придомовой территории, территории общего пользования, вне специально отведенных для этого мест;</w:t>
      </w:r>
    </w:p>
    <w:p w:rsidR="009C7673" w:rsidRPr="00D137DD" w:rsidRDefault="00296174">
      <w:pPr>
        <w:rPr>
          <w:rFonts w:ascii="Times New Roman" w:hAnsi="Times New Roman" w:cs="Times New Roman"/>
          <w:color w:val="000000" w:themeColor="text1"/>
          <w:sz w:val="28"/>
          <w:szCs w:val="28"/>
        </w:rPr>
      </w:pPr>
      <w:bookmarkStart w:id="331" w:name="sub_141137"/>
      <w:bookmarkEnd w:id="330"/>
      <w:r w:rsidRPr="00D137DD">
        <w:rPr>
          <w:rFonts w:ascii="Times New Roman" w:hAnsi="Times New Roman" w:cs="Times New Roman"/>
          <w:color w:val="000000" w:themeColor="text1"/>
          <w:sz w:val="28"/>
          <w:szCs w:val="28"/>
        </w:rPr>
        <w:t>7) эксплуатировать переполненные и поврежденные выгребные ямы;</w:t>
      </w:r>
    </w:p>
    <w:p w:rsidR="009C7673" w:rsidRPr="00D137DD" w:rsidRDefault="00296174">
      <w:pPr>
        <w:rPr>
          <w:rFonts w:ascii="Times New Roman" w:hAnsi="Times New Roman" w:cs="Times New Roman"/>
          <w:color w:val="000000" w:themeColor="text1"/>
          <w:sz w:val="28"/>
          <w:szCs w:val="28"/>
        </w:rPr>
      </w:pPr>
      <w:bookmarkStart w:id="332" w:name="sub_141138"/>
      <w:bookmarkEnd w:id="331"/>
      <w:r w:rsidRPr="00D137DD">
        <w:rPr>
          <w:rFonts w:ascii="Times New Roman" w:hAnsi="Times New Roman" w:cs="Times New Roman"/>
          <w:color w:val="000000" w:themeColor="text1"/>
          <w:sz w:val="28"/>
          <w:szCs w:val="28"/>
        </w:rPr>
        <w:t xml:space="preserve">8) складировать тару, мусор и запасы товаров около стационарных и нестационарных торговых объектов, сооружать не предусмотренные конструкцией нестационарного торгового объекта навесы, козырьки, ограждения </w:t>
      </w:r>
      <w:r w:rsidRPr="00D137DD">
        <w:rPr>
          <w:rFonts w:ascii="Times New Roman" w:hAnsi="Times New Roman" w:cs="Times New Roman"/>
          <w:color w:val="000000" w:themeColor="text1"/>
          <w:sz w:val="28"/>
          <w:szCs w:val="28"/>
        </w:rPr>
        <w:lastRenderedPageBreak/>
        <w:t>к ним;</w:t>
      </w:r>
    </w:p>
    <w:p w:rsidR="009C7673" w:rsidRPr="00D137DD" w:rsidRDefault="00296174">
      <w:pPr>
        <w:rPr>
          <w:rFonts w:ascii="Times New Roman" w:hAnsi="Times New Roman" w:cs="Times New Roman"/>
          <w:color w:val="000000" w:themeColor="text1"/>
          <w:sz w:val="28"/>
          <w:szCs w:val="28"/>
        </w:rPr>
      </w:pPr>
      <w:bookmarkStart w:id="333" w:name="sub_141139"/>
      <w:bookmarkEnd w:id="332"/>
      <w:r w:rsidRPr="00D137DD">
        <w:rPr>
          <w:rFonts w:ascii="Times New Roman" w:hAnsi="Times New Roman" w:cs="Times New Roman"/>
          <w:color w:val="000000" w:themeColor="text1"/>
          <w:sz w:val="28"/>
          <w:szCs w:val="28"/>
        </w:rPr>
        <w:t>9) оставлять после окончания торговли на местах размещения передвижные нестационарные торговые объекты, нестационарные объекты бытового обслуживания, не убранные тару и мусор;</w:t>
      </w:r>
    </w:p>
    <w:p w:rsidR="009C7673" w:rsidRPr="00D137DD" w:rsidRDefault="00296174">
      <w:pPr>
        <w:rPr>
          <w:rFonts w:ascii="Times New Roman" w:hAnsi="Times New Roman" w:cs="Times New Roman"/>
          <w:color w:val="000000" w:themeColor="text1"/>
          <w:sz w:val="28"/>
          <w:szCs w:val="28"/>
        </w:rPr>
      </w:pPr>
      <w:bookmarkStart w:id="334" w:name="sub_1411310"/>
      <w:bookmarkEnd w:id="333"/>
      <w:r w:rsidRPr="00D137DD">
        <w:rPr>
          <w:rFonts w:ascii="Times New Roman" w:hAnsi="Times New Roman" w:cs="Times New Roman"/>
          <w:color w:val="000000" w:themeColor="text1"/>
          <w:sz w:val="28"/>
          <w:szCs w:val="28"/>
        </w:rPr>
        <w:t>10) устанавливать на территории домовладения, придомовой территории более одного санитарного устройства определенного вида (туалета, помойной ямы);</w:t>
      </w:r>
    </w:p>
    <w:p w:rsidR="009C7673" w:rsidRPr="00D137DD" w:rsidRDefault="00296174">
      <w:pPr>
        <w:rPr>
          <w:rFonts w:ascii="Times New Roman" w:hAnsi="Times New Roman" w:cs="Times New Roman"/>
          <w:color w:val="000000" w:themeColor="text1"/>
          <w:sz w:val="28"/>
          <w:szCs w:val="28"/>
        </w:rPr>
      </w:pPr>
      <w:bookmarkStart w:id="335" w:name="sub_1411311"/>
      <w:bookmarkEnd w:id="334"/>
      <w:r w:rsidRPr="00D137DD">
        <w:rPr>
          <w:rFonts w:ascii="Times New Roman" w:hAnsi="Times New Roman" w:cs="Times New Roman"/>
          <w:color w:val="000000" w:themeColor="text1"/>
          <w:sz w:val="28"/>
          <w:szCs w:val="28"/>
        </w:rPr>
        <w:t>11) мыть транспортные средства в местах, специально не предназначенных для указанных целей, в том числе у водоразборных колонок и в открытых водоемах;</w:t>
      </w:r>
    </w:p>
    <w:p w:rsidR="009C7673" w:rsidRPr="00D137DD" w:rsidRDefault="00296174">
      <w:pPr>
        <w:rPr>
          <w:rFonts w:ascii="Times New Roman" w:hAnsi="Times New Roman" w:cs="Times New Roman"/>
          <w:color w:val="000000" w:themeColor="text1"/>
          <w:sz w:val="28"/>
          <w:szCs w:val="28"/>
        </w:rPr>
      </w:pPr>
      <w:bookmarkStart w:id="336" w:name="sub_1411312"/>
      <w:bookmarkEnd w:id="335"/>
      <w:r w:rsidRPr="00D137DD">
        <w:rPr>
          <w:rFonts w:ascii="Times New Roman" w:hAnsi="Times New Roman" w:cs="Times New Roman"/>
          <w:color w:val="000000" w:themeColor="text1"/>
          <w:sz w:val="28"/>
          <w:szCs w:val="28"/>
        </w:rPr>
        <w:t>12) перевозить сыпучие и жидкие материалы без принятия мер, предотвращающих загрязнение улиц, дорожного покрытия;</w:t>
      </w:r>
    </w:p>
    <w:p w:rsidR="009C7673" w:rsidRPr="00D137DD" w:rsidRDefault="00296174">
      <w:pPr>
        <w:rPr>
          <w:rFonts w:ascii="Times New Roman" w:hAnsi="Times New Roman" w:cs="Times New Roman"/>
          <w:color w:val="000000" w:themeColor="text1"/>
          <w:sz w:val="28"/>
          <w:szCs w:val="28"/>
        </w:rPr>
      </w:pPr>
      <w:bookmarkStart w:id="337" w:name="sub_1411313"/>
      <w:bookmarkEnd w:id="336"/>
      <w:r w:rsidRPr="00D137DD">
        <w:rPr>
          <w:rFonts w:ascii="Times New Roman" w:hAnsi="Times New Roman" w:cs="Times New Roman"/>
          <w:color w:val="000000" w:themeColor="text1"/>
          <w:sz w:val="28"/>
          <w:szCs w:val="28"/>
        </w:rPr>
        <w:t>13) проезжать по озелененным территориям, оставлять на них автотранспорт;</w:t>
      </w:r>
    </w:p>
    <w:p w:rsidR="009C7673" w:rsidRPr="00D137DD" w:rsidRDefault="00296174">
      <w:pPr>
        <w:rPr>
          <w:rFonts w:ascii="Times New Roman" w:hAnsi="Times New Roman" w:cs="Times New Roman"/>
          <w:color w:val="000000" w:themeColor="text1"/>
          <w:sz w:val="28"/>
          <w:szCs w:val="28"/>
        </w:rPr>
      </w:pPr>
      <w:bookmarkStart w:id="338" w:name="sub_1411314"/>
      <w:bookmarkEnd w:id="337"/>
      <w:r w:rsidRPr="00D137DD">
        <w:rPr>
          <w:rFonts w:ascii="Times New Roman" w:hAnsi="Times New Roman" w:cs="Times New Roman"/>
          <w:color w:val="000000" w:themeColor="text1"/>
          <w:sz w:val="28"/>
          <w:szCs w:val="28"/>
        </w:rPr>
        <w:t xml:space="preserve">14) устанавливать ограждения, не соответствующие предельным параметрам, установленным градостроительными регламентами правил землепользования и застройки </w:t>
      </w:r>
      <w:r w:rsidR="005135BA"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5135BA"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339" w:name="sub_1411315"/>
      <w:bookmarkEnd w:id="338"/>
      <w:r w:rsidRPr="00D137DD">
        <w:rPr>
          <w:rFonts w:ascii="Times New Roman" w:hAnsi="Times New Roman" w:cs="Times New Roman"/>
          <w:color w:val="000000" w:themeColor="text1"/>
          <w:sz w:val="28"/>
          <w:szCs w:val="28"/>
        </w:rPr>
        <w:t>15) повреждать или самовольно сносить ограждения, указатели, информационные щиты на пляжах, знаки безопасности на воде и иное оборудование, обеспечивающее безопасность людей на водных объектах;</w:t>
      </w:r>
    </w:p>
    <w:p w:rsidR="009C7673" w:rsidRPr="00D137DD" w:rsidRDefault="00296174">
      <w:pPr>
        <w:rPr>
          <w:rFonts w:ascii="Times New Roman" w:hAnsi="Times New Roman" w:cs="Times New Roman"/>
          <w:color w:val="000000" w:themeColor="text1"/>
          <w:sz w:val="28"/>
          <w:szCs w:val="28"/>
        </w:rPr>
      </w:pPr>
      <w:bookmarkStart w:id="340" w:name="sub_1411316"/>
      <w:bookmarkEnd w:id="339"/>
      <w:r w:rsidRPr="00D137DD">
        <w:rPr>
          <w:rFonts w:ascii="Times New Roman" w:hAnsi="Times New Roman" w:cs="Times New Roman"/>
          <w:color w:val="000000" w:themeColor="text1"/>
          <w:sz w:val="28"/>
          <w:szCs w:val="28"/>
        </w:rPr>
        <w:t>16) вывешивать, расклеивать или размещать объявления, не связанные с осуществлением предпринимательской деятельности, на муниципальных объектах, за исключением объектов жилищного фонда, вне мест, специально установленных для этого исполнительно-распорядительным органом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341" w:name="sub_1411317"/>
      <w:bookmarkEnd w:id="340"/>
      <w:r w:rsidRPr="00D137DD">
        <w:rPr>
          <w:rFonts w:ascii="Times New Roman" w:hAnsi="Times New Roman" w:cs="Times New Roman"/>
          <w:color w:val="000000" w:themeColor="text1"/>
          <w:sz w:val="28"/>
          <w:szCs w:val="28"/>
        </w:rPr>
        <w:t>17) расклеивать афиши, объявления, листовки, иные информационные материалы, не содержащие информацию рекламного характера, на фасадах и входных группах (узлах) зданий и сооружений, остановочных павильонах транспорта общего пользования, опорах освещения, линий электропередачи, зеленых насаждениях и иных объектах, не предназначенных для этих целей;</w:t>
      </w:r>
    </w:p>
    <w:p w:rsidR="009C7673" w:rsidRPr="00D137DD" w:rsidRDefault="00296174">
      <w:pPr>
        <w:rPr>
          <w:rFonts w:ascii="Times New Roman" w:hAnsi="Times New Roman" w:cs="Times New Roman"/>
          <w:color w:val="000000" w:themeColor="text1"/>
          <w:sz w:val="28"/>
          <w:szCs w:val="28"/>
        </w:rPr>
      </w:pPr>
      <w:bookmarkStart w:id="342" w:name="sub_1411318"/>
      <w:bookmarkEnd w:id="341"/>
      <w:r w:rsidRPr="00D137DD">
        <w:rPr>
          <w:rFonts w:ascii="Times New Roman" w:hAnsi="Times New Roman" w:cs="Times New Roman"/>
          <w:color w:val="000000" w:themeColor="text1"/>
          <w:sz w:val="28"/>
          <w:szCs w:val="28"/>
        </w:rPr>
        <w:t>18) самовольно наносить надписи и графические изображения (граффити) на поверхности объектов и элементов благоустройства;</w:t>
      </w:r>
    </w:p>
    <w:p w:rsidR="009C7673" w:rsidRPr="00D137DD" w:rsidRDefault="00296174">
      <w:pPr>
        <w:rPr>
          <w:rFonts w:ascii="Times New Roman" w:hAnsi="Times New Roman" w:cs="Times New Roman"/>
          <w:color w:val="000000" w:themeColor="text1"/>
          <w:sz w:val="28"/>
          <w:szCs w:val="28"/>
        </w:rPr>
      </w:pPr>
      <w:bookmarkStart w:id="343" w:name="sub_1411319"/>
      <w:bookmarkEnd w:id="342"/>
      <w:r w:rsidRPr="00D137DD">
        <w:rPr>
          <w:rFonts w:ascii="Times New Roman" w:hAnsi="Times New Roman" w:cs="Times New Roman"/>
          <w:color w:val="000000" w:themeColor="text1"/>
          <w:sz w:val="28"/>
          <w:szCs w:val="28"/>
        </w:rPr>
        <w:t>19) выбрасывать мусор из окон зданий, транспортных средств;</w:t>
      </w:r>
    </w:p>
    <w:p w:rsidR="009C7673" w:rsidRPr="00D137DD" w:rsidRDefault="00296174">
      <w:pPr>
        <w:rPr>
          <w:rFonts w:ascii="Times New Roman" w:hAnsi="Times New Roman" w:cs="Times New Roman"/>
          <w:color w:val="000000" w:themeColor="text1"/>
          <w:sz w:val="28"/>
          <w:szCs w:val="28"/>
        </w:rPr>
      </w:pPr>
      <w:bookmarkStart w:id="344" w:name="sub_1411320"/>
      <w:bookmarkEnd w:id="343"/>
      <w:r w:rsidRPr="00D137DD">
        <w:rPr>
          <w:rFonts w:ascii="Times New Roman" w:hAnsi="Times New Roman" w:cs="Times New Roman"/>
          <w:color w:val="000000" w:themeColor="text1"/>
          <w:sz w:val="28"/>
          <w:szCs w:val="28"/>
        </w:rPr>
        <w:t>20) повреждать, уничтожать элементы благоустройства;</w:t>
      </w:r>
    </w:p>
    <w:p w:rsidR="009C7673" w:rsidRPr="00D137DD" w:rsidRDefault="00296174">
      <w:pPr>
        <w:rPr>
          <w:rFonts w:ascii="Times New Roman" w:hAnsi="Times New Roman" w:cs="Times New Roman"/>
          <w:color w:val="000000" w:themeColor="text1"/>
          <w:sz w:val="28"/>
          <w:szCs w:val="28"/>
        </w:rPr>
      </w:pPr>
      <w:bookmarkStart w:id="345" w:name="sub_1411321"/>
      <w:bookmarkEnd w:id="344"/>
      <w:r w:rsidRPr="00D137DD">
        <w:rPr>
          <w:rFonts w:ascii="Times New Roman" w:hAnsi="Times New Roman" w:cs="Times New Roman"/>
          <w:color w:val="000000" w:themeColor="text1"/>
          <w:sz w:val="28"/>
          <w:szCs w:val="28"/>
        </w:rPr>
        <w:t>21) сидеть на спинках уличной мебели, расположенной на территории общего пользования, придомовой территории;</w:t>
      </w:r>
    </w:p>
    <w:p w:rsidR="009C7673" w:rsidRPr="00D137DD" w:rsidRDefault="00296174">
      <w:pPr>
        <w:rPr>
          <w:rFonts w:ascii="Times New Roman" w:hAnsi="Times New Roman" w:cs="Times New Roman"/>
          <w:color w:val="000000" w:themeColor="text1"/>
          <w:sz w:val="28"/>
          <w:szCs w:val="28"/>
        </w:rPr>
      </w:pPr>
      <w:bookmarkStart w:id="346" w:name="sub_1411322"/>
      <w:bookmarkEnd w:id="345"/>
      <w:r w:rsidRPr="00D137DD">
        <w:rPr>
          <w:rFonts w:ascii="Times New Roman" w:hAnsi="Times New Roman" w:cs="Times New Roman"/>
          <w:color w:val="000000" w:themeColor="text1"/>
          <w:sz w:val="28"/>
          <w:szCs w:val="28"/>
        </w:rPr>
        <w:t xml:space="preserve">22) оставлять сорную растительность высотой свыше </w:t>
      </w:r>
      <w:r w:rsidR="005135BA" w:rsidRPr="00D137DD">
        <w:rPr>
          <w:rFonts w:ascii="Times New Roman" w:hAnsi="Times New Roman" w:cs="Times New Roman"/>
          <w:color w:val="000000" w:themeColor="text1"/>
          <w:sz w:val="28"/>
          <w:szCs w:val="28"/>
        </w:rPr>
        <w:t>15</w:t>
      </w:r>
      <w:r w:rsidRPr="00D137DD">
        <w:rPr>
          <w:rFonts w:ascii="Times New Roman" w:hAnsi="Times New Roman" w:cs="Times New Roman"/>
          <w:color w:val="000000" w:themeColor="text1"/>
          <w:sz w:val="28"/>
          <w:szCs w:val="28"/>
        </w:rPr>
        <w:t xml:space="preserve"> см, строительный и бытовой мусор, валы снега свыше 50 см и площадью более 2 кв. м;</w:t>
      </w:r>
    </w:p>
    <w:p w:rsidR="009C7673" w:rsidRPr="00D137DD" w:rsidRDefault="00296174">
      <w:pPr>
        <w:rPr>
          <w:rFonts w:ascii="Times New Roman" w:hAnsi="Times New Roman" w:cs="Times New Roman"/>
          <w:color w:val="000000" w:themeColor="text1"/>
          <w:sz w:val="28"/>
          <w:szCs w:val="28"/>
        </w:rPr>
      </w:pPr>
      <w:bookmarkStart w:id="347" w:name="sub_1411323"/>
      <w:bookmarkEnd w:id="346"/>
      <w:r w:rsidRPr="00D137DD">
        <w:rPr>
          <w:rFonts w:ascii="Times New Roman" w:hAnsi="Times New Roman" w:cs="Times New Roman"/>
          <w:color w:val="000000" w:themeColor="text1"/>
          <w:sz w:val="28"/>
          <w:szCs w:val="28"/>
        </w:rPr>
        <w:t>23) сжигать мусор, листву, иные отходы производства и потребления, в том числе в контейнерах для сбора отходов (за исключением термической переработки мусора, иных отходов производства и потребления, осуществляемой в установленном законодательством порядке);</w:t>
      </w:r>
    </w:p>
    <w:p w:rsidR="009C7673" w:rsidRPr="00D137DD" w:rsidRDefault="00296174">
      <w:pPr>
        <w:rPr>
          <w:rFonts w:ascii="Times New Roman" w:hAnsi="Times New Roman" w:cs="Times New Roman"/>
          <w:color w:val="000000" w:themeColor="text1"/>
          <w:sz w:val="28"/>
          <w:szCs w:val="28"/>
        </w:rPr>
      </w:pPr>
      <w:bookmarkStart w:id="348" w:name="sub_1411324"/>
      <w:bookmarkEnd w:id="347"/>
      <w:r w:rsidRPr="00D137DD">
        <w:rPr>
          <w:rFonts w:ascii="Times New Roman" w:hAnsi="Times New Roman" w:cs="Times New Roman"/>
          <w:color w:val="000000" w:themeColor="text1"/>
          <w:sz w:val="28"/>
          <w:szCs w:val="28"/>
        </w:rPr>
        <w:t>24) разводить костры на придомовых территориях, в водоохранных зонах, на озелененных территориях, на иных территориях, предназначенных для отдыха и (или) проживания граждан;</w:t>
      </w:r>
    </w:p>
    <w:p w:rsidR="009C7673" w:rsidRPr="00D137DD" w:rsidRDefault="00296174">
      <w:pPr>
        <w:rPr>
          <w:rFonts w:ascii="Times New Roman" w:hAnsi="Times New Roman" w:cs="Times New Roman"/>
          <w:color w:val="000000" w:themeColor="text1"/>
          <w:sz w:val="28"/>
          <w:szCs w:val="28"/>
        </w:rPr>
      </w:pPr>
      <w:bookmarkStart w:id="349" w:name="sub_1411325"/>
      <w:bookmarkEnd w:id="348"/>
      <w:r w:rsidRPr="00D137DD">
        <w:rPr>
          <w:rFonts w:ascii="Times New Roman" w:hAnsi="Times New Roman" w:cs="Times New Roman"/>
          <w:color w:val="000000" w:themeColor="text1"/>
          <w:sz w:val="28"/>
          <w:szCs w:val="28"/>
        </w:rPr>
        <w:t>25) хранить водный транспорт, в том числе весельные и моторные лодки, катера, шлюпки, вне установленных для этих целей мест;</w:t>
      </w:r>
    </w:p>
    <w:p w:rsidR="009C7673" w:rsidRPr="00D137DD" w:rsidRDefault="00296174">
      <w:pPr>
        <w:rPr>
          <w:rFonts w:ascii="Times New Roman" w:hAnsi="Times New Roman" w:cs="Times New Roman"/>
          <w:color w:val="000000" w:themeColor="text1"/>
          <w:sz w:val="28"/>
          <w:szCs w:val="28"/>
        </w:rPr>
      </w:pPr>
      <w:bookmarkStart w:id="350" w:name="sub_1411326"/>
      <w:bookmarkEnd w:id="349"/>
      <w:r w:rsidRPr="00D137DD">
        <w:rPr>
          <w:rFonts w:ascii="Times New Roman" w:hAnsi="Times New Roman" w:cs="Times New Roman"/>
          <w:color w:val="000000" w:themeColor="text1"/>
          <w:sz w:val="28"/>
          <w:szCs w:val="28"/>
        </w:rPr>
        <w:t xml:space="preserve">26) самовольно размещать на территории </w:t>
      </w:r>
      <w:r w:rsidR="005135BA"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w:t>
      </w:r>
      <w:r w:rsidRPr="00D137DD">
        <w:rPr>
          <w:rFonts w:ascii="Times New Roman" w:hAnsi="Times New Roman" w:cs="Times New Roman"/>
          <w:color w:val="000000" w:themeColor="text1"/>
          <w:sz w:val="28"/>
          <w:szCs w:val="28"/>
        </w:rPr>
        <w:lastRenderedPageBreak/>
        <w:t xml:space="preserve">образования </w:t>
      </w:r>
      <w:r w:rsidR="005135BA"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нестационарные объекты;</w:t>
      </w:r>
    </w:p>
    <w:p w:rsidR="009C7673" w:rsidRPr="00D137DD" w:rsidRDefault="00296174">
      <w:pPr>
        <w:rPr>
          <w:rFonts w:ascii="Times New Roman" w:hAnsi="Times New Roman" w:cs="Times New Roman"/>
          <w:color w:val="000000" w:themeColor="text1"/>
          <w:sz w:val="28"/>
          <w:szCs w:val="28"/>
        </w:rPr>
      </w:pPr>
      <w:bookmarkStart w:id="351" w:name="sub_1411327"/>
      <w:bookmarkEnd w:id="350"/>
      <w:r w:rsidRPr="00D137DD">
        <w:rPr>
          <w:rFonts w:ascii="Times New Roman" w:hAnsi="Times New Roman" w:cs="Times New Roman"/>
          <w:color w:val="000000" w:themeColor="text1"/>
          <w:sz w:val="28"/>
          <w:szCs w:val="28"/>
        </w:rPr>
        <w:t>27) устраивать выпуск фекальной канализации жилых домов в ливневую канализацию;</w:t>
      </w:r>
    </w:p>
    <w:p w:rsidR="009C7673" w:rsidRPr="00D137DD" w:rsidRDefault="00296174">
      <w:pPr>
        <w:rPr>
          <w:rFonts w:ascii="Times New Roman" w:hAnsi="Times New Roman" w:cs="Times New Roman"/>
          <w:color w:val="000000" w:themeColor="text1"/>
          <w:sz w:val="28"/>
          <w:szCs w:val="28"/>
        </w:rPr>
      </w:pPr>
      <w:bookmarkStart w:id="352" w:name="sub_1411328"/>
      <w:bookmarkEnd w:id="351"/>
      <w:r w:rsidRPr="00D137DD">
        <w:rPr>
          <w:rFonts w:ascii="Times New Roman" w:hAnsi="Times New Roman" w:cs="Times New Roman"/>
          <w:color w:val="000000" w:themeColor="text1"/>
          <w:sz w:val="28"/>
          <w:szCs w:val="28"/>
        </w:rPr>
        <w:t>28) присоединять стационарные поливные устройства к питьевому водопроводу</w:t>
      </w:r>
      <w:r w:rsidR="006C124C" w:rsidRPr="00D137DD">
        <w:rPr>
          <w:rFonts w:ascii="Times New Roman" w:hAnsi="Times New Roman" w:cs="Times New Roman"/>
          <w:color w:val="000000" w:themeColor="text1"/>
          <w:sz w:val="28"/>
          <w:szCs w:val="28"/>
        </w:rPr>
        <w:t xml:space="preserve"> без согласования ресурсоснабжающей организации</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353" w:name="sub_1411329"/>
      <w:bookmarkEnd w:id="352"/>
      <w:r w:rsidRPr="00D137DD">
        <w:rPr>
          <w:rFonts w:ascii="Times New Roman" w:hAnsi="Times New Roman" w:cs="Times New Roman"/>
          <w:color w:val="000000" w:themeColor="text1"/>
          <w:sz w:val="28"/>
          <w:szCs w:val="28"/>
        </w:rPr>
        <w:t>29) повреждать или самовольно сносить знаки дорожного движения.</w:t>
      </w:r>
    </w:p>
    <w:p w:rsidR="009C7673" w:rsidRPr="00D137DD" w:rsidRDefault="00296174">
      <w:pPr>
        <w:rPr>
          <w:rFonts w:ascii="Times New Roman" w:hAnsi="Times New Roman" w:cs="Times New Roman"/>
          <w:color w:val="000000" w:themeColor="text1"/>
          <w:sz w:val="28"/>
          <w:szCs w:val="28"/>
        </w:rPr>
      </w:pPr>
      <w:bookmarkStart w:id="354" w:name="sub_1411330"/>
      <w:bookmarkEnd w:id="353"/>
      <w:r w:rsidRPr="00D137DD">
        <w:rPr>
          <w:rFonts w:ascii="Times New Roman" w:hAnsi="Times New Roman" w:cs="Times New Roman"/>
          <w:color w:val="000000" w:themeColor="text1"/>
          <w:sz w:val="28"/>
          <w:szCs w:val="28"/>
        </w:rPr>
        <w:t>30) включать световые конструкции при неисправности отдельных их элементов;</w:t>
      </w:r>
    </w:p>
    <w:p w:rsidR="009C7673" w:rsidRPr="00D137DD" w:rsidRDefault="00296174">
      <w:pPr>
        <w:rPr>
          <w:rFonts w:ascii="Times New Roman" w:hAnsi="Times New Roman" w:cs="Times New Roman"/>
          <w:color w:val="000000" w:themeColor="text1"/>
          <w:sz w:val="28"/>
          <w:szCs w:val="28"/>
        </w:rPr>
      </w:pPr>
      <w:bookmarkStart w:id="355" w:name="sub_1411331"/>
      <w:bookmarkEnd w:id="354"/>
      <w:r w:rsidRPr="00D137DD">
        <w:rPr>
          <w:rFonts w:ascii="Times New Roman" w:hAnsi="Times New Roman" w:cs="Times New Roman"/>
          <w:color w:val="000000" w:themeColor="text1"/>
          <w:sz w:val="28"/>
          <w:szCs w:val="28"/>
        </w:rPr>
        <w:t>31) размещать на вывесках объявления, посторонние надписи, изображения и другие сообщения, не относящиеся к данной вывеске;</w:t>
      </w:r>
    </w:p>
    <w:p w:rsidR="009C7673" w:rsidRPr="00D137DD" w:rsidRDefault="00296174">
      <w:pPr>
        <w:rPr>
          <w:rFonts w:ascii="Times New Roman" w:hAnsi="Times New Roman" w:cs="Times New Roman"/>
          <w:color w:val="000000" w:themeColor="text1"/>
          <w:sz w:val="28"/>
          <w:szCs w:val="28"/>
        </w:rPr>
      </w:pPr>
      <w:bookmarkStart w:id="356" w:name="sub_1411332"/>
      <w:bookmarkEnd w:id="355"/>
      <w:r w:rsidRPr="00D137DD">
        <w:rPr>
          <w:rFonts w:ascii="Times New Roman" w:hAnsi="Times New Roman" w:cs="Times New Roman"/>
          <w:color w:val="000000" w:themeColor="text1"/>
          <w:sz w:val="28"/>
          <w:szCs w:val="28"/>
        </w:rPr>
        <w:t>32) использовать штендеры в качестве дополнительного объекта информации к имеющейся вывеске, витрине, если последние явно просматриваются;</w:t>
      </w:r>
    </w:p>
    <w:p w:rsidR="009C7673" w:rsidRPr="00D137DD" w:rsidRDefault="00296174">
      <w:pPr>
        <w:rPr>
          <w:rFonts w:ascii="Times New Roman" w:hAnsi="Times New Roman" w:cs="Times New Roman"/>
          <w:color w:val="000000" w:themeColor="text1"/>
          <w:sz w:val="28"/>
          <w:szCs w:val="28"/>
        </w:rPr>
      </w:pPr>
      <w:bookmarkStart w:id="357" w:name="sub_1411333"/>
      <w:bookmarkEnd w:id="356"/>
      <w:r w:rsidRPr="00D137DD">
        <w:rPr>
          <w:rFonts w:ascii="Times New Roman" w:hAnsi="Times New Roman" w:cs="Times New Roman"/>
          <w:color w:val="000000" w:themeColor="text1"/>
          <w:sz w:val="28"/>
          <w:szCs w:val="28"/>
        </w:rPr>
        <w:t>33) устанавливать штендеры, ориентированные на зрительное восприятие с проезжей части;</w:t>
      </w:r>
    </w:p>
    <w:p w:rsidR="009C7673" w:rsidRPr="00D137DD" w:rsidRDefault="00296174">
      <w:pPr>
        <w:rPr>
          <w:rFonts w:ascii="Times New Roman" w:hAnsi="Times New Roman" w:cs="Times New Roman"/>
          <w:color w:val="000000" w:themeColor="text1"/>
          <w:sz w:val="28"/>
          <w:szCs w:val="28"/>
        </w:rPr>
      </w:pPr>
      <w:bookmarkStart w:id="358" w:name="sub_1411334"/>
      <w:bookmarkEnd w:id="357"/>
      <w:r w:rsidRPr="00D137DD">
        <w:rPr>
          <w:rFonts w:ascii="Times New Roman" w:hAnsi="Times New Roman" w:cs="Times New Roman"/>
          <w:color w:val="000000" w:themeColor="text1"/>
          <w:sz w:val="28"/>
          <w:szCs w:val="28"/>
        </w:rPr>
        <w:t>34) при размещении вывесок:</w:t>
      </w:r>
    </w:p>
    <w:bookmarkEnd w:id="35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нарушать установленные требования к местам размещения вывесок;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определять разрешенную зону без учета расположения центральных осей архитектурных элементов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определять разрешенную зону над арками;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заполнять арочные элементы фасада (декоративные арки, арочные оконные и дверные проемы, проходные арки), кроме временного оформления витрин арочных оконных и дверных проемов;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определять разрешенную зону поверх межэтажных и цокольных карнизов, колонн, капителей, пилястр, барельефов, обрамления оконных и дверных проемов, узоров, подоконников, кронштейнов, рустов;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определять разрешенную зону для панель-кронштейна на уровне цокольного этажа;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одновременно определять разрешенную зону для плоской вывески и оформления витрины постоянного характера более чем в один уровень;</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нарушать геометрические параметры (размеры) вывесок;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выше линии перекрытий между первым и вторым, вторым и третьем этажами;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на кровлях зданий, строений, сооружений, кровлях лоджий и балконов и (или) на лоджиях и балконах;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поверх архитектурных элементов фасадов зданий, строений, сооружений;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на ограждающих конструкциях (заборах, шлагбаумах, ограждениях, перилах и т.д.);</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полностью перекрывать (закрывать) оконные и дверные проемы, а также витражи и витрины;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перекрывать (закрывать) указатели наименований улиц и номеров домов;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на расстоянии ближе, чем 1000 мм от мемориальных досок;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на глухих торцах фасада здания, строения, сооружения;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 размещать вывески путем пристройки информационной конструкции к фасаду здания, строения, сооружения;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устраивать в витрине конструкции электронных носителей-экранов (телевизоров) на всю высоту и (или) длину остекления витрины;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вывески с использованием картона, ткани, баннерной ткани (за исключением афиш);</w:t>
      </w:r>
    </w:p>
    <w:p w:rsidR="009C7673" w:rsidRPr="00D137DD" w:rsidRDefault="00296174">
      <w:pPr>
        <w:rPr>
          <w:rFonts w:ascii="Times New Roman" w:hAnsi="Times New Roman" w:cs="Times New Roman"/>
          <w:color w:val="000000" w:themeColor="text1"/>
          <w:sz w:val="28"/>
          <w:szCs w:val="28"/>
        </w:rPr>
      </w:pPr>
      <w:bookmarkStart w:id="359" w:name="sub_1411335"/>
      <w:r w:rsidRPr="00D137DD">
        <w:rPr>
          <w:rFonts w:ascii="Times New Roman" w:hAnsi="Times New Roman" w:cs="Times New Roman"/>
          <w:color w:val="000000" w:themeColor="text1"/>
          <w:sz w:val="28"/>
          <w:szCs w:val="28"/>
        </w:rPr>
        <w:t>35) при размещении информации на вывесках:</w:t>
      </w:r>
    </w:p>
    <w:bookmarkEnd w:id="35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использовать в текстах и изображениях на вывесках символов и надписей на иностранных языках, а также транслитераций, за исключением случаев указания фирменных наименований юридических лиц, являющихся коммерческими организациями, товарных знаков и знаков обслуживания, зарегистрированных в установленном порядке федеральным органом исполнительной власти по интеллектуальной собственности;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случае использования на вывесках языков народов Российской Федерации размещать не идентичные по содержанию тексты на русском языке и на языках народов Российской Федерации;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хаотично размещать информацию без учета расположения центральных осей вывески либо центральной оси разрешенной зоны;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информацию более чем в два уровня в пределах одной вывески либо разрешенной зоны;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размещать информацию на торцевой стороне панели вывески;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применять вертикальный порядок расположения букв на информационном поле вывески;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дублировать размещаемую информацию в пределах одной разрешенной зоны;</w:t>
      </w:r>
    </w:p>
    <w:p w:rsidR="009C7673" w:rsidRPr="00D137DD" w:rsidRDefault="00296174">
      <w:pPr>
        <w:rPr>
          <w:rFonts w:ascii="Times New Roman" w:hAnsi="Times New Roman" w:cs="Times New Roman"/>
          <w:color w:val="000000" w:themeColor="text1"/>
          <w:sz w:val="28"/>
          <w:szCs w:val="28"/>
        </w:rPr>
      </w:pPr>
      <w:bookmarkStart w:id="360" w:name="sub_1411336"/>
      <w:r w:rsidRPr="00D137DD">
        <w:rPr>
          <w:rFonts w:ascii="Times New Roman" w:hAnsi="Times New Roman" w:cs="Times New Roman"/>
          <w:color w:val="000000" w:themeColor="text1"/>
          <w:sz w:val="28"/>
          <w:szCs w:val="28"/>
        </w:rPr>
        <w:t>36) при эксплуатации фасадов:</w:t>
      </w:r>
    </w:p>
    <w:bookmarkEnd w:id="36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повреждать (загрязнять) поверхности стен фасадов зданий, строений и сооружений;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допускать наличие подтеков, шелушения окраски, трещин, отслоившейся штукатурки, облицовки, повреждение кирпичной кладки, отслоение защитного слоя железобетонных конструкций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повреждение (отсутствие - в случаях когда их наличие предусмотрено проектной документацией) архитектурных и художественно-скульптурных элементов: колонн, пилястр, капителей, фризов, тяг, барельефов, лепных украшений, орнаментов, мозаик, художественных росписей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нарушение герметизации межпанельных стыков;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повреждение (загрязнение) выступающих элементов фасадов зданий, строений и сооружений: балконов, лоджий, эркеров, тамбуров, карнизов, козырьков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разрушение (отсутствие, загрязнение) ограждений балконов, лоджий, парапетов и т.п.;</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 размещать указатели наименования проспекта, улицы, переулка, площади, номера здания, сооружения, номера корпуса или строения без согласования с </w:t>
      </w:r>
      <w:r w:rsidR="00BF290C">
        <w:rPr>
          <w:rFonts w:ascii="Times New Roman" w:hAnsi="Times New Roman" w:cs="Times New Roman"/>
          <w:color w:val="000000" w:themeColor="text1"/>
          <w:sz w:val="28"/>
          <w:szCs w:val="28"/>
        </w:rPr>
        <w:t>администрацией Советского муниципального района Саратовской области</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 размещение и эксплуатация на фасаде и (или) крыше здания, сооружения держателей флагов, флагштоков без наличия проекта, согласованного с </w:t>
      </w:r>
      <w:r w:rsidRPr="00D137DD">
        <w:rPr>
          <w:rFonts w:ascii="Times New Roman" w:hAnsi="Times New Roman" w:cs="Times New Roman"/>
          <w:color w:val="000000" w:themeColor="text1"/>
          <w:sz w:val="28"/>
          <w:szCs w:val="28"/>
        </w:rPr>
        <w:lastRenderedPageBreak/>
        <w:t>уполномоченным органом в сфере благоустройства;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самовольное изменение внешнего вида фасадов отдельно стоящих нежилых зданий, их элементов и ограждений путем установки козырьков, навесов, ликвидации оконных и дверных проемов;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частичная окраска фасадов, за исключением полной окраски первых этажей зданий;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архитектурному художественному и цветовому решению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оборудование существующих козырьков и навесов фасадов зданий и сооружений дополнительными элементами и устройствами, нарушающими их декоративное решение и внешний вид;</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некачественное решение швов между оконной и дверной коробкой и проемом, ухудшающее внешний вид фасада;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размещение наружных кондиционеров и антенн на архитектурных деталях, элементах декора, поверхностях с ценной архитектурной отделкой, а также крепление, ведущее к повреждению таких архитектурных поверхностей;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закрытие существующих декоративных, архитектурных и художественных элементов фасада элементами входной группы (узла), новой отделкой и рекламой;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самовольное (незаконное) крепление к стенам зданий, сооружений средств наружной рекламы и информации;</w:t>
      </w:r>
    </w:p>
    <w:p w:rsidR="009C7673" w:rsidRPr="00D137DD" w:rsidRDefault="00296174">
      <w:pPr>
        <w:rPr>
          <w:rFonts w:ascii="Times New Roman" w:hAnsi="Times New Roman" w:cs="Times New Roman"/>
          <w:color w:val="000000" w:themeColor="text1"/>
          <w:sz w:val="28"/>
          <w:szCs w:val="28"/>
        </w:rPr>
      </w:pPr>
      <w:bookmarkStart w:id="361" w:name="sub_141133619"/>
      <w:r w:rsidRPr="00D137DD">
        <w:rPr>
          <w:rFonts w:ascii="Times New Roman" w:hAnsi="Times New Roman" w:cs="Times New Roman"/>
          <w:color w:val="000000" w:themeColor="text1"/>
          <w:sz w:val="28"/>
          <w:szCs w:val="28"/>
        </w:rPr>
        <w:t>- развешивание и расклейка афиш, объявлений, плакатов и другой информационно-печатной продукции, а также самовольном нанесение надписей и графических изображений (граффити);</w:t>
      </w:r>
    </w:p>
    <w:p w:rsidR="009C7673" w:rsidRPr="00D137DD" w:rsidRDefault="00296174">
      <w:pPr>
        <w:rPr>
          <w:rFonts w:ascii="Times New Roman" w:hAnsi="Times New Roman" w:cs="Times New Roman"/>
          <w:color w:val="000000" w:themeColor="text1"/>
          <w:sz w:val="28"/>
          <w:szCs w:val="28"/>
        </w:rPr>
      </w:pPr>
      <w:bookmarkStart w:id="362" w:name="sub_1411337"/>
      <w:bookmarkEnd w:id="361"/>
      <w:r w:rsidRPr="00D137DD">
        <w:rPr>
          <w:rFonts w:ascii="Times New Roman" w:hAnsi="Times New Roman" w:cs="Times New Roman"/>
          <w:color w:val="000000" w:themeColor="text1"/>
          <w:sz w:val="28"/>
          <w:szCs w:val="28"/>
        </w:rPr>
        <w:t>37) самовольно изменять внешний вид фасадов отдельно стоящих нежилых зданий, их элементов и ограждений путем самовольной установки козырьков, навесов, ликвидации оконных и дверных проемов, а также окраски фасадов отдельно стоящих нежилых зданий, их элементов и ограждений с нарушением колерного паспорта;</w:t>
      </w:r>
    </w:p>
    <w:p w:rsidR="009C7673" w:rsidRPr="00D137DD" w:rsidRDefault="00296174">
      <w:pPr>
        <w:rPr>
          <w:rFonts w:ascii="Times New Roman" w:hAnsi="Times New Roman" w:cs="Times New Roman"/>
          <w:color w:val="000000" w:themeColor="text1"/>
          <w:sz w:val="28"/>
          <w:szCs w:val="28"/>
        </w:rPr>
      </w:pPr>
      <w:bookmarkStart w:id="363" w:name="sub_1411338"/>
      <w:bookmarkEnd w:id="362"/>
      <w:r w:rsidRPr="00D137DD">
        <w:rPr>
          <w:rFonts w:ascii="Times New Roman" w:hAnsi="Times New Roman" w:cs="Times New Roman"/>
          <w:color w:val="000000" w:themeColor="text1"/>
          <w:sz w:val="28"/>
          <w:szCs w:val="28"/>
        </w:rPr>
        <w:t xml:space="preserve">38) размещать на территории </w:t>
      </w:r>
      <w:r w:rsidR="00387C84"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w:t>
      </w:r>
      <w:r w:rsidR="00387C84" w:rsidRPr="00D137DD">
        <w:rPr>
          <w:rFonts w:ascii="Times New Roman" w:hAnsi="Times New Roman" w:cs="Times New Roman"/>
          <w:color w:val="000000" w:themeColor="text1"/>
          <w:sz w:val="28"/>
          <w:szCs w:val="28"/>
        </w:rPr>
        <w:t xml:space="preserve"> р.п. Степное</w:t>
      </w:r>
      <w:r w:rsidRPr="00D137DD">
        <w:rPr>
          <w:rFonts w:ascii="Times New Roman" w:hAnsi="Times New Roman" w:cs="Times New Roman"/>
          <w:color w:val="000000" w:themeColor="text1"/>
          <w:sz w:val="28"/>
          <w:szCs w:val="28"/>
        </w:rPr>
        <w:t xml:space="preserve"> нестационарные торговые объекты, нестационарные объекты бытового обслуживания и летние кафе на земельных участках, находящихся в муниципальной собственности, землях и земельных участках, государственная собственность на которые не разграничена в отсутствие договора, заключенного с </w:t>
      </w:r>
      <w:r w:rsidR="00BF290C">
        <w:rPr>
          <w:rFonts w:ascii="Times New Roman" w:hAnsi="Times New Roman" w:cs="Times New Roman"/>
          <w:color w:val="000000" w:themeColor="text1"/>
          <w:sz w:val="28"/>
          <w:szCs w:val="28"/>
        </w:rPr>
        <w:t>администрацией Советского муниципального района Саратовской области</w:t>
      </w:r>
      <w:r w:rsidRPr="00D137DD">
        <w:rPr>
          <w:rFonts w:ascii="Times New Roman" w:hAnsi="Times New Roman" w:cs="Times New Roman"/>
          <w:color w:val="000000" w:themeColor="text1"/>
          <w:sz w:val="28"/>
          <w:szCs w:val="28"/>
        </w:rPr>
        <w:t xml:space="preserve"> (без разрешения, выданного исполнительно-распорядительным органом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364" w:name="sub_1411339"/>
      <w:bookmarkEnd w:id="363"/>
      <w:r w:rsidRPr="00D137DD">
        <w:rPr>
          <w:rFonts w:ascii="Times New Roman" w:hAnsi="Times New Roman" w:cs="Times New Roman"/>
          <w:color w:val="000000" w:themeColor="text1"/>
          <w:sz w:val="28"/>
          <w:szCs w:val="28"/>
        </w:rPr>
        <w:t>39) размещать нестационарные объекты в арках зданий, на газонах, площадках общего пользования, имеющих функциональное назначение (детских, для отдыха, спортивных, парковок), в охранной зоне водопроводных и канализационных сетей, трубопроводов, 25 м - от вентиляционных шахт;</w:t>
      </w:r>
    </w:p>
    <w:p w:rsidR="009C7673" w:rsidRPr="00D137DD" w:rsidRDefault="00296174">
      <w:pPr>
        <w:rPr>
          <w:rFonts w:ascii="Times New Roman" w:hAnsi="Times New Roman" w:cs="Times New Roman"/>
          <w:color w:val="000000" w:themeColor="text1"/>
          <w:sz w:val="28"/>
          <w:szCs w:val="28"/>
        </w:rPr>
      </w:pPr>
      <w:bookmarkStart w:id="365" w:name="sub_1411340"/>
      <w:bookmarkEnd w:id="364"/>
      <w:r w:rsidRPr="00D137DD">
        <w:rPr>
          <w:rFonts w:ascii="Times New Roman" w:hAnsi="Times New Roman" w:cs="Times New Roman"/>
          <w:color w:val="000000" w:themeColor="text1"/>
          <w:sz w:val="28"/>
          <w:szCs w:val="28"/>
        </w:rPr>
        <w:t>40) складировать снег на территории зеленых насаждений, если это наносит ущерб зеленым насаждениям;</w:t>
      </w:r>
    </w:p>
    <w:p w:rsidR="009C7673" w:rsidRPr="00D137DD" w:rsidRDefault="00296174">
      <w:pPr>
        <w:rPr>
          <w:rFonts w:ascii="Times New Roman" w:hAnsi="Times New Roman" w:cs="Times New Roman"/>
          <w:color w:val="000000" w:themeColor="text1"/>
          <w:sz w:val="28"/>
          <w:szCs w:val="28"/>
        </w:rPr>
      </w:pPr>
      <w:bookmarkStart w:id="366" w:name="sub_1411341"/>
      <w:bookmarkEnd w:id="365"/>
      <w:r w:rsidRPr="00D137DD">
        <w:rPr>
          <w:rFonts w:ascii="Times New Roman" w:hAnsi="Times New Roman" w:cs="Times New Roman"/>
          <w:color w:val="000000" w:themeColor="text1"/>
          <w:sz w:val="28"/>
          <w:szCs w:val="28"/>
        </w:rPr>
        <w:t>41) складировать грунт, строительные отходы и мусор за пределами ограждения строительной площадки;</w:t>
      </w:r>
    </w:p>
    <w:p w:rsidR="009C7673" w:rsidRPr="00D137DD" w:rsidRDefault="00296174">
      <w:pPr>
        <w:rPr>
          <w:rFonts w:ascii="Times New Roman" w:hAnsi="Times New Roman" w:cs="Times New Roman"/>
          <w:color w:val="000000" w:themeColor="text1"/>
          <w:sz w:val="28"/>
          <w:szCs w:val="28"/>
        </w:rPr>
      </w:pPr>
      <w:bookmarkStart w:id="367" w:name="sub_1411342"/>
      <w:bookmarkEnd w:id="366"/>
      <w:r w:rsidRPr="00D137DD">
        <w:rPr>
          <w:rFonts w:ascii="Times New Roman" w:hAnsi="Times New Roman" w:cs="Times New Roman"/>
          <w:color w:val="000000" w:themeColor="text1"/>
          <w:sz w:val="28"/>
          <w:szCs w:val="28"/>
        </w:rPr>
        <w:t>42) осуществлять выезд автотранспорта без очистки колес, создающий угрозу загрязнения улиц, автомобильных дорог и проездов;</w:t>
      </w:r>
    </w:p>
    <w:p w:rsidR="009C7673" w:rsidRPr="00D137DD" w:rsidRDefault="00296174">
      <w:pPr>
        <w:rPr>
          <w:rFonts w:ascii="Times New Roman" w:hAnsi="Times New Roman" w:cs="Times New Roman"/>
          <w:color w:val="000000" w:themeColor="text1"/>
          <w:sz w:val="28"/>
          <w:szCs w:val="28"/>
        </w:rPr>
      </w:pPr>
      <w:bookmarkStart w:id="368" w:name="sub_1411343"/>
      <w:bookmarkEnd w:id="367"/>
      <w:r w:rsidRPr="00D137DD">
        <w:rPr>
          <w:rFonts w:ascii="Times New Roman" w:hAnsi="Times New Roman" w:cs="Times New Roman"/>
          <w:color w:val="000000" w:themeColor="text1"/>
          <w:sz w:val="28"/>
          <w:szCs w:val="28"/>
        </w:rPr>
        <w:t xml:space="preserve">43) выносить грязь и другой мусор на проезжую часть дороги за зону </w:t>
      </w:r>
      <w:r w:rsidRPr="00D137DD">
        <w:rPr>
          <w:rFonts w:ascii="Times New Roman" w:hAnsi="Times New Roman" w:cs="Times New Roman"/>
          <w:color w:val="000000" w:themeColor="text1"/>
          <w:sz w:val="28"/>
          <w:szCs w:val="28"/>
        </w:rPr>
        <w:lastRenderedPageBreak/>
        <w:t>проведения строительных работ;</w:t>
      </w:r>
    </w:p>
    <w:p w:rsidR="009C7673" w:rsidRPr="00D137DD" w:rsidRDefault="00296174">
      <w:pPr>
        <w:rPr>
          <w:rFonts w:ascii="Times New Roman" w:hAnsi="Times New Roman" w:cs="Times New Roman"/>
          <w:color w:val="000000" w:themeColor="text1"/>
          <w:sz w:val="28"/>
          <w:szCs w:val="28"/>
        </w:rPr>
      </w:pPr>
      <w:bookmarkStart w:id="369" w:name="sub_1411344"/>
      <w:bookmarkEnd w:id="368"/>
      <w:r w:rsidRPr="00D137DD">
        <w:rPr>
          <w:rFonts w:ascii="Times New Roman" w:hAnsi="Times New Roman" w:cs="Times New Roman"/>
          <w:color w:val="000000" w:themeColor="text1"/>
          <w:sz w:val="28"/>
          <w:szCs w:val="28"/>
        </w:rPr>
        <w:t xml:space="preserve">44) выдвигать или перемещать на проезжую часть </w:t>
      </w:r>
      <w:r w:rsidR="00387C84" w:rsidRPr="00D137DD">
        <w:rPr>
          <w:rFonts w:ascii="Times New Roman" w:hAnsi="Times New Roman" w:cs="Times New Roman"/>
          <w:color w:val="000000" w:themeColor="text1"/>
          <w:sz w:val="28"/>
          <w:szCs w:val="28"/>
        </w:rPr>
        <w:t>дорог общего пользования</w:t>
      </w:r>
      <w:r w:rsidRPr="00D137DD">
        <w:rPr>
          <w:rFonts w:ascii="Times New Roman" w:hAnsi="Times New Roman" w:cs="Times New Roman"/>
          <w:color w:val="000000" w:themeColor="text1"/>
          <w:sz w:val="28"/>
          <w:szCs w:val="28"/>
        </w:rPr>
        <w:t>, улиц, проездов снег, счищаемый с внутриквартальных, дворовых территорий, территорий хозяйствующих субъектов;</w:t>
      </w:r>
    </w:p>
    <w:p w:rsidR="009C7673" w:rsidRPr="00D137DD" w:rsidRDefault="00296174">
      <w:pPr>
        <w:rPr>
          <w:rFonts w:ascii="Times New Roman" w:hAnsi="Times New Roman" w:cs="Times New Roman"/>
          <w:color w:val="000000" w:themeColor="text1"/>
          <w:sz w:val="28"/>
          <w:szCs w:val="28"/>
        </w:rPr>
      </w:pPr>
      <w:bookmarkStart w:id="370" w:name="sub_1411345"/>
      <w:bookmarkEnd w:id="369"/>
      <w:r w:rsidRPr="00D137DD">
        <w:rPr>
          <w:rFonts w:ascii="Times New Roman" w:hAnsi="Times New Roman" w:cs="Times New Roman"/>
          <w:color w:val="000000" w:themeColor="text1"/>
          <w:sz w:val="28"/>
          <w:szCs w:val="28"/>
        </w:rPr>
        <w:t>45) высаживать крупномерные деревья с раскидистой кроной при производстве работ по озеленению территории вдоль автомобил</w:t>
      </w:r>
      <w:r w:rsidR="00387C84" w:rsidRPr="00D137DD">
        <w:rPr>
          <w:rFonts w:ascii="Times New Roman" w:hAnsi="Times New Roman" w:cs="Times New Roman"/>
          <w:color w:val="000000" w:themeColor="text1"/>
          <w:sz w:val="28"/>
          <w:szCs w:val="28"/>
        </w:rPr>
        <w:t>ьных дорог в границах населенного</w:t>
      </w:r>
      <w:r w:rsidRPr="00D137DD">
        <w:rPr>
          <w:rFonts w:ascii="Times New Roman" w:hAnsi="Times New Roman" w:cs="Times New Roman"/>
          <w:color w:val="000000" w:themeColor="text1"/>
          <w:sz w:val="28"/>
          <w:szCs w:val="28"/>
        </w:rPr>
        <w:t xml:space="preserve"> пункт</w:t>
      </w:r>
      <w:r w:rsidR="00387C84" w:rsidRPr="00D137DD">
        <w:rPr>
          <w:rFonts w:ascii="Times New Roman" w:hAnsi="Times New Roman" w:cs="Times New Roman"/>
          <w:color w:val="000000" w:themeColor="text1"/>
          <w:sz w:val="28"/>
          <w:szCs w:val="28"/>
        </w:rPr>
        <w:t>а</w:t>
      </w:r>
      <w:r w:rsidRPr="00D137DD">
        <w:rPr>
          <w:rFonts w:ascii="Times New Roman" w:hAnsi="Times New Roman" w:cs="Times New Roman"/>
          <w:color w:val="000000" w:themeColor="text1"/>
          <w:sz w:val="28"/>
          <w:szCs w:val="28"/>
        </w:rPr>
        <w:t>;</w:t>
      </w:r>
    </w:p>
    <w:p w:rsidR="009C7673" w:rsidRPr="00D137DD" w:rsidRDefault="00296174">
      <w:pPr>
        <w:rPr>
          <w:rFonts w:ascii="Times New Roman" w:hAnsi="Times New Roman" w:cs="Times New Roman"/>
          <w:color w:val="000000" w:themeColor="text1"/>
          <w:sz w:val="28"/>
          <w:szCs w:val="28"/>
        </w:rPr>
      </w:pPr>
      <w:bookmarkStart w:id="371" w:name="sub_1411346"/>
      <w:bookmarkEnd w:id="370"/>
      <w:r w:rsidRPr="00D137DD">
        <w:rPr>
          <w:rFonts w:ascii="Times New Roman" w:hAnsi="Times New Roman" w:cs="Times New Roman"/>
          <w:color w:val="000000" w:themeColor="text1"/>
          <w:sz w:val="28"/>
          <w:szCs w:val="28"/>
        </w:rPr>
        <w:t>46) выносить и складировать отходы, строительного мусора и элементы демонтированных конструкций на контейнерных площадках и прилегающих к ним территориях при проведении работ по разборке (демонтажу) зданий и сооружений, отделочных работ, работ по ремонту фасадов зданий, замене кровель, перепланировке и переустройству помещений (в том числе работ по замене дверных и оконных блоков, инженерного и санитарно-технического оборудования);</w:t>
      </w:r>
    </w:p>
    <w:p w:rsidR="009C7673" w:rsidRPr="00D137DD" w:rsidRDefault="00296174">
      <w:pPr>
        <w:rPr>
          <w:rFonts w:ascii="Times New Roman" w:hAnsi="Times New Roman" w:cs="Times New Roman"/>
          <w:color w:val="000000" w:themeColor="text1"/>
          <w:sz w:val="28"/>
          <w:szCs w:val="28"/>
        </w:rPr>
      </w:pPr>
      <w:bookmarkStart w:id="372" w:name="sub_1411347"/>
      <w:bookmarkEnd w:id="371"/>
      <w:r w:rsidRPr="00D137DD">
        <w:rPr>
          <w:rFonts w:ascii="Times New Roman" w:hAnsi="Times New Roman" w:cs="Times New Roman"/>
          <w:color w:val="000000" w:themeColor="text1"/>
          <w:sz w:val="28"/>
          <w:szCs w:val="28"/>
        </w:rPr>
        <w:t>47) сбрасывать отходы, строительный мусор и элементы демонтированных конструкций из окон, балконов и крыш жилых домов и нежилых зданий, сооружений на прилегающую территорию;</w:t>
      </w:r>
    </w:p>
    <w:p w:rsidR="009C7673" w:rsidRPr="00D137DD" w:rsidRDefault="00296174">
      <w:pPr>
        <w:rPr>
          <w:rFonts w:ascii="Times New Roman" w:hAnsi="Times New Roman" w:cs="Times New Roman"/>
          <w:color w:val="000000" w:themeColor="text1"/>
          <w:sz w:val="28"/>
          <w:szCs w:val="28"/>
        </w:rPr>
      </w:pPr>
      <w:bookmarkStart w:id="373" w:name="sub_1411348"/>
      <w:bookmarkEnd w:id="372"/>
      <w:r w:rsidRPr="00D137DD">
        <w:rPr>
          <w:rFonts w:ascii="Times New Roman" w:hAnsi="Times New Roman" w:cs="Times New Roman"/>
          <w:color w:val="000000" w:themeColor="text1"/>
          <w:sz w:val="28"/>
          <w:szCs w:val="28"/>
        </w:rPr>
        <w:t>48) оставлять на территории проведения строительных работ материалы, мусор и другие отходы по окончании работ, связанных с нарушением благоустройства;</w:t>
      </w:r>
    </w:p>
    <w:p w:rsidR="009C7673" w:rsidRPr="00D137DD" w:rsidRDefault="00296174">
      <w:pPr>
        <w:rPr>
          <w:rFonts w:ascii="Times New Roman" w:hAnsi="Times New Roman" w:cs="Times New Roman"/>
          <w:color w:val="000000" w:themeColor="text1"/>
          <w:sz w:val="28"/>
          <w:szCs w:val="28"/>
        </w:rPr>
      </w:pPr>
      <w:bookmarkStart w:id="374" w:name="sub_1411349"/>
      <w:bookmarkEnd w:id="373"/>
      <w:r w:rsidRPr="00D137DD">
        <w:rPr>
          <w:rFonts w:ascii="Times New Roman" w:hAnsi="Times New Roman" w:cs="Times New Roman"/>
          <w:color w:val="000000" w:themeColor="text1"/>
          <w:sz w:val="28"/>
          <w:szCs w:val="28"/>
        </w:rPr>
        <w:t>49) размещать транспортные средства на газоне или иной территории, занятой зелеными насаждениями, а равно благоустроенной и предназначенной для озеленения территории, спортивных и детских площадках, за исключением техники, связанной с производством работ по содержанию территории, занятой зелеными насаждениями, детских и спортивных площадок, и ремонту объектов, инженерных сетей и коммуникаций, расположенных на указанных территориях, ликвидации чрезвычайных ситуаций природного и техногенного характера;</w:t>
      </w:r>
    </w:p>
    <w:p w:rsidR="009C7673" w:rsidRPr="00D137DD" w:rsidRDefault="00296174">
      <w:pPr>
        <w:rPr>
          <w:rFonts w:ascii="Times New Roman" w:hAnsi="Times New Roman" w:cs="Times New Roman"/>
          <w:color w:val="000000" w:themeColor="text1"/>
          <w:sz w:val="28"/>
          <w:szCs w:val="28"/>
        </w:rPr>
      </w:pPr>
      <w:bookmarkStart w:id="375" w:name="sub_1411350"/>
      <w:bookmarkEnd w:id="374"/>
      <w:r w:rsidRPr="00D137DD">
        <w:rPr>
          <w:rFonts w:ascii="Times New Roman" w:hAnsi="Times New Roman" w:cs="Times New Roman"/>
          <w:color w:val="000000" w:themeColor="text1"/>
          <w:sz w:val="28"/>
          <w:szCs w:val="28"/>
        </w:rPr>
        <w:t>50) проводить земляные работы в отсутствие разрешения на проведение земляных работ, выданного уполномоченным органом в сфере благоустройства, а также после истечения срока его действия (в случае если в установленном порядке не принято решение об его продлении);</w:t>
      </w:r>
    </w:p>
    <w:p w:rsidR="009C7673" w:rsidRPr="00D137DD" w:rsidRDefault="00296174">
      <w:pPr>
        <w:rPr>
          <w:rFonts w:ascii="Times New Roman" w:hAnsi="Times New Roman" w:cs="Times New Roman"/>
          <w:color w:val="000000" w:themeColor="text1"/>
          <w:sz w:val="28"/>
          <w:szCs w:val="28"/>
        </w:rPr>
      </w:pPr>
      <w:bookmarkStart w:id="376" w:name="sub_1411351"/>
      <w:bookmarkEnd w:id="375"/>
      <w:r w:rsidRPr="00D137DD">
        <w:rPr>
          <w:rFonts w:ascii="Times New Roman" w:hAnsi="Times New Roman" w:cs="Times New Roman"/>
          <w:color w:val="000000" w:themeColor="text1"/>
          <w:sz w:val="28"/>
          <w:szCs w:val="28"/>
        </w:rPr>
        <w:t>51) проводить земляные работы под видом аварийных, не являющихся таковыми;</w:t>
      </w:r>
    </w:p>
    <w:p w:rsidR="009C7673" w:rsidRPr="00D137DD" w:rsidRDefault="00296174">
      <w:pPr>
        <w:rPr>
          <w:rFonts w:ascii="Times New Roman" w:hAnsi="Times New Roman" w:cs="Times New Roman"/>
          <w:color w:val="000000" w:themeColor="text1"/>
          <w:sz w:val="28"/>
          <w:szCs w:val="28"/>
        </w:rPr>
      </w:pPr>
      <w:bookmarkStart w:id="377" w:name="sub_1411352"/>
      <w:bookmarkEnd w:id="376"/>
      <w:r w:rsidRPr="00D137DD">
        <w:rPr>
          <w:rFonts w:ascii="Times New Roman" w:hAnsi="Times New Roman" w:cs="Times New Roman"/>
          <w:color w:val="000000" w:themeColor="text1"/>
          <w:sz w:val="28"/>
          <w:szCs w:val="28"/>
        </w:rPr>
        <w:t>52) во время производства земляных работ:</w:t>
      </w:r>
    </w:p>
    <w:bookmarkEnd w:id="37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повреждать существующие сети, коммуникации и сооружения, зеленые насаждения и элементы благоустройства, приготовлять раствор и бетон непосредственно на проезжей части улиц;</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засыпать землей или строительными материалами зеленые насаждения, крышки колодцев и газовых коверов, подземных сооружений, водосточных решеток, кюветы и водостоки;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вырубать деревья, кустарники и обнаженные корни без разрешения уполномоченного органа в сфере благоустройства;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производить откачку воды из колодцев, траншей, котлованов непосредственно на тротуары и проезжую часть улиц;</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засорять прилегающие территории, улицы и ливневую канализацию, оставлять на проезжей части и тротуарах, газонах землю и строительные отходы после окончания работ;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занимать излишнюю площадь под складирование материалов;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загромождать проходы и въезды во дворы, нарушать нормальный проезд </w:t>
      </w:r>
      <w:r w:rsidRPr="00D137DD">
        <w:rPr>
          <w:rFonts w:ascii="Times New Roman" w:hAnsi="Times New Roman" w:cs="Times New Roman"/>
          <w:color w:val="000000" w:themeColor="text1"/>
          <w:sz w:val="28"/>
          <w:szCs w:val="28"/>
        </w:rPr>
        <w:lastRenderedPageBreak/>
        <w:t>транспорта и движение пешеходов;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выполнять в ночное время вблизи жилых домов сопровождающиеся шумом строительно-монтажные работы (механизированные земляные работы, забивка и вибропогружение свай, работа пневматического инструмента и другие работы);</w:t>
      </w:r>
    </w:p>
    <w:p w:rsidR="009C7673" w:rsidRPr="00D137DD" w:rsidRDefault="00296174">
      <w:pPr>
        <w:rPr>
          <w:rFonts w:ascii="Times New Roman" w:hAnsi="Times New Roman" w:cs="Times New Roman"/>
          <w:color w:val="000000" w:themeColor="text1"/>
          <w:sz w:val="28"/>
          <w:szCs w:val="28"/>
        </w:rPr>
      </w:pPr>
      <w:bookmarkStart w:id="378" w:name="sub_1411353"/>
      <w:r w:rsidRPr="00D137DD">
        <w:rPr>
          <w:rFonts w:ascii="Times New Roman" w:hAnsi="Times New Roman" w:cs="Times New Roman"/>
          <w:color w:val="000000" w:themeColor="text1"/>
          <w:sz w:val="28"/>
          <w:szCs w:val="28"/>
        </w:rPr>
        <w:t>53) размещать транспортные средства, имеющие признаки брошенных, в том числе разукомплектованные, послеаварийные, вне специально отведенных мест, предназначенных для стоянки автотранспорта;</w:t>
      </w:r>
    </w:p>
    <w:p w:rsidR="009C7673" w:rsidRDefault="00296174">
      <w:pPr>
        <w:rPr>
          <w:rFonts w:ascii="Times New Roman" w:hAnsi="Times New Roman" w:cs="Times New Roman"/>
          <w:color w:val="000000" w:themeColor="text1"/>
          <w:sz w:val="28"/>
          <w:szCs w:val="28"/>
        </w:rPr>
      </w:pPr>
      <w:bookmarkStart w:id="379" w:name="sub_1411354"/>
      <w:bookmarkEnd w:id="378"/>
      <w:r w:rsidRPr="00D137DD">
        <w:rPr>
          <w:rFonts w:ascii="Times New Roman" w:hAnsi="Times New Roman" w:cs="Times New Roman"/>
          <w:color w:val="000000" w:themeColor="text1"/>
          <w:sz w:val="28"/>
          <w:szCs w:val="28"/>
        </w:rPr>
        <w:t>54) оставлять средства индивидуальной мобильности, велосипеды на стелах, памятниках и иных мемориальных сооружениях, пристегивать средства индивидуальной мобильности к информационным конструкциям, уличной меб</w:t>
      </w:r>
      <w:r w:rsidR="009967C5">
        <w:rPr>
          <w:rFonts w:ascii="Times New Roman" w:hAnsi="Times New Roman" w:cs="Times New Roman"/>
          <w:color w:val="000000" w:themeColor="text1"/>
          <w:sz w:val="28"/>
          <w:szCs w:val="28"/>
        </w:rPr>
        <w:t>ели, малым архитектурным формам;</w:t>
      </w:r>
    </w:p>
    <w:p w:rsidR="009967C5" w:rsidRPr="00D137DD" w:rsidRDefault="009967C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55) </w:t>
      </w:r>
      <w:r>
        <w:rPr>
          <w:rFonts w:ascii="Times New Roman" w:hAnsi="Times New Roman" w:cs="Times New Roman"/>
          <w:color w:val="000000" w:themeColor="text1"/>
          <w:sz w:val="28"/>
          <w:szCs w:val="28"/>
          <w:shd w:val="clear" w:color="auto" w:fill="FFFFFF"/>
        </w:rPr>
        <w:t>допускать</w:t>
      </w:r>
      <w:r w:rsidRPr="009967C5">
        <w:rPr>
          <w:rFonts w:ascii="Times New Roman" w:hAnsi="Times New Roman" w:cs="Times New Roman"/>
          <w:color w:val="000000" w:themeColor="text1"/>
          <w:sz w:val="28"/>
          <w:szCs w:val="28"/>
          <w:shd w:val="clear" w:color="auto" w:fill="FFFFFF"/>
        </w:rPr>
        <w:t xml:space="preserve"> собственником (владельцем) нахождения в помещениях государственных и муниципальных учреждений, на детских и спортивных площадках, на территориях медицинских организаций и организаций, осуществляющих образовательную деятельность, в местах проведения культурно-массовых и спортивных мероприятий собак, за исключением служебных собак и собак-проводников</w:t>
      </w:r>
      <w:r w:rsidRPr="009967C5">
        <w:rPr>
          <w:rFonts w:ascii="Times New Roman" w:hAnsi="Times New Roman" w:cs="Times New Roman"/>
          <w:color w:val="444444"/>
          <w:sz w:val="28"/>
          <w:szCs w:val="28"/>
          <w:shd w:val="clear" w:color="auto" w:fill="FFFFFF"/>
        </w:rPr>
        <w:t>,</w:t>
      </w:r>
    </w:p>
    <w:p w:rsidR="009C7673" w:rsidRPr="00D137DD" w:rsidRDefault="00296174">
      <w:pPr>
        <w:rPr>
          <w:rFonts w:ascii="Times New Roman" w:hAnsi="Times New Roman" w:cs="Times New Roman"/>
          <w:color w:val="000000" w:themeColor="text1"/>
          <w:sz w:val="28"/>
          <w:szCs w:val="28"/>
        </w:rPr>
      </w:pPr>
      <w:bookmarkStart w:id="380" w:name="sub_14114"/>
      <w:bookmarkEnd w:id="379"/>
      <w:r w:rsidRPr="00D137DD">
        <w:rPr>
          <w:rFonts w:ascii="Times New Roman" w:hAnsi="Times New Roman" w:cs="Times New Roman"/>
          <w:color w:val="000000" w:themeColor="text1"/>
          <w:sz w:val="28"/>
          <w:szCs w:val="28"/>
        </w:rPr>
        <w:t>4.1.14. Предприятия автомобильного и иного городского наземного пассажирского транспорта обязаны содержать и выпускать на линию транспортные средства в чистом виде.</w:t>
      </w:r>
    </w:p>
    <w:p w:rsidR="009C7673" w:rsidRPr="00D137DD" w:rsidRDefault="00296174">
      <w:pPr>
        <w:rPr>
          <w:rFonts w:ascii="Times New Roman" w:hAnsi="Times New Roman" w:cs="Times New Roman"/>
          <w:color w:val="000000" w:themeColor="text1"/>
          <w:sz w:val="28"/>
          <w:szCs w:val="28"/>
        </w:rPr>
      </w:pPr>
      <w:bookmarkStart w:id="381" w:name="sub_14115"/>
      <w:bookmarkEnd w:id="380"/>
      <w:r w:rsidRPr="00D137DD">
        <w:rPr>
          <w:rFonts w:ascii="Times New Roman" w:hAnsi="Times New Roman" w:cs="Times New Roman"/>
          <w:color w:val="000000" w:themeColor="text1"/>
          <w:sz w:val="28"/>
          <w:szCs w:val="28"/>
        </w:rPr>
        <w:t>4.1.15. Запрещается установка шлагбаумов, цепей, тросов, иных ограждающих устройств, создающих препятствия или ограничения проходу (движению) пешеходов, и (или) проезду автотранспорта на территориях общего пользования.</w:t>
      </w:r>
    </w:p>
    <w:p w:rsidR="009C7673" w:rsidRPr="00D137DD" w:rsidRDefault="00296174">
      <w:pPr>
        <w:rPr>
          <w:rFonts w:ascii="Times New Roman" w:hAnsi="Times New Roman" w:cs="Times New Roman"/>
          <w:color w:val="000000" w:themeColor="text1"/>
          <w:sz w:val="28"/>
          <w:szCs w:val="28"/>
        </w:rPr>
      </w:pPr>
      <w:bookmarkStart w:id="382" w:name="sub_14116"/>
      <w:bookmarkEnd w:id="381"/>
      <w:r w:rsidRPr="00D137DD">
        <w:rPr>
          <w:rFonts w:ascii="Times New Roman" w:hAnsi="Times New Roman" w:cs="Times New Roman"/>
          <w:color w:val="000000" w:themeColor="text1"/>
          <w:sz w:val="28"/>
          <w:szCs w:val="28"/>
        </w:rPr>
        <w:t xml:space="preserve">4.1.16. Размещение технических средств связи (кабелей связи, шкафов распределительных муфтовых и прочих технических устройств, оборудования связи) осуществляется в соответствии с требованиями, предусмотренными </w:t>
      </w:r>
      <w:hyperlink w:anchor="sub_1039" w:history="1">
        <w:r w:rsidRPr="00B05AF0">
          <w:rPr>
            <w:rStyle w:val="a4"/>
            <w:rFonts w:ascii="Times New Roman" w:hAnsi="Times New Roman" w:cs="Times New Roman"/>
            <w:b w:val="0"/>
            <w:color w:val="000000" w:themeColor="text1"/>
            <w:sz w:val="28"/>
            <w:szCs w:val="28"/>
          </w:rPr>
          <w:t>разделом 3.9</w:t>
        </w:r>
      </w:hyperlink>
      <w:r w:rsidRPr="00D137DD">
        <w:rPr>
          <w:rFonts w:ascii="Times New Roman" w:hAnsi="Times New Roman" w:cs="Times New Roman"/>
          <w:color w:val="000000" w:themeColor="text1"/>
          <w:sz w:val="28"/>
          <w:szCs w:val="28"/>
        </w:rPr>
        <w:t xml:space="preserve"> настоящих Правил.</w:t>
      </w:r>
    </w:p>
    <w:p w:rsidR="009C7673" w:rsidRPr="00D137DD" w:rsidRDefault="00296174">
      <w:pPr>
        <w:rPr>
          <w:rFonts w:ascii="Times New Roman" w:hAnsi="Times New Roman" w:cs="Times New Roman"/>
          <w:color w:val="000000" w:themeColor="text1"/>
          <w:sz w:val="28"/>
          <w:szCs w:val="28"/>
        </w:rPr>
      </w:pPr>
      <w:bookmarkStart w:id="383" w:name="sub_14117"/>
      <w:bookmarkEnd w:id="382"/>
      <w:r w:rsidRPr="00D137DD">
        <w:rPr>
          <w:rFonts w:ascii="Times New Roman" w:hAnsi="Times New Roman" w:cs="Times New Roman"/>
          <w:color w:val="000000" w:themeColor="text1"/>
          <w:sz w:val="28"/>
          <w:szCs w:val="28"/>
        </w:rPr>
        <w:t>4.</w:t>
      </w:r>
      <w:r w:rsidR="006806A2" w:rsidRPr="00D137DD">
        <w:rPr>
          <w:rFonts w:ascii="Times New Roman" w:hAnsi="Times New Roman" w:cs="Times New Roman"/>
          <w:color w:val="000000" w:themeColor="text1"/>
          <w:sz w:val="28"/>
          <w:szCs w:val="28"/>
        </w:rPr>
        <w:t>1.</w:t>
      </w:r>
      <w:r w:rsidRPr="00D137DD">
        <w:rPr>
          <w:rFonts w:ascii="Times New Roman" w:hAnsi="Times New Roman" w:cs="Times New Roman"/>
          <w:color w:val="000000" w:themeColor="text1"/>
          <w:sz w:val="28"/>
          <w:szCs w:val="28"/>
        </w:rPr>
        <w:t>17. Запрещается самовольное размещение сезонных аттракционов, передвижных зоопарков, временных сооружений и (или) временных конструкций, предназначенных для организации стоянки и (или) хранения (нахождения) велосипедов, средств индивидуальной мобильности, различного спортивного инвентаря в пределах таких сооружений и (или) конструкций, для размещения которых не требуется разрешения на строительство, платежных терминалов для оплаты услуг и штрафов, зарядных станций (терминалов) для электротранспорта.</w:t>
      </w:r>
    </w:p>
    <w:bookmarkEnd w:id="383"/>
    <w:p w:rsidR="009C7673" w:rsidRPr="00D137DD" w:rsidRDefault="00296174" w:rsidP="006806A2">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Порядок перемещения, хранения и возврата средств индивидуальной мобильности, размещенных с нарушением требований Правил, устанавливается муниципальным правовым актом исполнительно-распорядительного органа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384" w:name="sub_14118"/>
      <w:r w:rsidRPr="00D137DD">
        <w:rPr>
          <w:rFonts w:ascii="Times New Roman" w:hAnsi="Times New Roman" w:cs="Times New Roman"/>
          <w:color w:val="000000" w:themeColor="text1"/>
          <w:sz w:val="28"/>
          <w:szCs w:val="28"/>
        </w:rPr>
        <w:t>4.1.18. Выпас и прогон сельскохозяйственных животных осуществляются в порядке, установленном законодательством Саратовской области.</w:t>
      </w:r>
    </w:p>
    <w:bookmarkEnd w:id="38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Маршрут прогона сельскохозяйственных животных от мест сбора в стада до мест выпаса и обратно устанавливается в соответствии с планом прогона сельскохозяйственных животных, порядок утверждения которого определяется муниципальным правовым актом исполнительно-распорядительного органа местного самоуправления.</w:t>
      </w:r>
    </w:p>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385" w:name="sub_1042"/>
      <w:r w:rsidRPr="00D137DD">
        <w:rPr>
          <w:rFonts w:ascii="Times New Roman" w:hAnsi="Times New Roman" w:cs="Times New Roman"/>
          <w:color w:val="000000" w:themeColor="text1"/>
          <w:sz w:val="28"/>
          <w:szCs w:val="28"/>
        </w:rPr>
        <w:t>4.2. Особенности уборки территории в весенне-летний период</w:t>
      </w:r>
      <w:r w:rsidRPr="00D137DD">
        <w:rPr>
          <w:rFonts w:ascii="Times New Roman" w:hAnsi="Times New Roman" w:cs="Times New Roman"/>
          <w:color w:val="000000" w:themeColor="text1"/>
          <w:sz w:val="28"/>
          <w:szCs w:val="28"/>
        </w:rPr>
        <w:br/>
        <w:t>(с 1 апреля по 31 октября)</w:t>
      </w:r>
    </w:p>
    <w:p w:rsidR="009C7673" w:rsidRPr="00D137DD" w:rsidRDefault="00296174">
      <w:pPr>
        <w:rPr>
          <w:rFonts w:ascii="Times New Roman" w:hAnsi="Times New Roman" w:cs="Times New Roman"/>
          <w:color w:val="000000" w:themeColor="text1"/>
          <w:sz w:val="28"/>
          <w:szCs w:val="28"/>
        </w:rPr>
      </w:pPr>
      <w:bookmarkStart w:id="386" w:name="sub_10421"/>
      <w:bookmarkEnd w:id="385"/>
      <w:r w:rsidRPr="00D137DD">
        <w:rPr>
          <w:rFonts w:ascii="Times New Roman" w:hAnsi="Times New Roman" w:cs="Times New Roman"/>
          <w:color w:val="000000" w:themeColor="text1"/>
          <w:sz w:val="28"/>
          <w:szCs w:val="28"/>
        </w:rPr>
        <w:lastRenderedPageBreak/>
        <w:t>4.2.1. Весенне-летняя уборка территории предусматривает мойку, полив и подметание проезжей части улиц, тротуаров, бульваров, набережных, площадей, покос и полив озелененных территорий.</w:t>
      </w:r>
    </w:p>
    <w:p w:rsidR="009C7673" w:rsidRPr="00D137DD" w:rsidRDefault="00296174">
      <w:pPr>
        <w:rPr>
          <w:rFonts w:ascii="Times New Roman" w:hAnsi="Times New Roman" w:cs="Times New Roman"/>
          <w:color w:val="000000" w:themeColor="text1"/>
          <w:sz w:val="28"/>
          <w:szCs w:val="28"/>
        </w:rPr>
      </w:pPr>
      <w:bookmarkStart w:id="387" w:name="sub_10422"/>
      <w:bookmarkEnd w:id="386"/>
      <w:r w:rsidRPr="00D137DD">
        <w:rPr>
          <w:rFonts w:ascii="Times New Roman" w:hAnsi="Times New Roman" w:cs="Times New Roman"/>
          <w:color w:val="000000" w:themeColor="text1"/>
          <w:sz w:val="28"/>
          <w:szCs w:val="28"/>
        </w:rPr>
        <w:t>4.2.2. Мойке, очистке должна подвергаться вся ширина проезжей части улиц и площадей.</w:t>
      </w:r>
    </w:p>
    <w:p w:rsidR="009C7673" w:rsidRPr="00D137DD" w:rsidRDefault="00296174">
      <w:pPr>
        <w:rPr>
          <w:rFonts w:ascii="Times New Roman" w:hAnsi="Times New Roman" w:cs="Times New Roman"/>
          <w:color w:val="000000" w:themeColor="text1"/>
          <w:sz w:val="28"/>
          <w:szCs w:val="28"/>
        </w:rPr>
      </w:pPr>
      <w:bookmarkStart w:id="388" w:name="sub_10423"/>
      <w:bookmarkEnd w:id="387"/>
      <w:r w:rsidRPr="00D137DD">
        <w:rPr>
          <w:rFonts w:ascii="Times New Roman" w:hAnsi="Times New Roman" w:cs="Times New Roman"/>
          <w:color w:val="000000" w:themeColor="text1"/>
          <w:sz w:val="28"/>
          <w:szCs w:val="28"/>
        </w:rPr>
        <w:t>4.2.3. Уборка территории</w:t>
      </w:r>
      <w:r w:rsidR="002B16CB" w:rsidRPr="00D137DD">
        <w:rPr>
          <w:rFonts w:ascii="Times New Roman" w:hAnsi="Times New Roman" w:cs="Times New Roman"/>
          <w:color w:val="000000" w:themeColor="text1"/>
          <w:sz w:val="28"/>
          <w:szCs w:val="28"/>
        </w:rPr>
        <w:t xml:space="preserve"> Степновского</w:t>
      </w:r>
      <w:r w:rsidRPr="00D137DD">
        <w:rPr>
          <w:rFonts w:ascii="Times New Roman" w:hAnsi="Times New Roman" w:cs="Times New Roman"/>
          <w:color w:val="000000" w:themeColor="text1"/>
          <w:sz w:val="28"/>
          <w:szCs w:val="28"/>
        </w:rPr>
        <w:t xml:space="preserve"> муниципального образования </w:t>
      </w:r>
      <w:r w:rsidR="002B16CB"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в весенне-летний период производится с целью уменьшения загрязненности и запыленности территории муниципального образования посредством мойки, полива, подметания и проведения других работ по содержанию территории </w:t>
      </w:r>
      <w:r w:rsidR="002B16CB"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2B16CB" w:rsidRPr="00D137DD">
        <w:rPr>
          <w:rFonts w:ascii="Times New Roman" w:hAnsi="Times New Roman" w:cs="Times New Roman"/>
          <w:color w:val="000000" w:themeColor="text1"/>
          <w:sz w:val="28"/>
          <w:szCs w:val="28"/>
        </w:rPr>
        <w:t xml:space="preserve">р.п. Степное </w:t>
      </w:r>
      <w:r w:rsidRPr="00D137DD">
        <w:rPr>
          <w:rFonts w:ascii="Times New Roman" w:hAnsi="Times New Roman" w:cs="Times New Roman"/>
          <w:color w:val="000000" w:themeColor="text1"/>
          <w:sz w:val="28"/>
          <w:szCs w:val="28"/>
        </w:rPr>
        <w:t xml:space="preserve"> и включает в себя:</w:t>
      </w:r>
    </w:p>
    <w:bookmarkEnd w:id="38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подметание (в сухую погоду полив) территорий с искусственным покрытием, мойку от пыли и грязи дорожных покрытий объектов улично-дорожной сети и других территорий с искусственным покрытием, оборудованных ливневой канализацией;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очистку решеток ливневой канализации;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сбор мусора со всей территории;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мытье, ремонт и окраску малых архитектурных форм, садовой и уличной мебели, урн, спортивных и детских площадок, ограждений, бордюров;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посадку газона (при наличии грунта);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покос и уборку сорной травы, выкашивание газонов;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период листопада - сбор и вывоз опавшей листвы.</w:t>
      </w:r>
    </w:p>
    <w:p w:rsidR="009C7673" w:rsidRPr="00D137DD" w:rsidRDefault="00296174">
      <w:pPr>
        <w:rPr>
          <w:rFonts w:ascii="Times New Roman" w:hAnsi="Times New Roman" w:cs="Times New Roman"/>
          <w:color w:val="000000" w:themeColor="text1"/>
          <w:sz w:val="28"/>
          <w:szCs w:val="28"/>
        </w:rPr>
      </w:pPr>
      <w:bookmarkStart w:id="389" w:name="sub_10424"/>
      <w:r w:rsidRPr="00D137DD">
        <w:rPr>
          <w:rFonts w:ascii="Times New Roman" w:hAnsi="Times New Roman" w:cs="Times New Roman"/>
          <w:color w:val="000000" w:themeColor="text1"/>
          <w:sz w:val="28"/>
          <w:szCs w:val="28"/>
        </w:rPr>
        <w:t>4.2.4. В период листопада организации, ответственные за уборку территорий, производят сгребание и вывоз опавшей листвы с газонов вдоль улиц и дорог.</w:t>
      </w:r>
    </w:p>
    <w:bookmarkEnd w:id="38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Сгребание листвы к комлевой части деревьев и кустарников запрещается, за исключением случаев утепления теплолюбивых растений.</w:t>
      </w:r>
    </w:p>
    <w:p w:rsidR="009C7673" w:rsidRPr="00D137DD" w:rsidRDefault="00296174">
      <w:pPr>
        <w:rPr>
          <w:rFonts w:ascii="Times New Roman" w:hAnsi="Times New Roman" w:cs="Times New Roman"/>
          <w:color w:val="000000" w:themeColor="text1"/>
          <w:sz w:val="28"/>
          <w:szCs w:val="28"/>
        </w:rPr>
      </w:pPr>
      <w:bookmarkStart w:id="390" w:name="sub_10425"/>
      <w:r w:rsidRPr="00D137DD">
        <w:rPr>
          <w:rFonts w:ascii="Times New Roman" w:hAnsi="Times New Roman" w:cs="Times New Roman"/>
          <w:color w:val="000000" w:themeColor="text1"/>
          <w:sz w:val="28"/>
          <w:szCs w:val="28"/>
        </w:rPr>
        <w:t xml:space="preserve">4.2.5. Мойка дорожных покрытий и тротуаров, а также подметание тротуаров должны производиться до </w:t>
      </w:r>
      <w:r w:rsidR="002B16CB" w:rsidRPr="00D137DD">
        <w:rPr>
          <w:rFonts w:ascii="Times New Roman" w:hAnsi="Times New Roman" w:cs="Times New Roman"/>
          <w:color w:val="000000" w:themeColor="text1"/>
          <w:sz w:val="28"/>
          <w:szCs w:val="28"/>
        </w:rPr>
        <w:t>8</w:t>
      </w:r>
      <w:r w:rsidRPr="00D137DD">
        <w:rPr>
          <w:rFonts w:ascii="Times New Roman" w:hAnsi="Times New Roman" w:cs="Times New Roman"/>
          <w:color w:val="000000" w:themeColor="text1"/>
          <w:sz w:val="28"/>
          <w:szCs w:val="28"/>
        </w:rPr>
        <w:t xml:space="preserve"> часов утра, а влажное подметание проезжей части улиц по мере необходимости - с 9 часов утра до 21 часа.</w:t>
      </w:r>
    </w:p>
    <w:bookmarkEnd w:id="39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Уборка лотков и бордюров от песка, пыли, мусора после мойки должна заканчиваться к </w:t>
      </w:r>
      <w:r w:rsidR="002B16CB" w:rsidRPr="00D137DD">
        <w:rPr>
          <w:rFonts w:ascii="Times New Roman" w:hAnsi="Times New Roman" w:cs="Times New Roman"/>
          <w:color w:val="000000" w:themeColor="text1"/>
          <w:sz w:val="28"/>
          <w:szCs w:val="28"/>
        </w:rPr>
        <w:t>8</w:t>
      </w:r>
      <w:r w:rsidRPr="00D137DD">
        <w:rPr>
          <w:rFonts w:ascii="Times New Roman" w:hAnsi="Times New Roman" w:cs="Times New Roman"/>
          <w:color w:val="000000" w:themeColor="text1"/>
          <w:sz w:val="28"/>
          <w:szCs w:val="28"/>
        </w:rPr>
        <w:t xml:space="preserve"> часам утра.</w:t>
      </w:r>
    </w:p>
    <w:p w:rsidR="009C7673" w:rsidRPr="00D137DD" w:rsidRDefault="00296174">
      <w:pPr>
        <w:rPr>
          <w:rFonts w:ascii="Times New Roman" w:hAnsi="Times New Roman" w:cs="Times New Roman"/>
          <w:color w:val="000000" w:themeColor="text1"/>
          <w:sz w:val="28"/>
          <w:szCs w:val="28"/>
        </w:rPr>
      </w:pPr>
      <w:bookmarkStart w:id="391" w:name="sub_10426"/>
      <w:r w:rsidRPr="00D137DD">
        <w:rPr>
          <w:rFonts w:ascii="Times New Roman" w:hAnsi="Times New Roman" w:cs="Times New Roman"/>
          <w:color w:val="000000" w:themeColor="text1"/>
          <w:sz w:val="28"/>
          <w:szCs w:val="28"/>
        </w:rPr>
        <w:t xml:space="preserve">4.2.6. Высота травы на озелененной территории не должна превышать </w:t>
      </w:r>
      <w:r w:rsidR="002B16CB" w:rsidRPr="00D137DD">
        <w:rPr>
          <w:rFonts w:ascii="Times New Roman" w:hAnsi="Times New Roman" w:cs="Times New Roman"/>
          <w:color w:val="000000" w:themeColor="text1"/>
          <w:sz w:val="28"/>
          <w:szCs w:val="28"/>
        </w:rPr>
        <w:t>2</w:t>
      </w:r>
      <w:r w:rsidRPr="00D137DD">
        <w:rPr>
          <w:rFonts w:ascii="Times New Roman" w:hAnsi="Times New Roman" w:cs="Times New Roman"/>
          <w:color w:val="000000" w:themeColor="text1"/>
          <w:sz w:val="28"/>
          <w:szCs w:val="28"/>
        </w:rPr>
        <w:t>0 сантиметров от поверхности земли.</w:t>
      </w:r>
    </w:p>
    <w:p w:rsidR="009C7673" w:rsidRPr="00D137DD" w:rsidRDefault="00296174">
      <w:pPr>
        <w:rPr>
          <w:rFonts w:ascii="Times New Roman" w:hAnsi="Times New Roman" w:cs="Times New Roman"/>
          <w:color w:val="000000" w:themeColor="text1"/>
          <w:sz w:val="28"/>
          <w:szCs w:val="28"/>
        </w:rPr>
      </w:pPr>
      <w:bookmarkStart w:id="392" w:name="sub_132253"/>
      <w:bookmarkEnd w:id="391"/>
      <w:r w:rsidRPr="00D137DD">
        <w:rPr>
          <w:rFonts w:ascii="Times New Roman" w:hAnsi="Times New Roman" w:cs="Times New Roman"/>
          <w:color w:val="000000" w:themeColor="text1"/>
          <w:sz w:val="28"/>
          <w:szCs w:val="28"/>
        </w:rPr>
        <w:t>4.2.7 Уничтожение сорной растительности, очистка прилегающей территории от сухой травы и мусора, прополка газонов и цветников, кошение травы должны производиться еженедельно, не позднее воскресенья каждой недели.</w:t>
      </w:r>
    </w:p>
    <w:bookmarkEnd w:id="392"/>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393" w:name="sub_1043"/>
      <w:r w:rsidRPr="00D137DD">
        <w:rPr>
          <w:rFonts w:ascii="Times New Roman" w:hAnsi="Times New Roman" w:cs="Times New Roman"/>
          <w:color w:val="000000" w:themeColor="text1"/>
          <w:sz w:val="28"/>
          <w:szCs w:val="28"/>
        </w:rPr>
        <w:t>4.3. Особенности уборки территории в осенне-зимний период</w:t>
      </w:r>
      <w:r w:rsidRPr="00D137DD">
        <w:rPr>
          <w:rFonts w:ascii="Times New Roman" w:hAnsi="Times New Roman" w:cs="Times New Roman"/>
          <w:color w:val="000000" w:themeColor="text1"/>
          <w:sz w:val="28"/>
          <w:szCs w:val="28"/>
        </w:rPr>
        <w:br/>
        <w:t>(с 1 ноября по 31 марта)</w:t>
      </w:r>
    </w:p>
    <w:p w:rsidR="009C7673" w:rsidRPr="00D137DD" w:rsidRDefault="00296174">
      <w:pPr>
        <w:rPr>
          <w:rFonts w:ascii="Times New Roman" w:hAnsi="Times New Roman" w:cs="Times New Roman"/>
          <w:color w:val="000000" w:themeColor="text1"/>
          <w:sz w:val="28"/>
          <w:szCs w:val="28"/>
        </w:rPr>
      </w:pPr>
      <w:bookmarkStart w:id="394" w:name="sub_10431"/>
      <w:bookmarkEnd w:id="393"/>
      <w:r w:rsidRPr="00D137DD">
        <w:rPr>
          <w:rFonts w:ascii="Times New Roman" w:hAnsi="Times New Roman" w:cs="Times New Roman"/>
          <w:color w:val="000000" w:themeColor="text1"/>
          <w:sz w:val="28"/>
          <w:szCs w:val="28"/>
        </w:rPr>
        <w:t>4.3.1. Осенне-зимняя уборка территории предусматривает уборку и вывоз мусора, снега, льда, грязи, обработку улиц противогололедными материалами.</w:t>
      </w:r>
    </w:p>
    <w:p w:rsidR="009C7673" w:rsidRPr="00D137DD" w:rsidRDefault="00296174">
      <w:pPr>
        <w:rPr>
          <w:rFonts w:ascii="Times New Roman" w:hAnsi="Times New Roman" w:cs="Times New Roman"/>
          <w:color w:val="000000" w:themeColor="text1"/>
          <w:sz w:val="28"/>
          <w:szCs w:val="28"/>
        </w:rPr>
      </w:pPr>
      <w:bookmarkStart w:id="395" w:name="sub_10432"/>
      <w:bookmarkEnd w:id="394"/>
      <w:r w:rsidRPr="00D137DD">
        <w:rPr>
          <w:rFonts w:ascii="Times New Roman" w:hAnsi="Times New Roman" w:cs="Times New Roman"/>
          <w:color w:val="000000" w:themeColor="text1"/>
          <w:sz w:val="28"/>
          <w:szCs w:val="28"/>
        </w:rPr>
        <w:t>4.3.2. Уборка территории общего пользования в осенне-зимний период включает в себя:</w:t>
      </w:r>
    </w:p>
    <w:bookmarkEnd w:id="39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очистку дорожных покрытий и тротуаров от снега, наледи и мусора;</w:t>
      </w:r>
    </w:p>
    <w:p w:rsidR="009C7673" w:rsidRPr="00D137DD" w:rsidRDefault="00296174">
      <w:pPr>
        <w:rPr>
          <w:rFonts w:ascii="Times New Roman" w:hAnsi="Times New Roman" w:cs="Times New Roman"/>
          <w:color w:val="000000" w:themeColor="text1"/>
          <w:sz w:val="28"/>
          <w:szCs w:val="28"/>
        </w:rPr>
      </w:pPr>
      <w:bookmarkStart w:id="396" w:name="sub_104323"/>
      <w:r w:rsidRPr="00D137DD">
        <w:rPr>
          <w:rFonts w:ascii="Times New Roman" w:hAnsi="Times New Roman" w:cs="Times New Roman"/>
          <w:color w:val="000000" w:themeColor="text1"/>
          <w:sz w:val="28"/>
          <w:szCs w:val="28"/>
        </w:rPr>
        <w:t>- при возникновении скользкости или гололеда - посыпку пеш</w:t>
      </w:r>
      <w:r w:rsidR="002B16CB" w:rsidRPr="00D137DD">
        <w:rPr>
          <w:rFonts w:ascii="Times New Roman" w:hAnsi="Times New Roman" w:cs="Times New Roman"/>
          <w:color w:val="000000" w:themeColor="text1"/>
          <w:sz w:val="28"/>
          <w:szCs w:val="28"/>
        </w:rPr>
        <w:t xml:space="preserve">еходных зон, лестниц, пандусов </w:t>
      </w:r>
      <w:r w:rsidRPr="00D137DD">
        <w:rPr>
          <w:rFonts w:ascii="Times New Roman" w:hAnsi="Times New Roman" w:cs="Times New Roman"/>
          <w:color w:val="000000" w:themeColor="text1"/>
          <w:sz w:val="28"/>
          <w:szCs w:val="28"/>
        </w:rPr>
        <w:t xml:space="preserve">противогололедным материалом, обработку и очищение </w:t>
      </w:r>
      <w:r w:rsidRPr="00D137DD">
        <w:rPr>
          <w:rFonts w:ascii="Times New Roman" w:hAnsi="Times New Roman" w:cs="Times New Roman"/>
          <w:color w:val="000000" w:themeColor="text1"/>
          <w:sz w:val="28"/>
          <w:szCs w:val="28"/>
        </w:rPr>
        <w:lastRenderedPageBreak/>
        <w:t>дорожных покрытий.</w:t>
      </w:r>
    </w:p>
    <w:p w:rsidR="009C7673" w:rsidRPr="00D137DD" w:rsidRDefault="00296174">
      <w:pPr>
        <w:rPr>
          <w:rFonts w:ascii="Times New Roman" w:hAnsi="Times New Roman" w:cs="Times New Roman"/>
          <w:color w:val="000000" w:themeColor="text1"/>
          <w:sz w:val="28"/>
          <w:szCs w:val="28"/>
        </w:rPr>
      </w:pPr>
      <w:bookmarkStart w:id="397" w:name="sub_10433"/>
      <w:bookmarkEnd w:id="396"/>
      <w:r w:rsidRPr="00D137DD">
        <w:rPr>
          <w:rFonts w:ascii="Times New Roman" w:hAnsi="Times New Roman" w:cs="Times New Roman"/>
          <w:color w:val="000000" w:themeColor="text1"/>
          <w:sz w:val="28"/>
          <w:szCs w:val="28"/>
        </w:rPr>
        <w:t xml:space="preserve">4.3.3. Технология и режимы производства уборочных работ, выполняемых на территории </w:t>
      </w:r>
      <w:r w:rsidR="00430326"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430326"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должны обеспечивать беспрепятственное движение транспортных средств и пешеходов независимо от погодных условий.</w:t>
      </w:r>
    </w:p>
    <w:p w:rsidR="009C7673" w:rsidRPr="00D137DD" w:rsidRDefault="00296174">
      <w:pPr>
        <w:rPr>
          <w:rFonts w:ascii="Times New Roman" w:hAnsi="Times New Roman" w:cs="Times New Roman"/>
          <w:color w:val="000000" w:themeColor="text1"/>
          <w:sz w:val="28"/>
          <w:szCs w:val="28"/>
        </w:rPr>
      </w:pPr>
      <w:bookmarkStart w:id="398" w:name="sub_10434"/>
      <w:bookmarkEnd w:id="397"/>
      <w:r w:rsidRPr="00D137DD">
        <w:rPr>
          <w:rFonts w:ascii="Times New Roman" w:hAnsi="Times New Roman" w:cs="Times New Roman"/>
          <w:color w:val="000000" w:themeColor="text1"/>
          <w:sz w:val="28"/>
          <w:szCs w:val="28"/>
        </w:rPr>
        <w:t>4.3.4. Укладка свежевыпавшего снега в валы и кучи разрешается на всех улицах, площадях, набережных, бульварах и скверах с последующим вывозом. На территориях парков, садов, скверов, бульваров и других зеленых зон допускается временное складирование снега, не содержащего противогололедных материалов, на заранее подготовленные для этих целей площадки при условии сохранности зеленых насаждений и обеспечения оттока талых вод.</w:t>
      </w:r>
    </w:p>
    <w:p w:rsidR="009C7673" w:rsidRPr="00D137DD" w:rsidRDefault="00296174">
      <w:pPr>
        <w:rPr>
          <w:rFonts w:ascii="Times New Roman" w:hAnsi="Times New Roman" w:cs="Times New Roman"/>
          <w:color w:val="000000" w:themeColor="text1"/>
          <w:sz w:val="28"/>
          <w:szCs w:val="28"/>
        </w:rPr>
      </w:pPr>
      <w:bookmarkStart w:id="399" w:name="sub_10435"/>
      <w:bookmarkEnd w:id="398"/>
      <w:r w:rsidRPr="00D137DD">
        <w:rPr>
          <w:rFonts w:ascii="Times New Roman" w:hAnsi="Times New Roman" w:cs="Times New Roman"/>
          <w:color w:val="000000" w:themeColor="text1"/>
          <w:sz w:val="28"/>
          <w:szCs w:val="28"/>
        </w:rPr>
        <w:t>4.3.5. В зависимости от ширины улицы и характера движения на ней валы должны быть уложены либо по обеим сторонам проезжей части, либо с одной стороны проезжей части вдоль тротуара с оставлением проходов и проездов для пешеходного и транспортного движения.</w:t>
      </w:r>
    </w:p>
    <w:p w:rsidR="009C7673" w:rsidRPr="00D137DD" w:rsidRDefault="00296174">
      <w:pPr>
        <w:rPr>
          <w:rFonts w:ascii="Times New Roman" w:hAnsi="Times New Roman" w:cs="Times New Roman"/>
          <w:color w:val="000000" w:themeColor="text1"/>
          <w:sz w:val="28"/>
          <w:szCs w:val="28"/>
        </w:rPr>
      </w:pPr>
      <w:bookmarkStart w:id="400" w:name="sub_10436"/>
      <w:bookmarkEnd w:id="399"/>
      <w:r w:rsidRPr="00D137DD">
        <w:rPr>
          <w:rFonts w:ascii="Times New Roman" w:hAnsi="Times New Roman" w:cs="Times New Roman"/>
          <w:color w:val="000000" w:themeColor="text1"/>
          <w:sz w:val="28"/>
          <w:szCs w:val="28"/>
        </w:rPr>
        <w:t>4.3.6. Обработку противогололедными материалами необходимо начинать в первые часы появления гололеда.</w:t>
      </w:r>
    </w:p>
    <w:bookmarkEnd w:id="40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Очистка территорий общего пользования от снега должна начинаться в первые часы с начала снегопада, интервалы между уборкой снега должны обеспечивать поддержание прилегающей территории в очищенном состоянии.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первую очередь при гололеде обрабатываются спуски, подъемы, перекрестки, места остановок общественного транспорта, пешеходные переходы.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Тротуары, дворы, иные пешеходные зоны должны быть очищены от снега и наледи до твердого покрытия. Время на очистку и обработку не должно превышать 24 часов после окончания снегопада.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длительных снегопадах циклы снегоочистки и обработки противогололедными материалами следует повторять, обеспечивая безопасность для пешеходов, не менее чем два раза в день.</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Уборка дворовых территорий в период снегопада производится с периодичностью и в сроки, установленные Правилами и нормами технической эксплуатации жилищного фонда.</w:t>
      </w:r>
    </w:p>
    <w:p w:rsidR="009C7673" w:rsidRPr="00D137DD" w:rsidRDefault="00296174">
      <w:pPr>
        <w:rPr>
          <w:rFonts w:ascii="Times New Roman" w:hAnsi="Times New Roman" w:cs="Times New Roman"/>
          <w:color w:val="000000" w:themeColor="text1"/>
          <w:sz w:val="28"/>
          <w:szCs w:val="28"/>
        </w:rPr>
      </w:pPr>
      <w:bookmarkStart w:id="401" w:name="sub_104367"/>
      <w:r w:rsidRPr="00D137DD">
        <w:rPr>
          <w:rFonts w:ascii="Times New Roman" w:hAnsi="Times New Roman" w:cs="Times New Roman"/>
          <w:color w:val="000000" w:themeColor="text1"/>
          <w:sz w:val="28"/>
          <w:szCs w:val="28"/>
        </w:rPr>
        <w:t xml:space="preserve">Очистка автомобильных дорог общего пользования, тротуаров, служебных проходов мостовых сооружений, пешеходных дорожек и мест остановок общественного транспорта производится с периодичностью и в сроки, установленные Национальным стандартом РФ </w:t>
      </w:r>
      <w:hyperlink r:id="rId30" w:history="1">
        <w:r w:rsidRPr="00B05AF0">
          <w:rPr>
            <w:rStyle w:val="a4"/>
            <w:rFonts w:ascii="Times New Roman" w:hAnsi="Times New Roman" w:cs="Times New Roman"/>
            <w:b w:val="0"/>
            <w:color w:val="000000" w:themeColor="text1"/>
            <w:sz w:val="28"/>
            <w:szCs w:val="28"/>
          </w:rPr>
          <w:t>ГОСТ Р 50597-2017</w:t>
        </w:r>
      </w:hyperlink>
      <w:r w:rsidR="00430326"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Дороги автомобильные и улицы. Требования к эксплуатационному состоянию, допустимому по условиям обеспечения безопасности доро</w:t>
      </w:r>
      <w:r w:rsidR="00430326" w:rsidRPr="00D137DD">
        <w:rPr>
          <w:rFonts w:ascii="Times New Roman" w:hAnsi="Times New Roman" w:cs="Times New Roman"/>
          <w:color w:val="000000" w:themeColor="text1"/>
          <w:sz w:val="28"/>
          <w:szCs w:val="28"/>
        </w:rPr>
        <w:t>жного движения. Методы контроля»</w:t>
      </w:r>
      <w:r w:rsidRPr="00D137DD">
        <w:rPr>
          <w:rFonts w:ascii="Times New Roman" w:hAnsi="Times New Roman" w:cs="Times New Roman"/>
          <w:color w:val="000000" w:themeColor="text1"/>
          <w:sz w:val="28"/>
          <w:szCs w:val="28"/>
        </w:rPr>
        <w:t xml:space="preserve"> (утвержден и введен в действие </w:t>
      </w:r>
      <w:hyperlink r:id="rId31" w:history="1">
        <w:r w:rsidRPr="00B05AF0">
          <w:rPr>
            <w:rStyle w:val="a4"/>
            <w:rFonts w:ascii="Times New Roman" w:hAnsi="Times New Roman" w:cs="Times New Roman"/>
            <w:b w:val="0"/>
            <w:color w:val="000000" w:themeColor="text1"/>
            <w:sz w:val="28"/>
            <w:szCs w:val="28"/>
          </w:rPr>
          <w:t>приказом</w:t>
        </w:r>
      </w:hyperlink>
      <w:r w:rsidRPr="00D137DD">
        <w:rPr>
          <w:rFonts w:ascii="Times New Roman" w:hAnsi="Times New Roman" w:cs="Times New Roman"/>
          <w:color w:val="000000" w:themeColor="text1"/>
          <w:sz w:val="28"/>
          <w:szCs w:val="28"/>
        </w:rPr>
        <w:t xml:space="preserve"> Федерального агентства по техническому регулированию и метрологии от 26</w:t>
      </w:r>
      <w:r w:rsidR="00B05AF0">
        <w:rPr>
          <w:rFonts w:ascii="Times New Roman" w:hAnsi="Times New Roman" w:cs="Times New Roman"/>
          <w:color w:val="000000" w:themeColor="text1"/>
          <w:sz w:val="28"/>
          <w:szCs w:val="28"/>
        </w:rPr>
        <w:t>.09.</w:t>
      </w:r>
      <w:r w:rsidRPr="00D137DD">
        <w:rPr>
          <w:rFonts w:ascii="Times New Roman" w:hAnsi="Times New Roman" w:cs="Times New Roman"/>
          <w:color w:val="000000" w:themeColor="text1"/>
          <w:sz w:val="28"/>
          <w:szCs w:val="28"/>
        </w:rPr>
        <w:t xml:space="preserve">2017 </w:t>
      </w:r>
      <w:r w:rsidR="00430326"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1245-ст).</w:t>
      </w:r>
    </w:p>
    <w:p w:rsidR="009C7673" w:rsidRPr="00D137DD" w:rsidRDefault="00296174">
      <w:pPr>
        <w:rPr>
          <w:rFonts w:ascii="Times New Roman" w:hAnsi="Times New Roman" w:cs="Times New Roman"/>
          <w:color w:val="000000" w:themeColor="text1"/>
          <w:sz w:val="28"/>
          <w:szCs w:val="28"/>
        </w:rPr>
      </w:pPr>
      <w:bookmarkStart w:id="402" w:name="sub_10437"/>
      <w:bookmarkEnd w:id="401"/>
      <w:r w:rsidRPr="00D137DD">
        <w:rPr>
          <w:rFonts w:ascii="Times New Roman" w:hAnsi="Times New Roman" w:cs="Times New Roman"/>
          <w:color w:val="000000" w:themeColor="text1"/>
          <w:sz w:val="28"/>
          <w:szCs w:val="28"/>
        </w:rPr>
        <w:t>4.3.7.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bookmarkEnd w:id="40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Кровли с наружным водостоком необходимо очищать от снега, не допуская его накопления.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w:t>
      </w:r>
      <w:r w:rsidRPr="00D137DD">
        <w:rPr>
          <w:rFonts w:ascii="Times New Roman" w:hAnsi="Times New Roman" w:cs="Times New Roman"/>
          <w:color w:val="000000" w:themeColor="text1"/>
          <w:sz w:val="28"/>
          <w:szCs w:val="28"/>
        </w:rPr>
        <w:lastRenderedPageBreak/>
        <w:t>производиться на внутренние дворовые территории.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Очистка от снега крыш и удаление сосулек должны производиться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Перед сбросом снега, наледи и сосулек необходимо обеспечить безопасность прохода граждан.</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Сброшенные с кровель снег, наледь и сосульки убираются по окончании сбрасывания в течение суток лицом, производившим данные работы.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проездах, убираемых специализированными организациями, снег должен быть сброшен с крыш до вывоза снега, сметенного с дорожных покрытий, и уложен в общий с ним вал.</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освещения, дорожных знаков, линий связи и других объектов.</w:t>
      </w:r>
    </w:p>
    <w:p w:rsidR="009C7673" w:rsidRPr="00D137DD" w:rsidRDefault="00296174">
      <w:pPr>
        <w:rPr>
          <w:rFonts w:ascii="Times New Roman" w:hAnsi="Times New Roman" w:cs="Times New Roman"/>
          <w:color w:val="000000" w:themeColor="text1"/>
          <w:sz w:val="28"/>
          <w:szCs w:val="28"/>
        </w:rPr>
      </w:pPr>
      <w:bookmarkStart w:id="403" w:name="sub_10438"/>
      <w:r w:rsidRPr="00D137DD">
        <w:rPr>
          <w:rFonts w:ascii="Times New Roman" w:hAnsi="Times New Roman" w:cs="Times New Roman"/>
          <w:color w:val="000000" w:themeColor="text1"/>
          <w:sz w:val="28"/>
          <w:szCs w:val="28"/>
        </w:rPr>
        <w:t>4.3.8. Все тротуары, дворы, площади, набережные и другие участки с асфальтовым, плиточным покрытием должны быть очищены от снега и обледенелого наката способом, максимально обеспечивающим сохранность покрытия.</w:t>
      </w:r>
    </w:p>
    <w:p w:rsidR="009C7673" w:rsidRPr="00D137DD" w:rsidRDefault="00296174">
      <w:pPr>
        <w:rPr>
          <w:rFonts w:ascii="Times New Roman" w:hAnsi="Times New Roman" w:cs="Times New Roman"/>
          <w:color w:val="000000" w:themeColor="text1"/>
          <w:sz w:val="28"/>
          <w:szCs w:val="28"/>
        </w:rPr>
      </w:pPr>
      <w:bookmarkStart w:id="404" w:name="sub_10439"/>
      <w:bookmarkEnd w:id="403"/>
      <w:r w:rsidRPr="00D137DD">
        <w:rPr>
          <w:rFonts w:ascii="Times New Roman" w:hAnsi="Times New Roman" w:cs="Times New Roman"/>
          <w:color w:val="000000" w:themeColor="text1"/>
          <w:sz w:val="28"/>
          <w:szCs w:val="28"/>
        </w:rPr>
        <w:t>4.3.9. Вывоз снега разрешается только в специально отведенные места отвала, определенные муниципальным правовым актом исполнительно-распорядительного органа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405" w:name="sub_14310"/>
      <w:bookmarkEnd w:id="404"/>
      <w:r w:rsidRPr="00D137DD">
        <w:rPr>
          <w:rFonts w:ascii="Times New Roman" w:hAnsi="Times New Roman" w:cs="Times New Roman"/>
          <w:color w:val="000000" w:themeColor="text1"/>
          <w:sz w:val="28"/>
          <w:szCs w:val="28"/>
        </w:rPr>
        <w:t>4.3.10. Места отвала снега должны быть обеспечены удобными подъездами, необходимыми механизмами для складирования снега.</w:t>
      </w:r>
    </w:p>
    <w:p w:rsidR="009C7673" w:rsidRPr="00D137DD" w:rsidRDefault="00296174">
      <w:pPr>
        <w:rPr>
          <w:rFonts w:ascii="Times New Roman" w:hAnsi="Times New Roman" w:cs="Times New Roman"/>
          <w:color w:val="000000" w:themeColor="text1"/>
          <w:sz w:val="28"/>
          <w:szCs w:val="28"/>
        </w:rPr>
      </w:pPr>
      <w:bookmarkStart w:id="406" w:name="sub_14311"/>
      <w:bookmarkEnd w:id="405"/>
      <w:r w:rsidRPr="00D137DD">
        <w:rPr>
          <w:rFonts w:ascii="Times New Roman" w:hAnsi="Times New Roman" w:cs="Times New Roman"/>
          <w:color w:val="000000" w:themeColor="text1"/>
          <w:sz w:val="28"/>
          <w:szCs w:val="28"/>
        </w:rPr>
        <w:t>4.3.11. При проведении работ по уборке, благоустройству придомовой территории жители многоквартирных домов должны быть проинформированы управляющими организациями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спецтехникой придомовой территории, в случае если такое перемещение необходимо.</w:t>
      </w:r>
    </w:p>
    <w:p w:rsidR="009C7673" w:rsidRPr="00D137DD" w:rsidRDefault="00296174">
      <w:pPr>
        <w:rPr>
          <w:rFonts w:ascii="Times New Roman" w:hAnsi="Times New Roman" w:cs="Times New Roman"/>
          <w:color w:val="000000" w:themeColor="text1"/>
          <w:sz w:val="28"/>
          <w:szCs w:val="28"/>
        </w:rPr>
      </w:pPr>
      <w:bookmarkStart w:id="407" w:name="sub_14312"/>
      <w:bookmarkEnd w:id="406"/>
      <w:r w:rsidRPr="00D137DD">
        <w:rPr>
          <w:rFonts w:ascii="Times New Roman" w:hAnsi="Times New Roman" w:cs="Times New Roman"/>
          <w:color w:val="000000" w:themeColor="text1"/>
          <w:sz w:val="28"/>
          <w:szCs w:val="28"/>
        </w:rPr>
        <w:t>4.3.12. 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под скребок и посыпаются противогололедными материалами до 8 часов утра.</w:t>
      </w:r>
    </w:p>
    <w:p w:rsidR="009C7673" w:rsidRPr="00D137DD" w:rsidRDefault="00296174">
      <w:pPr>
        <w:rPr>
          <w:rFonts w:ascii="Times New Roman" w:hAnsi="Times New Roman" w:cs="Times New Roman"/>
          <w:color w:val="000000" w:themeColor="text1"/>
          <w:sz w:val="28"/>
          <w:szCs w:val="28"/>
        </w:rPr>
      </w:pPr>
      <w:bookmarkStart w:id="408" w:name="sub_14313"/>
      <w:bookmarkEnd w:id="407"/>
      <w:r w:rsidRPr="00D137DD">
        <w:rPr>
          <w:rFonts w:ascii="Times New Roman" w:hAnsi="Times New Roman" w:cs="Times New Roman"/>
          <w:color w:val="000000" w:themeColor="text1"/>
          <w:sz w:val="28"/>
          <w:szCs w:val="28"/>
        </w:rPr>
        <w:t>4.3.13. Уборка и вывоз снега и льда с территории улично-дорожной сети должны начинаться незамедлительно с начала снегопада и производиться, в первую очередь, с основных улиц, по которым осуществляется движение общественного транспорта, мостов, плотин для обеспечения бесперебойного движения транспорта во избежание наката.</w:t>
      </w:r>
    </w:p>
    <w:p w:rsidR="009C7673" w:rsidRPr="00D137DD" w:rsidRDefault="00296174">
      <w:pPr>
        <w:rPr>
          <w:rFonts w:ascii="Times New Roman" w:hAnsi="Times New Roman" w:cs="Times New Roman"/>
          <w:color w:val="000000" w:themeColor="text1"/>
          <w:sz w:val="28"/>
          <w:szCs w:val="28"/>
        </w:rPr>
      </w:pPr>
      <w:bookmarkStart w:id="409" w:name="sub_14314"/>
      <w:bookmarkEnd w:id="408"/>
      <w:r w:rsidRPr="00D137DD">
        <w:rPr>
          <w:rFonts w:ascii="Times New Roman" w:hAnsi="Times New Roman" w:cs="Times New Roman"/>
          <w:color w:val="000000" w:themeColor="text1"/>
          <w:sz w:val="28"/>
          <w:szCs w:val="28"/>
        </w:rPr>
        <w:t>4.3.14. при уборке улиц, проездов, площадей специализированными организациями лица, ответственные за содержание соответствующих территорий, обязаны обеспечить после прохождения снегоочистительной техники уборку прибордюрных лотков и расчистку въездов, пешеходных переходов, как со стороны зданий, сооружений, так и с противоположной стороны проездов, если там отсутствуют здания, сооружения.</w:t>
      </w:r>
    </w:p>
    <w:bookmarkEnd w:id="409"/>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410" w:name="sub_1044"/>
      <w:r w:rsidRPr="00D137DD">
        <w:rPr>
          <w:rFonts w:ascii="Times New Roman" w:hAnsi="Times New Roman" w:cs="Times New Roman"/>
          <w:color w:val="000000" w:themeColor="text1"/>
          <w:sz w:val="28"/>
          <w:szCs w:val="28"/>
        </w:rPr>
        <w:t>4.4. Создание, содержание и сохранение зеленых насаждений</w:t>
      </w:r>
    </w:p>
    <w:p w:rsidR="009C7673" w:rsidRPr="00D137DD" w:rsidRDefault="00296174">
      <w:pPr>
        <w:rPr>
          <w:rFonts w:ascii="Times New Roman" w:hAnsi="Times New Roman" w:cs="Times New Roman"/>
          <w:color w:val="000000" w:themeColor="text1"/>
          <w:sz w:val="28"/>
          <w:szCs w:val="28"/>
        </w:rPr>
      </w:pPr>
      <w:bookmarkStart w:id="411" w:name="sub_10441"/>
      <w:bookmarkEnd w:id="410"/>
      <w:r w:rsidRPr="00D137DD">
        <w:rPr>
          <w:rFonts w:ascii="Times New Roman" w:hAnsi="Times New Roman" w:cs="Times New Roman"/>
          <w:color w:val="000000" w:themeColor="text1"/>
          <w:sz w:val="28"/>
          <w:szCs w:val="28"/>
        </w:rPr>
        <w:t xml:space="preserve">4.4.1. Создание зеленых насаждений осуществляется с соблюдением требований законодательства, строительных норм и правил, санитарных правил и </w:t>
      </w:r>
      <w:r w:rsidRPr="00D137DD">
        <w:rPr>
          <w:rFonts w:ascii="Times New Roman" w:hAnsi="Times New Roman" w:cs="Times New Roman"/>
          <w:color w:val="000000" w:themeColor="text1"/>
          <w:sz w:val="28"/>
          <w:szCs w:val="28"/>
        </w:rPr>
        <w:lastRenderedPageBreak/>
        <w:t>требований настоящего раздела.</w:t>
      </w:r>
    </w:p>
    <w:p w:rsidR="009C7673" w:rsidRPr="00D137DD" w:rsidRDefault="00296174">
      <w:pPr>
        <w:rPr>
          <w:rFonts w:ascii="Times New Roman" w:hAnsi="Times New Roman" w:cs="Times New Roman"/>
          <w:color w:val="000000" w:themeColor="text1"/>
          <w:sz w:val="28"/>
          <w:szCs w:val="28"/>
        </w:rPr>
      </w:pPr>
      <w:bookmarkStart w:id="412" w:name="sub_10442"/>
      <w:bookmarkEnd w:id="411"/>
      <w:r w:rsidRPr="00D137DD">
        <w:rPr>
          <w:rFonts w:ascii="Times New Roman" w:hAnsi="Times New Roman" w:cs="Times New Roman"/>
          <w:color w:val="000000" w:themeColor="text1"/>
          <w:sz w:val="28"/>
          <w:szCs w:val="28"/>
        </w:rPr>
        <w:t>4.4.2. Создание зеленых насаждений - работы по озеленению, включающие подготовку территории для посадки, приобретение стандартного посадочного материала, посадку и уход за зелеными насаждениями (деревьями, кустарниками, газонами, цветниками).</w:t>
      </w:r>
    </w:p>
    <w:p w:rsidR="009C7673" w:rsidRPr="00D137DD" w:rsidRDefault="00296174">
      <w:pPr>
        <w:rPr>
          <w:rFonts w:ascii="Times New Roman" w:hAnsi="Times New Roman" w:cs="Times New Roman"/>
          <w:color w:val="000000" w:themeColor="text1"/>
          <w:sz w:val="28"/>
          <w:szCs w:val="28"/>
        </w:rPr>
      </w:pPr>
      <w:bookmarkStart w:id="413" w:name="sub_10443"/>
      <w:bookmarkEnd w:id="412"/>
      <w:r w:rsidRPr="00D137DD">
        <w:rPr>
          <w:rFonts w:ascii="Times New Roman" w:hAnsi="Times New Roman" w:cs="Times New Roman"/>
          <w:color w:val="000000" w:themeColor="text1"/>
          <w:sz w:val="28"/>
          <w:szCs w:val="28"/>
        </w:rPr>
        <w:t xml:space="preserve">4.4.3. Работы по озеленению необходимо планировать в комплексе с системой озеленения территории </w:t>
      </w:r>
      <w:r w:rsidR="00430326"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430326"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Необходимо организовывать озелененные территории в шаговой доступности от дома. Зеленые пространства следует проектировать приспособленными для активного использования с учетом концепции устойчивого развития жилого района.</w:t>
      </w:r>
    </w:p>
    <w:p w:rsidR="009C7673" w:rsidRPr="00D137DD" w:rsidRDefault="00296174">
      <w:pPr>
        <w:rPr>
          <w:rFonts w:ascii="Times New Roman" w:hAnsi="Times New Roman" w:cs="Times New Roman"/>
          <w:color w:val="000000" w:themeColor="text1"/>
          <w:sz w:val="28"/>
          <w:szCs w:val="28"/>
        </w:rPr>
      </w:pPr>
      <w:bookmarkStart w:id="414" w:name="sub_10444"/>
      <w:bookmarkEnd w:id="413"/>
      <w:r w:rsidRPr="00D137DD">
        <w:rPr>
          <w:rFonts w:ascii="Times New Roman" w:hAnsi="Times New Roman" w:cs="Times New Roman"/>
          <w:color w:val="000000" w:themeColor="text1"/>
          <w:sz w:val="28"/>
          <w:szCs w:val="28"/>
        </w:rPr>
        <w:t>4.4.4. Для обеспечения жизнеспособности насаждений и озеленяемых территорий необходимо осуществлять подбор адаптированных пород посадочного материала с учетом характеристик их устойчивости к воздействию антропогенных факторов.</w:t>
      </w:r>
    </w:p>
    <w:p w:rsidR="009C7673" w:rsidRPr="00D137DD" w:rsidRDefault="00296174">
      <w:pPr>
        <w:rPr>
          <w:rFonts w:ascii="Times New Roman" w:hAnsi="Times New Roman" w:cs="Times New Roman"/>
          <w:color w:val="000000" w:themeColor="text1"/>
          <w:sz w:val="28"/>
          <w:szCs w:val="28"/>
        </w:rPr>
      </w:pPr>
      <w:bookmarkStart w:id="415" w:name="sub_10445"/>
      <w:bookmarkEnd w:id="414"/>
      <w:r w:rsidRPr="00D137DD">
        <w:rPr>
          <w:rFonts w:ascii="Times New Roman" w:hAnsi="Times New Roman" w:cs="Times New Roman"/>
          <w:color w:val="000000" w:themeColor="text1"/>
          <w:sz w:val="28"/>
          <w:szCs w:val="28"/>
        </w:rPr>
        <w:t>4.4.5.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rsidR="009C7673" w:rsidRPr="00D137DD" w:rsidRDefault="00296174">
      <w:pPr>
        <w:rPr>
          <w:rFonts w:ascii="Times New Roman" w:hAnsi="Times New Roman" w:cs="Times New Roman"/>
          <w:color w:val="000000" w:themeColor="text1"/>
          <w:sz w:val="28"/>
          <w:szCs w:val="28"/>
        </w:rPr>
      </w:pPr>
      <w:bookmarkStart w:id="416" w:name="sub_10446"/>
      <w:bookmarkEnd w:id="415"/>
      <w:r w:rsidRPr="00D137DD">
        <w:rPr>
          <w:rFonts w:ascii="Times New Roman" w:hAnsi="Times New Roman" w:cs="Times New Roman"/>
          <w:color w:val="000000" w:themeColor="text1"/>
          <w:sz w:val="28"/>
          <w:szCs w:val="28"/>
        </w:rPr>
        <w:t xml:space="preserve">4.4.6. На территории </w:t>
      </w:r>
      <w:r w:rsidR="00430326"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430326"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используются два вида озеленения: стационарное - посадка растений в грунт и мобильное - посадка растений в специальные передвижные емкости (контейнеры, вазоны, кашпо и т.п.).</w:t>
      </w:r>
    </w:p>
    <w:p w:rsidR="009C7673" w:rsidRPr="00D137DD" w:rsidRDefault="00296174">
      <w:pPr>
        <w:rPr>
          <w:rFonts w:ascii="Times New Roman" w:hAnsi="Times New Roman" w:cs="Times New Roman"/>
          <w:color w:val="000000" w:themeColor="text1"/>
          <w:sz w:val="28"/>
          <w:szCs w:val="28"/>
        </w:rPr>
      </w:pPr>
      <w:bookmarkStart w:id="417" w:name="sub_10447"/>
      <w:bookmarkEnd w:id="416"/>
      <w:r w:rsidRPr="00D137DD">
        <w:rPr>
          <w:rFonts w:ascii="Times New Roman" w:hAnsi="Times New Roman" w:cs="Times New Roman"/>
          <w:color w:val="000000" w:themeColor="text1"/>
          <w:sz w:val="28"/>
          <w:szCs w:val="28"/>
        </w:rPr>
        <w:t>4.4.7. В условиях высокого уровня загрязнения воздуха следует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9C7673" w:rsidRPr="00D137DD" w:rsidRDefault="00296174">
      <w:pPr>
        <w:rPr>
          <w:rFonts w:ascii="Times New Roman" w:hAnsi="Times New Roman" w:cs="Times New Roman"/>
          <w:color w:val="000000" w:themeColor="text1"/>
          <w:sz w:val="28"/>
          <w:szCs w:val="28"/>
        </w:rPr>
      </w:pPr>
      <w:bookmarkStart w:id="418" w:name="sub_10448"/>
      <w:bookmarkEnd w:id="417"/>
      <w:r w:rsidRPr="00D137DD">
        <w:rPr>
          <w:rFonts w:ascii="Times New Roman" w:hAnsi="Times New Roman" w:cs="Times New Roman"/>
          <w:color w:val="000000" w:themeColor="text1"/>
          <w:sz w:val="28"/>
          <w:szCs w:val="28"/>
        </w:rPr>
        <w:t>4.4.8. При отсутствии естественного озеленения территорий, прилегающих к предприятиям и организациям, осуществляющим хозяйственную и иную деятельность, рекомендуется предусматривать дополнительное озеленение в виде вазонов и цветочниц, и других форм нестационарного озеленения.</w:t>
      </w:r>
    </w:p>
    <w:p w:rsidR="009C7673" w:rsidRPr="00D137DD" w:rsidRDefault="00296174">
      <w:pPr>
        <w:rPr>
          <w:rFonts w:ascii="Times New Roman" w:hAnsi="Times New Roman" w:cs="Times New Roman"/>
          <w:color w:val="000000" w:themeColor="text1"/>
          <w:sz w:val="28"/>
          <w:szCs w:val="28"/>
        </w:rPr>
      </w:pPr>
      <w:bookmarkStart w:id="419" w:name="sub_10449"/>
      <w:bookmarkEnd w:id="418"/>
      <w:r w:rsidRPr="00D137DD">
        <w:rPr>
          <w:rFonts w:ascii="Times New Roman" w:hAnsi="Times New Roman" w:cs="Times New Roman"/>
          <w:color w:val="000000" w:themeColor="text1"/>
          <w:sz w:val="28"/>
          <w:szCs w:val="28"/>
        </w:rPr>
        <w:t>4.4.9. Разрешается посадка цветов в порядке личной инициативы граждан на балконах, а также у входов в жилые дома и на внутриквартальных территориях.</w:t>
      </w:r>
    </w:p>
    <w:p w:rsidR="009C7673" w:rsidRPr="00D137DD" w:rsidRDefault="00296174">
      <w:pPr>
        <w:rPr>
          <w:rFonts w:ascii="Times New Roman" w:hAnsi="Times New Roman" w:cs="Times New Roman"/>
          <w:color w:val="000000" w:themeColor="text1"/>
          <w:sz w:val="28"/>
          <w:szCs w:val="28"/>
        </w:rPr>
      </w:pPr>
      <w:bookmarkStart w:id="420" w:name="sub_14410"/>
      <w:bookmarkEnd w:id="419"/>
      <w:r w:rsidRPr="00D137DD">
        <w:rPr>
          <w:rFonts w:ascii="Times New Roman" w:hAnsi="Times New Roman" w:cs="Times New Roman"/>
          <w:color w:val="000000" w:themeColor="text1"/>
          <w:sz w:val="28"/>
          <w:szCs w:val="28"/>
        </w:rPr>
        <w:t>4.4.10. Работы по созданию и содержанию зеленых насаждений, в том числе по посадке, уходу за деревьями, кустарниками, цветниками и газонами, подкормке, поливу, рыхлению, прополке, обрезке, защите растений, утеплению корневой системы, связыванию и развязыванию кустов, укрытию теплолюбивых растений, скашиванию газонов, обработке ядохимикатами и гербицидами, сносу сухих и аварийных деревьев и т.д., необходимо проводить в соответствии с Правилами создания, охраны и содержания зеленых насаждений в городах Российской Федерации.</w:t>
      </w:r>
    </w:p>
    <w:bookmarkEnd w:id="420"/>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 местах примыкания газонов к проездам, стоянкам автотранспорта, в местах возможного наезда автомобилей на газон и вытаптывания троп через газон следует предусматривать размещение защитных металлических ограждений высотой не менее 0,5 м. Ограждения следует размещать на территории газона с отступом от границы примыкания на 0,2-0,3 м.</w:t>
      </w:r>
    </w:p>
    <w:p w:rsidR="009C7673" w:rsidRPr="00D137DD" w:rsidRDefault="00296174">
      <w:pPr>
        <w:rPr>
          <w:rFonts w:ascii="Times New Roman" w:hAnsi="Times New Roman" w:cs="Times New Roman"/>
          <w:color w:val="000000" w:themeColor="text1"/>
          <w:sz w:val="28"/>
          <w:szCs w:val="28"/>
        </w:rPr>
      </w:pPr>
      <w:bookmarkStart w:id="421" w:name="sub_14411"/>
      <w:r w:rsidRPr="00D137DD">
        <w:rPr>
          <w:rFonts w:ascii="Times New Roman" w:hAnsi="Times New Roman" w:cs="Times New Roman"/>
          <w:color w:val="000000" w:themeColor="text1"/>
          <w:sz w:val="28"/>
          <w:szCs w:val="28"/>
        </w:rPr>
        <w:t>4.4.11. При организации газонов, клумб и прочих зеленых зон правообладателям земельных участков рекомендуется организовывать системы автоматического полива.</w:t>
      </w:r>
    </w:p>
    <w:p w:rsidR="009C7673" w:rsidRPr="00D137DD" w:rsidRDefault="00296174">
      <w:pPr>
        <w:rPr>
          <w:rFonts w:ascii="Times New Roman" w:hAnsi="Times New Roman" w:cs="Times New Roman"/>
          <w:color w:val="000000" w:themeColor="text1"/>
          <w:sz w:val="28"/>
          <w:szCs w:val="28"/>
        </w:rPr>
      </w:pPr>
      <w:bookmarkStart w:id="422" w:name="sub_14412"/>
      <w:bookmarkEnd w:id="421"/>
      <w:r w:rsidRPr="00D137DD">
        <w:rPr>
          <w:rFonts w:ascii="Times New Roman" w:hAnsi="Times New Roman" w:cs="Times New Roman"/>
          <w:color w:val="000000" w:themeColor="text1"/>
          <w:sz w:val="28"/>
          <w:szCs w:val="28"/>
        </w:rPr>
        <w:t xml:space="preserve">4.4.12. Заготовка посадочного материала на озелененных территориях </w:t>
      </w:r>
      <w:r w:rsidRPr="00D137DD">
        <w:rPr>
          <w:rFonts w:ascii="Times New Roman" w:hAnsi="Times New Roman" w:cs="Times New Roman"/>
          <w:color w:val="000000" w:themeColor="text1"/>
          <w:sz w:val="28"/>
          <w:szCs w:val="28"/>
        </w:rPr>
        <w:lastRenderedPageBreak/>
        <w:t xml:space="preserve">общего пользования запрещается, за исключением выполнения специализированными службами </w:t>
      </w:r>
      <w:r w:rsidR="00430326"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430326"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мероприятий по пересадке зеленых насаждений в установленном порядке.</w:t>
      </w:r>
    </w:p>
    <w:p w:rsidR="009C7673" w:rsidRPr="00D137DD" w:rsidRDefault="00296174">
      <w:pPr>
        <w:rPr>
          <w:rFonts w:ascii="Times New Roman" w:hAnsi="Times New Roman" w:cs="Times New Roman"/>
          <w:color w:val="000000" w:themeColor="text1"/>
          <w:sz w:val="28"/>
          <w:szCs w:val="28"/>
        </w:rPr>
      </w:pPr>
      <w:bookmarkStart w:id="423" w:name="sub_14413"/>
      <w:bookmarkEnd w:id="422"/>
      <w:r w:rsidRPr="00D137DD">
        <w:rPr>
          <w:rFonts w:ascii="Times New Roman" w:hAnsi="Times New Roman" w:cs="Times New Roman"/>
          <w:color w:val="000000" w:themeColor="text1"/>
          <w:sz w:val="28"/>
          <w:szCs w:val="28"/>
        </w:rPr>
        <w:t xml:space="preserve">4.4.13. Применяемый посадочный материал должен соответствовать требованиям </w:t>
      </w:r>
      <w:r w:rsidR="00430326"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Национального стандарта РФ </w:t>
      </w:r>
      <w:hyperlink r:id="rId32" w:history="1">
        <w:r w:rsidRPr="002E0513">
          <w:rPr>
            <w:rStyle w:val="a4"/>
            <w:rFonts w:ascii="Times New Roman" w:hAnsi="Times New Roman" w:cs="Times New Roman"/>
            <w:b w:val="0"/>
            <w:color w:val="000000" w:themeColor="text1"/>
            <w:sz w:val="28"/>
            <w:szCs w:val="28"/>
          </w:rPr>
          <w:t>ГОСТ Р 59370-2021</w:t>
        </w:r>
      </w:hyperlink>
      <w:r w:rsidR="00430326"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Зеленые</w:t>
      </w:r>
      <w:r w:rsidR="00430326"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стандарты. Посадочный материал декоративных растений</w:t>
      </w:r>
      <w:r w:rsidR="00430326"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(утвержден и введен в действие </w:t>
      </w:r>
      <w:hyperlink r:id="rId33" w:history="1">
        <w:r w:rsidRPr="002E0513">
          <w:rPr>
            <w:rStyle w:val="a4"/>
            <w:rFonts w:ascii="Times New Roman" w:hAnsi="Times New Roman" w:cs="Times New Roman"/>
            <w:b w:val="0"/>
            <w:color w:val="000000" w:themeColor="text1"/>
            <w:sz w:val="28"/>
            <w:szCs w:val="28"/>
          </w:rPr>
          <w:t>приказом</w:t>
        </w:r>
      </w:hyperlink>
      <w:r w:rsidRPr="00D137DD">
        <w:rPr>
          <w:rFonts w:ascii="Times New Roman" w:hAnsi="Times New Roman" w:cs="Times New Roman"/>
          <w:color w:val="000000" w:themeColor="text1"/>
          <w:sz w:val="28"/>
          <w:szCs w:val="28"/>
        </w:rPr>
        <w:t xml:space="preserve"> Федерального агентства по техническому регулированию и метрологии от </w:t>
      </w:r>
      <w:r w:rsidR="002E0513">
        <w:rPr>
          <w:rFonts w:ascii="Times New Roman" w:hAnsi="Times New Roman" w:cs="Times New Roman"/>
          <w:color w:val="000000" w:themeColor="text1"/>
          <w:sz w:val="28"/>
          <w:szCs w:val="28"/>
        </w:rPr>
        <w:t>0</w:t>
      </w:r>
      <w:r w:rsidRPr="00D137DD">
        <w:rPr>
          <w:rFonts w:ascii="Times New Roman" w:hAnsi="Times New Roman" w:cs="Times New Roman"/>
          <w:color w:val="000000" w:themeColor="text1"/>
          <w:sz w:val="28"/>
          <w:szCs w:val="28"/>
        </w:rPr>
        <w:t>2</w:t>
      </w:r>
      <w:r w:rsidR="002E0513">
        <w:rPr>
          <w:rFonts w:ascii="Times New Roman" w:hAnsi="Times New Roman" w:cs="Times New Roman"/>
          <w:color w:val="000000" w:themeColor="text1"/>
          <w:sz w:val="28"/>
          <w:szCs w:val="28"/>
        </w:rPr>
        <w:t>.03.</w:t>
      </w:r>
      <w:r w:rsidRPr="00D137DD">
        <w:rPr>
          <w:rFonts w:ascii="Times New Roman" w:hAnsi="Times New Roman" w:cs="Times New Roman"/>
          <w:color w:val="000000" w:themeColor="text1"/>
          <w:sz w:val="28"/>
          <w:szCs w:val="28"/>
        </w:rPr>
        <w:t xml:space="preserve">2021 </w:t>
      </w:r>
      <w:r w:rsidR="00430326"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108-ст).</w:t>
      </w:r>
    </w:p>
    <w:p w:rsidR="009C7673" w:rsidRPr="00D137DD" w:rsidRDefault="00296174">
      <w:pPr>
        <w:rPr>
          <w:rFonts w:ascii="Times New Roman" w:hAnsi="Times New Roman" w:cs="Times New Roman"/>
          <w:color w:val="000000" w:themeColor="text1"/>
          <w:sz w:val="28"/>
          <w:szCs w:val="28"/>
        </w:rPr>
      </w:pPr>
      <w:bookmarkStart w:id="424" w:name="sub_14414"/>
      <w:bookmarkEnd w:id="423"/>
      <w:r w:rsidRPr="00D137DD">
        <w:rPr>
          <w:rFonts w:ascii="Times New Roman" w:hAnsi="Times New Roman" w:cs="Times New Roman"/>
          <w:color w:val="000000" w:themeColor="text1"/>
          <w:sz w:val="28"/>
          <w:szCs w:val="28"/>
        </w:rPr>
        <w:t>4.4.14. Не рекомендуется высаживать на озелененных территориях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rsidR="009C7673" w:rsidRPr="00D137DD" w:rsidRDefault="00296174">
      <w:pPr>
        <w:rPr>
          <w:rFonts w:ascii="Times New Roman" w:hAnsi="Times New Roman" w:cs="Times New Roman"/>
          <w:color w:val="000000" w:themeColor="text1"/>
          <w:sz w:val="28"/>
          <w:szCs w:val="28"/>
        </w:rPr>
      </w:pPr>
      <w:bookmarkStart w:id="425" w:name="sub_14415"/>
      <w:bookmarkEnd w:id="424"/>
      <w:r w:rsidRPr="00D137DD">
        <w:rPr>
          <w:rFonts w:ascii="Times New Roman" w:hAnsi="Times New Roman" w:cs="Times New Roman"/>
          <w:color w:val="000000" w:themeColor="text1"/>
          <w:sz w:val="28"/>
          <w:szCs w:val="28"/>
        </w:rPr>
        <w:t>4.4.15. Оптимальным временем года посадки растений являются весна и осень. При применении растений с закрытой корневой системой сроки посадки могут быть сдвинуты.</w:t>
      </w:r>
    </w:p>
    <w:p w:rsidR="009C7673" w:rsidRPr="00D137DD" w:rsidRDefault="00296174">
      <w:pPr>
        <w:rPr>
          <w:rFonts w:ascii="Times New Roman" w:hAnsi="Times New Roman" w:cs="Times New Roman"/>
          <w:color w:val="000000" w:themeColor="text1"/>
          <w:sz w:val="28"/>
          <w:szCs w:val="28"/>
        </w:rPr>
      </w:pPr>
      <w:bookmarkStart w:id="426" w:name="sub_14416"/>
      <w:bookmarkEnd w:id="425"/>
      <w:r w:rsidRPr="00D137DD">
        <w:rPr>
          <w:rFonts w:ascii="Times New Roman" w:hAnsi="Times New Roman" w:cs="Times New Roman"/>
          <w:color w:val="000000" w:themeColor="text1"/>
          <w:sz w:val="28"/>
          <w:szCs w:val="28"/>
        </w:rPr>
        <w:t>4.4.16. Субъектами, ответственными за содержание и сохранение зеленых насаждений, являются:</w:t>
      </w:r>
    </w:p>
    <w:bookmarkEnd w:id="42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озелененных территориях, находящихся в государственной или муниципальной собственности, переданных во владение и/или пользование третьим лицам, - владельцы и/или пользователи этих земельных участков;</w:t>
      </w:r>
    </w:p>
    <w:p w:rsidR="009C7673" w:rsidRPr="00D137DD" w:rsidRDefault="00296174">
      <w:pPr>
        <w:rPr>
          <w:rFonts w:ascii="Times New Roman" w:hAnsi="Times New Roman" w:cs="Times New Roman"/>
          <w:color w:val="000000" w:themeColor="text1"/>
          <w:sz w:val="28"/>
          <w:szCs w:val="28"/>
        </w:rPr>
      </w:pPr>
      <w:bookmarkStart w:id="427" w:name="sub_144163"/>
      <w:r w:rsidRPr="00D137DD">
        <w:rPr>
          <w:rFonts w:ascii="Times New Roman" w:hAnsi="Times New Roman" w:cs="Times New Roman"/>
          <w:color w:val="000000" w:themeColor="text1"/>
          <w:sz w:val="28"/>
          <w:szCs w:val="28"/>
        </w:rPr>
        <w:t>- на озелененных территориях, находящихся в государственной или муниципальной собственности, не переданных во владение и/или пользование третьим лицам, - органы государственной власти или уполномоченный орган в сфере благоустройства соответственно;</w:t>
      </w:r>
    </w:p>
    <w:bookmarkEnd w:id="42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озелененных территориях, находящихся в иных формах собственности, - собственники или иные законные пользователи (физические и юридические лица).</w:t>
      </w:r>
    </w:p>
    <w:p w:rsidR="009C7673" w:rsidRPr="00D137DD" w:rsidRDefault="00296174">
      <w:pPr>
        <w:rPr>
          <w:rFonts w:ascii="Times New Roman" w:hAnsi="Times New Roman" w:cs="Times New Roman"/>
          <w:color w:val="000000" w:themeColor="text1"/>
          <w:sz w:val="28"/>
          <w:szCs w:val="28"/>
        </w:rPr>
      </w:pPr>
      <w:bookmarkStart w:id="428" w:name="sub_14417"/>
      <w:r w:rsidRPr="00D137DD">
        <w:rPr>
          <w:rFonts w:ascii="Times New Roman" w:hAnsi="Times New Roman" w:cs="Times New Roman"/>
          <w:color w:val="000000" w:themeColor="text1"/>
          <w:sz w:val="28"/>
          <w:szCs w:val="28"/>
        </w:rPr>
        <w:t>4.4.17. Содержание и охрана зеленых насаждений осуществляется правообладателями земельных участков, занимаемых зелеными насаждениями, за счет их собственных средств самостоятельно или путем заключения соответствующих договоров со специализированными организациями.</w:t>
      </w:r>
    </w:p>
    <w:p w:rsidR="009C7673" w:rsidRPr="00D137DD" w:rsidRDefault="00296174">
      <w:pPr>
        <w:rPr>
          <w:rFonts w:ascii="Times New Roman" w:hAnsi="Times New Roman" w:cs="Times New Roman"/>
          <w:color w:val="000000" w:themeColor="text1"/>
          <w:sz w:val="28"/>
          <w:szCs w:val="28"/>
        </w:rPr>
      </w:pPr>
      <w:bookmarkStart w:id="429" w:name="sub_14418"/>
      <w:bookmarkEnd w:id="428"/>
      <w:r w:rsidRPr="00D137DD">
        <w:rPr>
          <w:rFonts w:ascii="Times New Roman" w:hAnsi="Times New Roman" w:cs="Times New Roman"/>
          <w:color w:val="000000" w:themeColor="text1"/>
          <w:sz w:val="28"/>
          <w:szCs w:val="28"/>
        </w:rPr>
        <w:t>4.4.18. Каждый правообладатель земельных участков, занимаемых зелеными насаждениями, специализированные организации, осуществляющие уход за зелеными насаждениями, обязаны:</w:t>
      </w:r>
    </w:p>
    <w:bookmarkEnd w:id="42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обеспечивать квалифицированный уход за зелеными насаждениями;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проводить наблюдение за состоянием зеленых насаждений, своевременно выявлять очаги поражения зеленых насаждений вредителями и болезнями, осуществлять меры по профилактике возникновения указанных очагов, их локализации и ликвидации;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обеспечивать снос аварийных, старовозрастных, больных, потерявших декоративную ценность зеленых насаждений; вырезку сухих и поломанных ветвей, а также ветвей, ограничивающих видимость технических средств регулирования дорожного движения; лечение ран и дупел на деревьях; проводить санитарную, омолаживающую или формовочную обрезку крон деревьев и обрезку кустарников;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производить своевременную обрезку ветвей в охранной зоне воздушных сетей коммуникаций, а также закрывающих указатели улиц и номерные знаки домов, дорожные знаки;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 не допускать засорение земельных участков, занимаемых зелеными насаждениями бытовыми, строительными и промышленными отходами, сорными видами растений;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регулярно уничтожать все виды сорных растений (в том числе растений, содержащих наркотические вещества и аллергены) на своих территориях и не допускать их произрастания в дальнейшем;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проводить скашивание газонов, в том числе участков естественного травостоя,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естественного травостоя и газонов, поврежденные или вытоптанные;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производить уборку упавших зеленых насаждений;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летнее время и сухую погоду поливать газоны, цветники, деревья и кустарники;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производить своевременный ремонт ограждений зеленых насаждений;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снос, обрезку, пересадку зеленых насаждений оформлять в порядке, установленном настоящими Правилами;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 наличии водоемов на озелененной территории содержать их в чистоте и производить своевременную очистку.</w:t>
      </w:r>
    </w:p>
    <w:p w:rsidR="009C7673" w:rsidRPr="00D137DD" w:rsidRDefault="00296174">
      <w:pPr>
        <w:pStyle w:val="1"/>
        <w:rPr>
          <w:rFonts w:ascii="Times New Roman" w:hAnsi="Times New Roman" w:cs="Times New Roman"/>
          <w:color w:val="000000" w:themeColor="text1"/>
          <w:sz w:val="28"/>
          <w:szCs w:val="28"/>
        </w:rPr>
      </w:pPr>
      <w:bookmarkStart w:id="430" w:name="sub_1045"/>
      <w:r w:rsidRPr="00D137DD">
        <w:rPr>
          <w:rFonts w:ascii="Times New Roman" w:hAnsi="Times New Roman" w:cs="Times New Roman"/>
          <w:color w:val="000000" w:themeColor="text1"/>
          <w:sz w:val="28"/>
          <w:szCs w:val="28"/>
        </w:rPr>
        <w:t>4.5. Снос, обрезка, пересадка зеленых насаждений</w:t>
      </w:r>
    </w:p>
    <w:p w:rsidR="009C7673" w:rsidRPr="00D137DD" w:rsidRDefault="00296174">
      <w:pPr>
        <w:rPr>
          <w:rFonts w:ascii="Times New Roman" w:hAnsi="Times New Roman" w:cs="Times New Roman"/>
          <w:color w:val="000000" w:themeColor="text1"/>
          <w:sz w:val="28"/>
          <w:szCs w:val="28"/>
        </w:rPr>
      </w:pPr>
      <w:bookmarkStart w:id="431" w:name="sub_10451"/>
      <w:bookmarkEnd w:id="430"/>
      <w:r w:rsidRPr="00D137DD">
        <w:rPr>
          <w:rFonts w:ascii="Times New Roman" w:hAnsi="Times New Roman" w:cs="Times New Roman"/>
          <w:color w:val="000000" w:themeColor="text1"/>
          <w:sz w:val="28"/>
          <w:szCs w:val="28"/>
        </w:rPr>
        <w:t>4.5.1. Снос, обрезка или пересадка зеленых насаждений и возмещение связанного с вырубкой или повреждением деревьев и кустарников ущерба, должны осуществляться в порядке, установленном муниципальным правовым актом исполнительно-распорядительного органа местного самоуправления в случаях:</w:t>
      </w:r>
    </w:p>
    <w:bookmarkEnd w:id="43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обеспечения условий для размещения объектов строительства, предусмотренных утвержденной и согласованной градостроительной документацией;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обслуживания объектов инженерного благоустройства, надземных коммуникаций, содержания автомобильных дорог;</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обеспечения уровня освещенности и инсоляции помещений жилых, общественных и производственных зданий;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необходимости улучшения качественного и видового состава зеленых насаждений;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сноса (демонтажа) зданий, сооружений;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проведения инженерно-геологических изысканий;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предотвращения угрозы разрушения корневой системой деревьев фундаментов зданий, строений, сооружений, асфальтового покрытия тротуаров и проезжей части дорог;</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организации мест (площадок) накопления твердых коммунальных отходов.</w:t>
      </w:r>
    </w:p>
    <w:p w:rsidR="009C7673" w:rsidRPr="00D137DD" w:rsidRDefault="00296174">
      <w:pPr>
        <w:rPr>
          <w:rFonts w:ascii="Times New Roman" w:hAnsi="Times New Roman" w:cs="Times New Roman"/>
          <w:color w:val="000000" w:themeColor="text1"/>
          <w:sz w:val="28"/>
          <w:szCs w:val="28"/>
        </w:rPr>
      </w:pPr>
      <w:bookmarkStart w:id="432" w:name="sub_10452"/>
      <w:r w:rsidRPr="00D137DD">
        <w:rPr>
          <w:rFonts w:ascii="Times New Roman" w:hAnsi="Times New Roman" w:cs="Times New Roman"/>
          <w:color w:val="000000" w:themeColor="text1"/>
          <w:sz w:val="28"/>
          <w:szCs w:val="28"/>
        </w:rPr>
        <w:t>4.5.2. Снос, обрезка деревьев и кустарников допускается без возмещения ущерба в следующих случаях:</w:t>
      </w:r>
    </w:p>
    <w:bookmarkEnd w:id="432"/>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 чрезвычайных и аварийных ситуациях, когда падение деревьев или их ветвей угрожает жизни и здоровью людей, состоянию зданий и сооружений, движению транспорта, функционированию коммуникаций с письменным уведомлением уполномоченного органа не позднее трех рабочих дней с момента выполнения работ;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 xml:space="preserve">- при проведении формовочной обрезки и стрижки </w:t>
      </w:r>
      <w:r w:rsidR="002D3079"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живой</w:t>
      </w:r>
      <w:r w:rsidR="002D3079"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изгороди, бордюров из кустарника;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 проведении рубок ухода, санитарных рубок и реконструкции зеленых насаждений;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 сносе аварийных деревьев и кустарников;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при пересадке деревьев и кустарников;</w:t>
      </w:r>
    </w:p>
    <w:p w:rsidR="009C7673" w:rsidRPr="00D137DD" w:rsidRDefault="00296174">
      <w:pPr>
        <w:rPr>
          <w:rFonts w:ascii="Times New Roman" w:hAnsi="Times New Roman" w:cs="Times New Roman"/>
          <w:color w:val="000000" w:themeColor="text1"/>
          <w:sz w:val="28"/>
          <w:szCs w:val="28"/>
        </w:rPr>
      </w:pPr>
      <w:bookmarkStart w:id="433" w:name="sub_104527"/>
      <w:r w:rsidRPr="00D137DD">
        <w:rPr>
          <w:rFonts w:ascii="Times New Roman" w:hAnsi="Times New Roman" w:cs="Times New Roman"/>
          <w:color w:val="000000" w:themeColor="text1"/>
          <w:sz w:val="28"/>
          <w:szCs w:val="28"/>
        </w:rPr>
        <w:t>- при возникновении или возможности возникновения пожароопасной ситуации.</w:t>
      </w:r>
    </w:p>
    <w:p w:rsidR="009C7673" w:rsidRPr="00D137DD" w:rsidRDefault="00296174">
      <w:pPr>
        <w:rPr>
          <w:rFonts w:ascii="Times New Roman" w:hAnsi="Times New Roman" w:cs="Times New Roman"/>
          <w:color w:val="000000" w:themeColor="text1"/>
          <w:sz w:val="28"/>
          <w:szCs w:val="28"/>
        </w:rPr>
      </w:pPr>
      <w:bookmarkStart w:id="434" w:name="sub_10453"/>
      <w:bookmarkEnd w:id="433"/>
      <w:r w:rsidRPr="00D137DD">
        <w:rPr>
          <w:rFonts w:ascii="Times New Roman" w:hAnsi="Times New Roman" w:cs="Times New Roman"/>
          <w:color w:val="000000" w:themeColor="text1"/>
          <w:sz w:val="28"/>
          <w:szCs w:val="28"/>
        </w:rPr>
        <w:t>4.5.3. Снос деревьев (кроме деревьев ценных пород) и кустарников на территории индивидуальной жилой застройки собственники земельных участков осуществляют самостоятельно своими силами или с привлечением специализированной организации.</w:t>
      </w:r>
    </w:p>
    <w:p w:rsidR="009C7673" w:rsidRPr="00D137DD" w:rsidRDefault="00296174">
      <w:pPr>
        <w:rPr>
          <w:rFonts w:ascii="Times New Roman" w:hAnsi="Times New Roman" w:cs="Times New Roman"/>
          <w:color w:val="000000" w:themeColor="text1"/>
          <w:sz w:val="28"/>
          <w:szCs w:val="28"/>
        </w:rPr>
      </w:pPr>
      <w:bookmarkStart w:id="435" w:name="sub_10454"/>
      <w:bookmarkEnd w:id="434"/>
      <w:r w:rsidRPr="00D137DD">
        <w:rPr>
          <w:rFonts w:ascii="Times New Roman" w:hAnsi="Times New Roman" w:cs="Times New Roman"/>
          <w:color w:val="000000" w:themeColor="text1"/>
          <w:sz w:val="28"/>
          <w:szCs w:val="28"/>
        </w:rPr>
        <w:t>4.5.4. Решения по вопросам сноса, обрезки или пересадки зеленых насаждений принимаются с учетом рекомендаций коллегиального совещательного органа (комиссии), создаваемого при исполнительно-распорядительном органе местного самоуправления.</w:t>
      </w:r>
    </w:p>
    <w:bookmarkEnd w:id="435"/>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436" w:name="sub_1046"/>
      <w:r w:rsidRPr="00D137DD">
        <w:rPr>
          <w:rFonts w:ascii="Times New Roman" w:hAnsi="Times New Roman" w:cs="Times New Roman"/>
          <w:color w:val="000000" w:themeColor="text1"/>
          <w:sz w:val="28"/>
          <w:szCs w:val="28"/>
        </w:rPr>
        <w:t>4.6. Праздничное оформление</w:t>
      </w:r>
    </w:p>
    <w:p w:rsidR="009C7673" w:rsidRPr="00D137DD" w:rsidRDefault="00296174">
      <w:pPr>
        <w:rPr>
          <w:rFonts w:ascii="Times New Roman" w:hAnsi="Times New Roman" w:cs="Times New Roman"/>
          <w:color w:val="000000" w:themeColor="text1"/>
          <w:sz w:val="28"/>
          <w:szCs w:val="28"/>
        </w:rPr>
      </w:pPr>
      <w:bookmarkStart w:id="437" w:name="sub_10461"/>
      <w:bookmarkEnd w:id="436"/>
      <w:r w:rsidRPr="00D137DD">
        <w:rPr>
          <w:rFonts w:ascii="Times New Roman" w:hAnsi="Times New Roman" w:cs="Times New Roman"/>
          <w:color w:val="000000" w:themeColor="text1"/>
          <w:sz w:val="28"/>
          <w:szCs w:val="28"/>
        </w:rPr>
        <w:t xml:space="preserve">4.6.1. Правила праздничного и тематического оформления территории </w:t>
      </w:r>
      <w:r w:rsidR="002D3079" w:rsidRPr="00D137DD">
        <w:rPr>
          <w:rFonts w:ascii="Times New Roman" w:hAnsi="Times New Roman" w:cs="Times New Roman"/>
          <w:color w:val="000000" w:themeColor="text1"/>
          <w:sz w:val="28"/>
          <w:szCs w:val="28"/>
        </w:rPr>
        <w:t xml:space="preserve"> Степновского </w:t>
      </w:r>
      <w:r w:rsidRPr="00D137DD">
        <w:rPr>
          <w:rFonts w:ascii="Times New Roman" w:hAnsi="Times New Roman" w:cs="Times New Roman"/>
          <w:color w:val="000000" w:themeColor="text1"/>
          <w:sz w:val="28"/>
          <w:szCs w:val="28"/>
        </w:rPr>
        <w:t xml:space="preserve">муниципального образования </w:t>
      </w:r>
      <w:r w:rsidR="002D3079"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на период проведения праздничных мероприятий, связанных со знаменательными датами и событиями государственного и муниципального значения, определяются Концепцией праздничного оформления территории </w:t>
      </w:r>
      <w:r w:rsidR="002D3079"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2D3079"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утверждаемой муниципальным правовым актом </w:t>
      </w:r>
      <w:r w:rsidR="00AA0CD4">
        <w:rPr>
          <w:rFonts w:ascii="Times New Roman" w:hAnsi="Times New Roman" w:cs="Times New Roman"/>
          <w:color w:val="000000" w:themeColor="text1"/>
          <w:sz w:val="28"/>
          <w:szCs w:val="28"/>
        </w:rPr>
        <w:t>администрации Советского муниципального района Саратовской области</w:t>
      </w:r>
      <w:r w:rsidRPr="00D137DD">
        <w:rPr>
          <w:rFonts w:ascii="Times New Roman" w:hAnsi="Times New Roman" w:cs="Times New Roman"/>
          <w:color w:val="000000" w:themeColor="text1"/>
          <w:sz w:val="28"/>
          <w:szCs w:val="28"/>
        </w:rPr>
        <w:t xml:space="preserve"> (далее - Концепция).</w:t>
      </w:r>
    </w:p>
    <w:bookmarkEnd w:id="43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Концепция регламентирует вывешивание праздничной символики, лозунгов, гирлянд, установку панно, декоративных элементов и композиций, стендов, киосков, трибун, эстрад, устройство праздничной иллюминации, а также режим функционирования (часы суток, дни недели) осветительных установок, примерную схему размещения объектов и элементов праздничного оформления.</w:t>
      </w:r>
    </w:p>
    <w:p w:rsidR="009C7673" w:rsidRPr="00D137DD" w:rsidRDefault="00296174">
      <w:pPr>
        <w:rPr>
          <w:rFonts w:ascii="Times New Roman" w:hAnsi="Times New Roman" w:cs="Times New Roman"/>
          <w:color w:val="000000" w:themeColor="text1"/>
          <w:sz w:val="28"/>
          <w:szCs w:val="28"/>
        </w:rPr>
      </w:pPr>
      <w:bookmarkStart w:id="438" w:name="sub_10462"/>
      <w:r w:rsidRPr="00D137DD">
        <w:rPr>
          <w:rFonts w:ascii="Times New Roman" w:hAnsi="Times New Roman" w:cs="Times New Roman"/>
          <w:color w:val="000000" w:themeColor="text1"/>
          <w:sz w:val="28"/>
          <w:szCs w:val="28"/>
        </w:rPr>
        <w:t>4.6.2. Реализация Концепции осуществляется в соответствии с программами соответствующих праздничных мероприятий, утверждаемыми муниципальными правовыми актами исполнительно-распорядительного органа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439" w:name="sub_10463"/>
      <w:bookmarkEnd w:id="438"/>
      <w:r w:rsidRPr="00D137DD">
        <w:rPr>
          <w:rFonts w:ascii="Times New Roman" w:hAnsi="Times New Roman" w:cs="Times New Roman"/>
          <w:color w:val="000000" w:themeColor="text1"/>
          <w:sz w:val="28"/>
          <w:szCs w:val="28"/>
        </w:rPr>
        <w:t>4.6.3. Мероприятия по оформлению объектов и элементов благоустройства в соответствии с Концепцией и последующий демонтаж элементов оформления осуществляются правообладателями таких объектов и элементов благоустройства самостоятельно или с привлечением специализированных организаций за счет собственных средств.</w:t>
      </w:r>
    </w:p>
    <w:p w:rsidR="009C7673" w:rsidRPr="00D137DD" w:rsidRDefault="00296174">
      <w:pPr>
        <w:rPr>
          <w:rFonts w:ascii="Times New Roman" w:hAnsi="Times New Roman" w:cs="Times New Roman"/>
          <w:color w:val="000000" w:themeColor="text1"/>
          <w:sz w:val="28"/>
          <w:szCs w:val="28"/>
        </w:rPr>
      </w:pPr>
      <w:bookmarkStart w:id="440" w:name="sub_10464"/>
      <w:bookmarkEnd w:id="439"/>
      <w:r w:rsidRPr="00D137DD">
        <w:rPr>
          <w:rFonts w:ascii="Times New Roman" w:hAnsi="Times New Roman" w:cs="Times New Roman"/>
          <w:color w:val="000000" w:themeColor="text1"/>
          <w:sz w:val="28"/>
          <w:szCs w:val="28"/>
        </w:rPr>
        <w:t>4.6.4. При изготовлении и установке элементов праздничного оформления не допускается снимать, повреждать и ухудшать видимость технических средств организации дорожного движения (</w:t>
      </w:r>
      <w:r w:rsidR="002D3079" w:rsidRPr="00D137DD">
        <w:rPr>
          <w:rFonts w:ascii="Times New Roman" w:hAnsi="Times New Roman" w:cs="Times New Roman"/>
          <w:color w:val="000000" w:themeColor="text1"/>
          <w:sz w:val="28"/>
          <w:szCs w:val="28"/>
        </w:rPr>
        <w:t>информационных указателей</w:t>
      </w:r>
      <w:r w:rsidRPr="00D137DD">
        <w:rPr>
          <w:rFonts w:ascii="Times New Roman" w:hAnsi="Times New Roman" w:cs="Times New Roman"/>
          <w:color w:val="000000" w:themeColor="text1"/>
          <w:sz w:val="28"/>
          <w:szCs w:val="28"/>
        </w:rPr>
        <w:t xml:space="preserve"> и дорожных знаков).</w:t>
      </w:r>
    </w:p>
    <w:bookmarkEnd w:id="440"/>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441" w:name="sub_1047"/>
      <w:r w:rsidRPr="00D137DD">
        <w:rPr>
          <w:rFonts w:ascii="Times New Roman" w:hAnsi="Times New Roman" w:cs="Times New Roman"/>
          <w:color w:val="000000" w:themeColor="text1"/>
          <w:sz w:val="28"/>
          <w:szCs w:val="28"/>
        </w:rPr>
        <w:t>4.7. Основные требования к проведению земляных работ</w:t>
      </w:r>
    </w:p>
    <w:p w:rsidR="009C7673" w:rsidRPr="00D137DD" w:rsidRDefault="00296174">
      <w:pPr>
        <w:rPr>
          <w:rFonts w:ascii="Times New Roman" w:hAnsi="Times New Roman" w:cs="Times New Roman"/>
          <w:color w:val="000000" w:themeColor="text1"/>
          <w:sz w:val="28"/>
          <w:szCs w:val="28"/>
        </w:rPr>
      </w:pPr>
      <w:bookmarkStart w:id="442" w:name="sub_10471"/>
      <w:bookmarkEnd w:id="441"/>
      <w:r w:rsidRPr="00D137DD">
        <w:rPr>
          <w:rFonts w:ascii="Times New Roman" w:hAnsi="Times New Roman" w:cs="Times New Roman"/>
          <w:color w:val="000000" w:themeColor="text1"/>
          <w:sz w:val="28"/>
          <w:szCs w:val="28"/>
        </w:rPr>
        <w:t xml:space="preserve">4.7.1. Производство земляных работ должно осуществляться с соблюдением строительных норм и правил, правил охраны линий и сооружений связи </w:t>
      </w:r>
      <w:r w:rsidRPr="00D137DD">
        <w:rPr>
          <w:rFonts w:ascii="Times New Roman" w:hAnsi="Times New Roman" w:cs="Times New Roman"/>
          <w:color w:val="000000" w:themeColor="text1"/>
          <w:sz w:val="28"/>
          <w:szCs w:val="28"/>
        </w:rPr>
        <w:lastRenderedPageBreak/>
        <w:t>Российской Федерации, инструкций по проведению работ в охранных зонах кабельных линий связи, государственных стандартов, нормативных документов по проведению работ в охранных зонах кабельных линий электроснабжения, газо-, нефтепроводов, других подземных коммуникаций, правил технической эксплуатации, техники безопасности и других нормативных документов, регулирующих осуществление данной деятельности.</w:t>
      </w:r>
    </w:p>
    <w:p w:rsidR="009C7673" w:rsidRPr="00D137DD" w:rsidRDefault="00296174">
      <w:pPr>
        <w:rPr>
          <w:rFonts w:ascii="Times New Roman" w:hAnsi="Times New Roman" w:cs="Times New Roman"/>
          <w:color w:val="000000" w:themeColor="text1"/>
          <w:sz w:val="28"/>
          <w:szCs w:val="28"/>
        </w:rPr>
      </w:pPr>
      <w:bookmarkStart w:id="443" w:name="sub_10472"/>
      <w:bookmarkEnd w:id="442"/>
      <w:r w:rsidRPr="00D137DD">
        <w:rPr>
          <w:rFonts w:ascii="Times New Roman" w:hAnsi="Times New Roman" w:cs="Times New Roman"/>
          <w:color w:val="000000" w:themeColor="text1"/>
          <w:sz w:val="28"/>
          <w:szCs w:val="28"/>
        </w:rPr>
        <w:t>4.7.2. Проведение земляных работ, связанных со вскрытием автомобильных дорог местного значения, иных поверхностей, в том числе работ по прокладке, реконструкции и ремонту, проведению аварийно-восстановительных работ подземных инженерных сетей и коммуникаций, иных подземных сооружений, работ по забивке свай, планировке грунта, работ по прокладке автомобильных дорог, осуществляется на основании разрешения на проведение земляных работ, выданного уполномоченным органом в сфере благоустройства в порядке, установленном муниципальным правовым актом исполнительно-распорядительного органа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444" w:name="sub_10473"/>
      <w:bookmarkEnd w:id="443"/>
      <w:r w:rsidRPr="00D137DD">
        <w:rPr>
          <w:rFonts w:ascii="Times New Roman" w:hAnsi="Times New Roman" w:cs="Times New Roman"/>
          <w:color w:val="000000" w:themeColor="text1"/>
          <w:sz w:val="28"/>
          <w:szCs w:val="28"/>
        </w:rPr>
        <w:t>4.7.3. Разрешение на проведение земляных работ действительно в пределах установленного в нем срока производства земляных работ, в необходимых случаях срок действия разрешения на проведение земляных работ может быть продлен.</w:t>
      </w:r>
    </w:p>
    <w:bookmarkEnd w:id="44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Продление срока действия разрешения на проведение земляных работ осуществляется в порядке, установленном муниципальным правовым актом исполнительно-распорядительного органа местного самоуправления.</w:t>
      </w:r>
    </w:p>
    <w:p w:rsidR="009C7673" w:rsidRPr="00D137DD" w:rsidRDefault="00296174">
      <w:pPr>
        <w:rPr>
          <w:rFonts w:ascii="Times New Roman" w:hAnsi="Times New Roman" w:cs="Times New Roman"/>
          <w:color w:val="000000" w:themeColor="text1"/>
          <w:sz w:val="28"/>
          <w:szCs w:val="28"/>
        </w:rPr>
      </w:pPr>
      <w:bookmarkStart w:id="445" w:name="sub_10474"/>
      <w:r w:rsidRPr="00D137DD">
        <w:rPr>
          <w:rFonts w:ascii="Times New Roman" w:hAnsi="Times New Roman" w:cs="Times New Roman"/>
          <w:color w:val="000000" w:themeColor="text1"/>
          <w:sz w:val="28"/>
          <w:szCs w:val="28"/>
        </w:rPr>
        <w:t>4.7.4. Заявление на получение разрешения на производство земляных работ должно быть подано в уполномоченный орган в сфере благоустройства не позднее чем за 10 дней до планируемого заявителем начала проведения земляных работ.</w:t>
      </w:r>
    </w:p>
    <w:bookmarkEnd w:id="44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Заявление на продление срока действия разрешения на производство земляных работ должно быть подано в уполномоченный орган в сфере благоустройства не позднее чем за 10 дней до окончания срока проведения земляных работ, указанного в разрешении на производство земляных работ.</w:t>
      </w:r>
    </w:p>
    <w:p w:rsidR="009C7673" w:rsidRPr="00D137DD" w:rsidRDefault="00296174">
      <w:pPr>
        <w:rPr>
          <w:rFonts w:ascii="Times New Roman" w:hAnsi="Times New Roman" w:cs="Times New Roman"/>
          <w:color w:val="000000" w:themeColor="text1"/>
          <w:sz w:val="28"/>
          <w:szCs w:val="28"/>
        </w:rPr>
      </w:pPr>
      <w:bookmarkStart w:id="446" w:name="sub_10475"/>
      <w:r w:rsidRPr="00D137DD">
        <w:rPr>
          <w:rFonts w:ascii="Times New Roman" w:hAnsi="Times New Roman" w:cs="Times New Roman"/>
          <w:color w:val="000000" w:themeColor="text1"/>
          <w:sz w:val="28"/>
          <w:szCs w:val="28"/>
        </w:rPr>
        <w:t>4.7.5. В аварийных случаях, требующих вскрытия поверхностей в связи с необходимостью срочного проведения ремонтно-восстановительных работ в отношении подземных коммуникаций земляные работы могут начинаться владельцами подземных коммуникаций незамедлительно с предварительным уведомлением (телефонограммой, факсимильной связью и т.п.) о начале работ уполномоченного органа в сфере благоустройства, органов ГИБДД, пожарной инспекции, организаций, имеющих смежные с местом аварии подземные коммуникации и сооружения, при условии принятия мер по обеспечению безопасности дорожного движения, ограждению места проведения работ, сохранению памятников истории и культуры, с последующим получением разрешения на проведение земляных работ в течение трех дней с даты их начала.</w:t>
      </w:r>
    </w:p>
    <w:p w:rsidR="009C7673" w:rsidRPr="00D137DD" w:rsidRDefault="00296174">
      <w:pPr>
        <w:rPr>
          <w:rFonts w:ascii="Times New Roman" w:hAnsi="Times New Roman" w:cs="Times New Roman"/>
          <w:color w:val="000000" w:themeColor="text1"/>
          <w:sz w:val="28"/>
          <w:szCs w:val="28"/>
        </w:rPr>
      </w:pPr>
      <w:bookmarkStart w:id="447" w:name="sub_10476"/>
      <w:bookmarkEnd w:id="446"/>
      <w:r w:rsidRPr="00D137DD">
        <w:rPr>
          <w:rFonts w:ascii="Times New Roman" w:hAnsi="Times New Roman" w:cs="Times New Roman"/>
          <w:color w:val="000000" w:themeColor="text1"/>
          <w:sz w:val="28"/>
          <w:szCs w:val="28"/>
        </w:rPr>
        <w:t>4.7.6. В разрешении на проведение земляных работ указываются:</w:t>
      </w:r>
    </w:p>
    <w:p w:rsidR="009C7673" w:rsidRPr="00D137DD" w:rsidRDefault="00296174">
      <w:pPr>
        <w:rPr>
          <w:rFonts w:ascii="Times New Roman" w:hAnsi="Times New Roman" w:cs="Times New Roman"/>
          <w:color w:val="000000" w:themeColor="text1"/>
          <w:sz w:val="28"/>
          <w:szCs w:val="28"/>
        </w:rPr>
      </w:pPr>
      <w:bookmarkStart w:id="448" w:name="sub_104761"/>
      <w:bookmarkEnd w:id="447"/>
      <w:r w:rsidRPr="00D137DD">
        <w:rPr>
          <w:rFonts w:ascii="Times New Roman" w:hAnsi="Times New Roman" w:cs="Times New Roman"/>
          <w:color w:val="000000" w:themeColor="text1"/>
          <w:sz w:val="28"/>
          <w:szCs w:val="28"/>
        </w:rPr>
        <w:t>1) в случае получения разрешения юридическим лицом: наименование и адрес организации, фамилия, имя, отчество и должность лица, назначенного ответственным за ведение работ, порядок, условия и сроки производства земляных работ, сроки проведения восстановительных работ, адрес (местоположение) места производства земляных работ;</w:t>
      </w:r>
    </w:p>
    <w:p w:rsidR="009C7673" w:rsidRPr="00D137DD" w:rsidRDefault="00296174">
      <w:pPr>
        <w:rPr>
          <w:rFonts w:ascii="Times New Roman" w:hAnsi="Times New Roman" w:cs="Times New Roman"/>
          <w:color w:val="000000" w:themeColor="text1"/>
          <w:sz w:val="28"/>
          <w:szCs w:val="28"/>
        </w:rPr>
      </w:pPr>
      <w:bookmarkStart w:id="449" w:name="sub_104762"/>
      <w:bookmarkEnd w:id="448"/>
      <w:r w:rsidRPr="00D137DD">
        <w:rPr>
          <w:rFonts w:ascii="Times New Roman" w:hAnsi="Times New Roman" w:cs="Times New Roman"/>
          <w:color w:val="000000" w:themeColor="text1"/>
          <w:sz w:val="28"/>
          <w:szCs w:val="28"/>
        </w:rPr>
        <w:t xml:space="preserve">2) в случае получения разрешения физическим лицом: фамилия, имя, отчество и адрес физического лица, порядок, условия и сроки производства земляных работ, сроки проведения восстановительных работ, адрес </w:t>
      </w:r>
      <w:r w:rsidRPr="00D137DD">
        <w:rPr>
          <w:rFonts w:ascii="Times New Roman" w:hAnsi="Times New Roman" w:cs="Times New Roman"/>
          <w:color w:val="000000" w:themeColor="text1"/>
          <w:sz w:val="28"/>
          <w:szCs w:val="28"/>
        </w:rPr>
        <w:lastRenderedPageBreak/>
        <w:t>(местоположение) места производства земляных работ.</w:t>
      </w:r>
    </w:p>
    <w:p w:rsidR="009C7673" w:rsidRPr="00D137DD" w:rsidRDefault="00296174">
      <w:pPr>
        <w:rPr>
          <w:rFonts w:ascii="Times New Roman" w:hAnsi="Times New Roman" w:cs="Times New Roman"/>
          <w:color w:val="000000" w:themeColor="text1"/>
          <w:sz w:val="28"/>
          <w:szCs w:val="28"/>
        </w:rPr>
      </w:pPr>
      <w:bookmarkStart w:id="450" w:name="sub_10477"/>
      <w:bookmarkEnd w:id="449"/>
      <w:r w:rsidRPr="00D137DD">
        <w:rPr>
          <w:rFonts w:ascii="Times New Roman" w:hAnsi="Times New Roman" w:cs="Times New Roman"/>
          <w:color w:val="000000" w:themeColor="text1"/>
          <w:sz w:val="28"/>
          <w:szCs w:val="28"/>
        </w:rPr>
        <w:t>4.7.7. Разрешение на проведение земляных работ должно храниться на месте проведения земляных работ и предъявляться по первому требованию лиц, осуществляющих контроль за их выполнением.</w:t>
      </w:r>
    </w:p>
    <w:p w:rsidR="009C7673" w:rsidRPr="00D137DD" w:rsidRDefault="00296174">
      <w:pPr>
        <w:rPr>
          <w:rFonts w:ascii="Times New Roman" w:hAnsi="Times New Roman" w:cs="Times New Roman"/>
          <w:color w:val="000000" w:themeColor="text1"/>
          <w:sz w:val="28"/>
          <w:szCs w:val="28"/>
        </w:rPr>
      </w:pPr>
      <w:bookmarkStart w:id="451" w:name="sub_10478"/>
      <w:bookmarkEnd w:id="450"/>
      <w:r w:rsidRPr="00D137DD">
        <w:rPr>
          <w:rFonts w:ascii="Times New Roman" w:hAnsi="Times New Roman" w:cs="Times New Roman"/>
          <w:color w:val="000000" w:themeColor="text1"/>
          <w:sz w:val="28"/>
          <w:szCs w:val="28"/>
        </w:rPr>
        <w:t>4.7.8. В случае выявления в начале производства земляных работ несоответствия фактического расположения существующих подземных коммуникаций содержанию проектной документации, работы должны быть приостановлены, вызваны представители проектной организации, заказчика и эксплуатационных служб для принятия согласованного решения в отношении продолжения земляных работ.</w:t>
      </w:r>
    </w:p>
    <w:p w:rsidR="009C7673" w:rsidRPr="00D137DD" w:rsidRDefault="00296174">
      <w:pPr>
        <w:rPr>
          <w:rFonts w:ascii="Times New Roman" w:hAnsi="Times New Roman" w:cs="Times New Roman"/>
          <w:color w:val="000000" w:themeColor="text1"/>
          <w:sz w:val="28"/>
          <w:szCs w:val="28"/>
        </w:rPr>
      </w:pPr>
      <w:bookmarkStart w:id="452" w:name="sub_10479"/>
      <w:bookmarkEnd w:id="451"/>
      <w:r w:rsidRPr="00D137DD">
        <w:rPr>
          <w:rFonts w:ascii="Times New Roman" w:hAnsi="Times New Roman" w:cs="Times New Roman"/>
          <w:color w:val="000000" w:themeColor="text1"/>
          <w:sz w:val="28"/>
          <w:szCs w:val="28"/>
        </w:rPr>
        <w:t>4.7.9. Лицо, получившее разрешение на проведение земляных работ (далее также - производитель земляных работ), обязано до начала их проведения обеспечить:</w:t>
      </w:r>
    </w:p>
    <w:p w:rsidR="009C7673" w:rsidRPr="00D137DD" w:rsidRDefault="00296174">
      <w:pPr>
        <w:rPr>
          <w:rFonts w:ascii="Times New Roman" w:hAnsi="Times New Roman" w:cs="Times New Roman"/>
          <w:color w:val="000000" w:themeColor="text1"/>
          <w:sz w:val="28"/>
          <w:szCs w:val="28"/>
        </w:rPr>
      </w:pPr>
      <w:bookmarkStart w:id="453" w:name="sub_104791"/>
      <w:bookmarkEnd w:id="452"/>
      <w:r w:rsidRPr="00D137DD">
        <w:rPr>
          <w:rFonts w:ascii="Times New Roman" w:hAnsi="Times New Roman" w:cs="Times New Roman"/>
          <w:color w:val="000000" w:themeColor="text1"/>
          <w:sz w:val="28"/>
          <w:szCs w:val="28"/>
        </w:rPr>
        <w:t>1) ограждение места вскрытия поверхности барьерами стандартного типа, окрашенными в цвета ярких тонов, в соответствии с нормами, установленными законодательством Российской Федерации;</w:t>
      </w:r>
    </w:p>
    <w:p w:rsidR="009C7673" w:rsidRPr="00D137DD" w:rsidRDefault="00296174">
      <w:pPr>
        <w:rPr>
          <w:rFonts w:ascii="Times New Roman" w:hAnsi="Times New Roman" w:cs="Times New Roman"/>
          <w:color w:val="000000" w:themeColor="text1"/>
          <w:sz w:val="28"/>
          <w:szCs w:val="28"/>
        </w:rPr>
      </w:pPr>
      <w:bookmarkStart w:id="454" w:name="sub_104792"/>
      <w:bookmarkEnd w:id="453"/>
      <w:r w:rsidRPr="00D137DD">
        <w:rPr>
          <w:rFonts w:ascii="Times New Roman" w:hAnsi="Times New Roman" w:cs="Times New Roman"/>
          <w:color w:val="000000" w:themeColor="text1"/>
          <w:sz w:val="28"/>
          <w:szCs w:val="28"/>
        </w:rPr>
        <w:t>2) оборудование ограждения световыми сигналами красного или желтого цвета в темное время суток;</w:t>
      </w:r>
    </w:p>
    <w:p w:rsidR="009C7673" w:rsidRPr="00D137DD" w:rsidRDefault="00296174">
      <w:pPr>
        <w:rPr>
          <w:rFonts w:ascii="Times New Roman" w:hAnsi="Times New Roman" w:cs="Times New Roman"/>
          <w:color w:val="000000" w:themeColor="text1"/>
          <w:sz w:val="28"/>
          <w:szCs w:val="28"/>
        </w:rPr>
      </w:pPr>
      <w:bookmarkStart w:id="455" w:name="sub_104793"/>
      <w:bookmarkEnd w:id="454"/>
      <w:r w:rsidRPr="00D137DD">
        <w:rPr>
          <w:rFonts w:ascii="Times New Roman" w:hAnsi="Times New Roman" w:cs="Times New Roman"/>
          <w:color w:val="000000" w:themeColor="text1"/>
          <w:sz w:val="28"/>
          <w:szCs w:val="28"/>
        </w:rPr>
        <w:t>3) установку дорожных знаков и указателей стандартного типа;</w:t>
      </w:r>
    </w:p>
    <w:p w:rsidR="009C7673" w:rsidRPr="00D137DD" w:rsidRDefault="00296174">
      <w:pPr>
        <w:rPr>
          <w:rFonts w:ascii="Times New Roman" w:hAnsi="Times New Roman" w:cs="Times New Roman"/>
          <w:color w:val="000000" w:themeColor="text1"/>
          <w:sz w:val="28"/>
          <w:szCs w:val="28"/>
        </w:rPr>
      </w:pPr>
      <w:bookmarkStart w:id="456" w:name="sub_104794"/>
      <w:bookmarkEnd w:id="455"/>
      <w:r w:rsidRPr="00D137DD">
        <w:rPr>
          <w:rFonts w:ascii="Times New Roman" w:hAnsi="Times New Roman" w:cs="Times New Roman"/>
          <w:color w:val="000000" w:themeColor="text1"/>
          <w:sz w:val="28"/>
          <w:szCs w:val="28"/>
        </w:rPr>
        <w:t>4) обозначение направление объезда на участке, на котором разрешено закрытие всего проезда;</w:t>
      </w:r>
    </w:p>
    <w:p w:rsidR="009C7673" w:rsidRPr="00D137DD" w:rsidRDefault="00296174">
      <w:pPr>
        <w:rPr>
          <w:rFonts w:ascii="Times New Roman" w:hAnsi="Times New Roman" w:cs="Times New Roman"/>
          <w:color w:val="000000" w:themeColor="text1"/>
          <w:sz w:val="28"/>
          <w:szCs w:val="28"/>
        </w:rPr>
      </w:pPr>
      <w:bookmarkStart w:id="457" w:name="sub_104795"/>
      <w:bookmarkEnd w:id="456"/>
      <w:r w:rsidRPr="00D137DD">
        <w:rPr>
          <w:rFonts w:ascii="Times New Roman" w:hAnsi="Times New Roman" w:cs="Times New Roman"/>
          <w:color w:val="000000" w:themeColor="text1"/>
          <w:sz w:val="28"/>
          <w:szCs w:val="28"/>
        </w:rPr>
        <w:t>5) установку щита с указанием наименования организации, производящей земляные работы, номеров телефонов, фамилий ответственных за работы, сроков начала и окончания работ;</w:t>
      </w:r>
    </w:p>
    <w:p w:rsidR="009C7673" w:rsidRPr="00D137DD" w:rsidRDefault="00296174">
      <w:pPr>
        <w:rPr>
          <w:rFonts w:ascii="Times New Roman" w:hAnsi="Times New Roman" w:cs="Times New Roman"/>
          <w:color w:val="000000" w:themeColor="text1"/>
          <w:sz w:val="28"/>
          <w:szCs w:val="28"/>
        </w:rPr>
      </w:pPr>
      <w:bookmarkStart w:id="458" w:name="sub_104796"/>
      <w:bookmarkEnd w:id="457"/>
      <w:r w:rsidRPr="00D137DD">
        <w:rPr>
          <w:rFonts w:ascii="Times New Roman" w:hAnsi="Times New Roman" w:cs="Times New Roman"/>
          <w:color w:val="000000" w:themeColor="text1"/>
          <w:sz w:val="28"/>
          <w:szCs w:val="28"/>
        </w:rPr>
        <w:t>6) установку на пешеходной части мостиков через траншею;</w:t>
      </w:r>
    </w:p>
    <w:p w:rsidR="009C7673" w:rsidRPr="00D137DD" w:rsidRDefault="00296174">
      <w:pPr>
        <w:rPr>
          <w:rFonts w:ascii="Times New Roman" w:hAnsi="Times New Roman" w:cs="Times New Roman"/>
          <w:color w:val="000000" w:themeColor="text1"/>
          <w:sz w:val="28"/>
          <w:szCs w:val="28"/>
        </w:rPr>
      </w:pPr>
      <w:bookmarkStart w:id="459" w:name="sub_104797"/>
      <w:bookmarkEnd w:id="458"/>
      <w:r w:rsidRPr="00D137DD">
        <w:rPr>
          <w:rFonts w:ascii="Times New Roman" w:hAnsi="Times New Roman" w:cs="Times New Roman"/>
          <w:color w:val="000000" w:themeColor="text1"/>
          <w:sz w:val="28"/>
          <w:szCs w:val="28"/>
        </w:rPr>
        <w:t>7) выставление в случаях необходимости регулировщиков;</w:t>
      </w:r>
    </w:p>
    <w:p w:rsidR="009C7673" w:rsidRPr="00D137DD" w:rsidRDefault="00296174">
      <w:pPr>
        <w:rPr>
          <w:rFonts w:ascii="Times New Roman" w:hAnsi="Times New Roman" w:cs="Times New Roman"/>
          <w:color w:val="000000" w:themeColor="text1"/>
          <w:sz w:val="28"/>
          <w:szCs w:val="28"/>
        </w:rPr>
      </w:pPr>
      <w:bookmarkStart w:id="460" w:name="sub_104798"/>
      <w:bookmarkEnd w:id="459"/>
      <w:r w:rsidRPr="00D137DD">
        <w:rPr>
          <w:rFonts w:ascii="Times New Roman" w:hAnsi="Times New Roman" w:cs="Times New Roman"/>
          <w:color w:val="000000" w:themeColor="text1"/>
          <w:sz w:val="28"/>
          <w:szCs w:val="28"/>
        </w:rPr>
        <w:t>8) установление на пешеходной части мостиков через траншею шириной не менее 0,75 м с перилами высотой не менее 1 м с расчетной нагрузкой 400 кг на погонный метр мостика;</w:t>
      </w:r>
    </w:p>
    <w:p w:rsidR="009C7673" w:rsidRPr="00D137DD" w:rsidRDefault="00296174">
      <w:pPr>
        <w:rPr>
          <w:rFonts w:ascii="Times New Roman" w:hAnsi="Times New Roman" w:cs="Times New Roman"/>
          <w:color w:val="000000" w:themeColor="text1"/>
          <w:sz w:val="28"/>
          <w:szCs w:val="28"/>
        </w:rPr>
      </w:pPr>
      <w:bookmarkStart w:id="461" w:name="sub_104799"/>
      <w:bookmarkEnd w:id="460"/>
      <w:r w:rsidRPr="00D137DD">
        <w:rPr>
          <w:rFonts w:ascii="Times New Roman" w:hAnsi="Times New Roman" w:cs="Times New Roman"/>
          <w:color w:val="000000" w:themeColor="text1"/>
          <w:sz w:val="28"/>
          <w:szCs w:val="28"/>
        </w:rPr>
        <w:t>9) установление на проезжей части при необходимости через траншеи временных мостов для проезда шириной не менее 4 м на каждую полосу движения транспорта, с расчетом на проезд автомашин на ось - 10 тонн, а для въездов во дворы - не менее 3 м с расчетом на нагрузку - 7 тонн.</w:t>
      </w:r>
    </w:p>
    <w:p w:rsidR="009C7673" w:rsidRPr="00D137DD" w:rsidRDefault="00296174">
      <w:pPr>
        <w:rPr>
          <w:rFonts w:ascii="Times New Roman" w:hAnsi="Times New Roman" w:cs="Times New Roman"/>
          <w:color w:val="000000" w:themeColor="text1"/>
          <w:sz w:val="28"/>
          <w:szCs w:val="28"/>
        </w:rPr>
      </w:pPr>
      <w:bookmarkStart w:id="462" w:name="sub_14710"/>
      <w:bookmarkEnd w:id="461"/>
      <w:r w:rsidRPr="00D137DD">
        <w:rPr>
          <w:rFonts w:ascii="Times New Roman" w:hAnsi="Times New Roman" w:cs="Times New Roman"/>
          <w:color w:val="000000" w:themeColor="text1"/>
          <w:sz w:val="28"/>
          <w:szCs w:val="28"/>
        </w:rPr>
        <w:t>4.7.10. Производитель земляных работ совместно с представителями организаций, указанных в проекте проведения земляных работ, обязан уточнить на месте расположение подземных сетей, коммуникаций и сооружений и принять меры, обеспечивающие их полную сохранность.</w:t>
      </w:r>
    </w:p>
    <w:p w:rsidR="009C7673" w:rsidRPr="00D137DD" w:rsidRDefault="00296174">
      <w:pPr>
        <w:rPr>
          <w:rFonts w:ascii="Times New Roman" w:hAnsi="Times New Roman" w:cs="Times New Roman"/>
          <w:color w:val="000000" w:themeColor="text1"/>
          <w:sz w:val="28"/>
          <w:szCs w:val="28"/>
        </w:rPr>
      </w:pPr>
      <w:bookmarkStart w:id="463" w:name="sub_14711"/>
      <w:bookmarkEnd w:id="462"/>
      <w:r w:rsidRPr="00D137DD">
        <w:rPr>
          <w:rFonts w:ascii="Times New Roman" w:hAnsi="Times New Roman" w:cs="Times New Roman"/>
          <w:color w:val="000000" w:themeColor="text1"/>
          <w:sz w:val="28"/>
          <w:szCs w:val="28"/>
        </w:rPr>
        <w:t xml:space="preserve">4.7.11. При аварийной ситуации на объектах подземных инженерных коммуникаций, собственники которых неизвестны, лица, обнаружившие аварию, сообщают об аварии в Единую дежурно-диспетчерскую службу </w:t>
      </w:r>
      <w:r w:rsidR="002D3079" w:rsidRPr="00D137DD">
        <w:rPr>
          <w:rFonts w:ascii="Times New Roman" w:hAnsi="Times New Roman" w:cs="Times New Roman"/>
          <w:color w:val="000000" w:themeColor="text1"/>
          <w:sz w:val="28"/>
          <w:szCs w:val="28"/>
        </w:rPr>
        <w:t>Советского</w:t>
      </w:r>
      <w:r w:rsidRPr="00D137DD">
        <w:rPr>
          <w:rFonts w:ascii="Times New Roman" w:hAnsi="Times New Roman" w:cs="Times New Roman"/>
          <w:color w:val="000000" w:themeColor="text1"/>
          <w:sz w:val="28"/>
          <w:szCs w:val="28"/>
        </w:rPr>
        <w:t xml:space="preserve"> муниципального района, которая доводит информацию до дежурно-диспетчерских служб, в компетенцию которых входит реагирование на принятое сообщение.</w:t>
      </w:r>
    </w:p>
    <w:p w:rsidR="009C7673" w:rsidRPr="00D137DD" w:rsidRDefault="00296174">
      <w:pPr>
        <w:rPr>
          <w:rFonts w:ascii="Times New Roman" w:hAnsi="Times New Roman" w:cs="Times New Roman"/>
          <w:color w:val="000000" w:themeColor="text1"/>
          <w:sz w:val="28"/>
          <w:szCs w:val="28"/>
        </w:rPr>
      </w:pPr>
      <w:bookmarkStart w:id="464" w:name="sub_14712"/>
      <w:bookmarkEnd w:id="463"/>
      <w:r w:rsidRPr="00D137DD">
        <w:rPr>
          <w:rFonts w:ascii="Times New Roman" w:hAnsi="Times New Roman" w:cs="Times New Roman"/>
          <w:color w:val="000000" w:themeColor="text1"/>
          <w:sz w:val="28"/>
          <w:szCs w:val="28"/>
        </w:rPr>
        <w:t>4.7.12. Производитель работ обязан осуществить после проведения земляных работ восстановление нарушенной части дороги, тротуара, ограждений, бордюров, зеленых насаждений, рекламных конструкций и других элементов благоустройства до первоначального состояния в соответствии с требованиями строительных норм и правил.</w:t>
      </w:r>
    </w:p>
    <w:p w:rsidR="009C7673" w:rsidRPr="00D137DD" w:rsidRDefault="00296174">
      <w:pPr>
        <w:rPr>
          <w:rFonts w:ascii="Times New Roman" w:hAnsi="Times New Roman" w:cs="Times New Roman"/>
          <w:color w:val="000000" w:themeColor="text1"/>
          <w:sz w:val="28"/>
          <w:szCs w:val="28"/>
        </w:rPr>
      </w:pPr>
      <w:bookmarkStart w:id="465" w:name="sub_14713"/>
      <w:bookmarkEnd w:id="464"/>
      <w:r w:rsidRPr="00D137DD">
        <w:rPr>
          <w:rFonts w:ascii="Times New Roman" w:hAnsi="Times New Roman" w:cs="Times New Roman"/>
          <w:color w:val="000000" w:themeColor="text1"/>
          <w:sz w:val="28"/>
          <w:szCs w:val="28"/>
        </w:rPr>
        <w:t xml:space="preserve">4.7.13. Производитель работ обязан соблюдать технологическую </w:t>
      </w:r>
      <w:r w:rsidRPr="00D137DD">
        <w:rPr>
          <w:rFonts w:ascii="Times New Roman" w:hAnsi="Times New Roman" w:cs="Times New Roman"/>
          <w:color w:val="000000" w:themeColor="text1"/>
          <w:sz w:val="28"/>
          <w:szCs w:val="28"/>
        </w:rPr>
        <w:lastRenderedPageBreak/>
        <w:t>последовательность производства ремонтно-восстановительного цикла при окончании производства работ и восстановления нарушенного благоустройства, которое включает в себя:</w:t>
      </w:r>
    </w:p>
    <w:bookmarkEnd w:id="46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качественное восстановление асфальтового покрытия на всю ширину дороги, проезда, тротуара;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восстановление бордюрного камня;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восстановление плодородного слоя почвы;</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ремонт газонов под борону с посевом газонных трав и посадкой нарушенных зеленых насаждений;</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восстановление рекламных конструкций и прочих элементов благоустройства;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уборку строительного мусора, ограждений, конструкций, руководствуясь нормами и правилами по обращению с отходами.</w:t>
      </w:r>
    </w:p>
    <w:p w:rsidR="009C7673" w:rsidRPr="00D137DD" w:rsidRDefault="00296174">
      <w:pPr>
        <w:rPr>
          <w:rFonts w:ascii="Times New Roman" w:hAnsi="Times New Roman" w:cs="Times New Roman"/>
          <w:color w:val="000000" w:themeColor="text1"/>
          <w:sz w:val="28"/>
          <w:szCs w:val="28"/>
        </w:rPr>
      </w:pPr>
      <w:bookmarkStart w:id="466" w:name="sub_14714"/>
      <w:r w:rsidRPr="00D137DD">
        <w:rPr>
          <w:rFonts w:ascii="Times New Roman" w:hAnsi="Times New Roman" w:cs="Times New Roman"/>
          <w:color w:val="000000" w:themeColor="text1"/>
          <w:sz w:val="28"/>
          <w:szCs w:val="28"/>
        </w:rPr>
        <w:t>4.7.14. Работы по восстановлению дорожных покрытий должны начинаться немедленно после засыпки траншей и котлованов и заканчиваться:</w:t>
      </w:r>
    </w:p>
    <w:bookmarkEnd w:id="46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территориях улиц, тротуаров, скверов, бульваров, парков, а также на территориях с интенсивным движением транспорта и пешеходов - в пределах трёх суток;</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на иных территориях - в пределах десяти суток.</w:t>
      </w:r>
    </w:p>
    <w:p w:rsidR="009C7673" w:rsidRPr="00D137DD" w:rsidRDefault="00296174">
      <w:pPr>
        <w:rPr>
          <w:rFonts w:ascii="Times New Roman" w:hAnsi="Times New Roman" w:cs="Times New Roman"/>
          <w:color w:val="000000" w:themeColor="text1"/>
          <w:sz w:val="28"/>
          <w:szCs w:val="28"/>
        </w:rPr>
      </w:pPr>
      <w:bookmarkStart w:id="467" w:name="sub_14715"/>
      <w:r w:rsidRPr="00D137DD">
        <w:rPr>
          <w:rFonts w:ascii="Times New Roman" w:hAnsi="Times New Roman" w:cs="Times New Roman"/>
          <w:color w:val="000000" w:themeColor="text1"/>
          <w:sz w:val="28"/>
          <w:szCs w:val="28"/>
        </w:rPr>
        <w:t>4.7.15.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сетей, коммуникаций или других видов строительных работ, должны быть ликвидированы в полном объеме производителем работ.</w:t>
      </w:r>
    </w:p>
    <w:p w:rsidR="009C7673" w:rsidRPr="00D137DD" w:rsidRDefault="00296174">
      <w:pPr>
        <w:rPr>
          <w:rFonts w:ascii="Times New Roman" w:hAnsi="Times New Roman" w:cs="Times New Roman"/>
          <w:color w:val="000000" w:themeColor="text1"/>
          <w:sz w:val="28"/>
          <w:szCs w:val="28"/>
        </w:rPr>
      </w:pPr>
      <w:bookmarkStart w:id="468" w:name="sub_14716"/>
      <w:bookmarkEnd w:id="467"/>
      <w:r w:rsidRPr="00D137DD">
        <w:rPr>
          <w:rFonts w:ascii="Times New Roman" w:hAnsi="Times New Roman" w:cs="Times New Roman"/>
          <w:color w:val="000000" w:themeColor="text1"/>
          <w:sz w:val="28"/>
          <w:szCs w:val="28"/>
        </w:rPr>
        <w:t>4.7.16. Провалы, просадки грунта или дорожного покрытия, появившиеся после проведения ремонтно-восстановительных работ, должны быть устранены организациями, получившими разрешение на производство земляных работ, в сроки, установленные уполномоченным органом в сфере благоустройства.</w:t>
      </w:r>
    </w:p>
    <w:bookmarkEnd w:id="46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9C7673" w:rsidRPr="00D137DD" w:rsidRDefault="00296174">
      <w:pPr>
        <w:rPr>
          <w:rFonts w:ascii="Times New Roman" w:hAnsi="Times New Roman" w:cs="Times New Roman"/>
          <w:color w:val="000000" w:themeColor="text1"/>
          <w:sz w:val="28"/>
          <w:szCs w:val="28"/>
        </w:rPr>
      </w:pPr>
      <w:bookmarkStart w:id="469" w:name="sub_14717"/>
      <w:r w:rsidRPr="00D137DD">
        <w:rPr>
          <w:rFonts w:ascii="Times New Roman" w:hAnsi="Times New Roman" w:cs="Times New Roman"/>
          <w:color w:val="000000" w:themeColor="text1"/>
          <w:sz w:val="28"/>
          <w:szCs w:val="28"/>
        </w:rPr>
        <w:t>4.7.17. По результатам восстановления благоустройства земельного участка, на котором проводились земляные работы, производитель земляных работ и представитель уполномоченного органа в сфере благоустройства с выездом на место составляют акт приемки выполненных земляных работ.</w:t>
      </w:r>
    </w:p>
    <w:bookmarkEnd w:id="469"/>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Замечания представителя уполномоченного органа в сфере благоустройства, отраженные в акте приемки выполненных земляных работ, должны быть устранены производителем земляных работ в течение трех суток со дня составления акта приемки выполненных земляных работ.</w:t>
      </w:r>
    </w:p>
    <w:p w:rsidR="009C7673" w:rsidRPr="00D137DD" w:rsidRDefault="00296174">
      <w:pPr>
        <w:rPr>
          <w:rFonts w:ascii="Times New Roman" w:hAnsi="Times New Roman" w:cs="Times New Roman"/>
          <w:color w:val="000000" w:themeColor="text1"/>
          <w:sz w:val="28"/>
          <w:szCs w:val="28"/>
        </w:rPr>
      </w:pPr>
      <w:bookmarkStart w:id="470" w:name="sub_14718"/>
      <w:r w:rsidRPr="00D137DD">
        <w:rPr>
          <w:rFonts w:ascii="Times New Roman" w:hAnsi="Times New Roman" w:cs="Times New Roman"/>
          <w:color w:val="000000" w:themeColor="text1"/>
          <w:sz w:val="28"/>
          <w:szCs w:val="28"/>
        </w:rPr>
        <w:t>4.7.18. Ответственность за повреждения существующих подземных коммуникаций несут организации, выполняющие земляные работы, а также должностные лица, ответственные за производство земляных работ.</w:t>
      </w:r>
    </w:p>
    <w:p w:rsidR="009C7673" w:rsidRPr="00D137DD" w:rsidRDefault="00296174">
      <w:pPr>
        <w:rPr>
          <w:rFonts w:ascii="Times New Roman" w:hAnsi="Times New Roman" w:cs="Times New Roman"/>
          <w:color w:val="000000" w:themeColor="text1"/>
          <w:sz w:val="28"/>
          <w:szCs w:val="28"/>
        </w:rPr>
      </w:pPr>
      <w:bookmarkStart w:id="471" w:name="sub_14719"/>
      <w:bookmarkEnd w:id="470"/>
      <w:r w:rsidRPr="00D137DD">
        <w:rPr>
          <w:rFonts w:ascii="Times New Roman" w:hAnsi="Times New Roman" w:cs="Times New Roman"/>
          <w:color w:val="000000" w:themeColor="text1"/>
          <w:sz w:val="28"/>
          <w:szCs w:val="28"/>
        </w:rPr>
        <w:t xml:space="preserve">4.7.19. В целях синхронизации плановых работ по благоустройству с работами на инженерных коммуникациях ресурсоснабжающие организации и организации связи, осуществляющие деятельность на территории </w:t>
      </w:r>
      <w:r w:rsidR="003E3977"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3E3977" w:rsidRPr="00D137DD">
        <w:rPr>
          <w:rFonts w:ascii="Times New Roman" w:hAnsi="Times New Roman" w:cs="Times New Roman"/>
          <w:color w:val="000000" w:themeColor="text1"/>
          <w:sz w:val="28"/>
          <w:szCs w:val="28"/>
        </w:rPr>
        <w:t>р.п. Степное</w:t>
      </w:r>
      <w:r w:rsidRPr="00D137DD">
        <w:rPr>
          <w:rFonts w:ascii="Times New Roman" w:hAnsi="Times New Roman" w:cs="Times New Roman"/>
          <w:color w:val="000000" w:themeColor="text1"/>
          <w:sz w:val="28"/>
          <w:szCs w:val="28"/>
        </w:rPr>
        <w:t xml:space="preserve">, планирующие в предстоящем году осуществление работ по строительству и реконструкции подземных сетей инженерно-технического обеспечения и сетей связи, в срок до 30 октября года, </w:t>
      </w:r>
      <w:r w:rsidRPr="00D137DD">
        <w:rPr>
          <w:rFonts w:ascii="Times New Roman" w:hAnsi="Times New Roman" w:cs="Times New Roman"/>
          <w:color w:val="000000" w:themeColor="text1"/>
          <w:sz w:val="28"/>
          <w:szCs w:val="28"/>
        </w:rPr>
        <w:lastRenderedPageBreak/>
        <w:t>предшествующего году проведения указанных работ, представляют в исполнительно-распорядительный орган местного самоуправления информацию о намеченных работах по строительству и реконструкции подземных сетей инженерно-технического обеспечения и сетей связи с указанием предполагаемых сроков производства работ либо информацию об отсутствии планов по проведению указанных работ.</w:t>
      </w:r>
    </w:p>
    <w:bookmarkEnd w:id="471"/>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472" w:name="sub_1048"/>
      <w:r w:rsidRPr="00D137DD">
        <w:rPr>
          <w:rFonts w:ascii="Times New Roman" w:hAnsi="Times New Roman" w:cs="Times New Roman"/>
          <w:color w:val="000000" w:themeColor="text1"/>
          <w:sz w:val="28"/>
          <w:szCs w:val="28"/>
        </w:rPr>
        <w:t>4.8. Сбор и вывоз твердых коммунальных и жидких коммунальных отходов</w:t>
      </w:r>
    </w:p>
    <w:p w:rsidR="009C7673" w:rsidRPr="00D137DD" w:rsidRDefault="00296174">
      <w:pPr>
        <w:rPr>
          <w:rFonts w:ascii="Times New Roman" w:hAnsi="Times New Roman" w:cs="Times New Roman"/>
          <w:color w:val="000000" w:themeColor="text1"/>
          <w:sz w:val="28"/>
          <w:szCs w:val="28"/>
        </w:rPr>
      </w:pPr>
      <w:bookmarkStart w:id="473" w:name="sub_10481"/>
      <w:bookmarkEnd w:id="472"/>
      <w:r w:rsidRPr="00D137DD">
        <w:rPr>
          <w:rFonts w:ascii="Times New Roman" w:hAnsi="Times New Roman" w:cs="Times New Roman"/>
          <w:color w:val="000000" w:themeColor="text1"/>
          <w:sz w:val="28"/>
          <w:szCs w:val="28"/>
        </w:rPr>
        <w:t>4.8.1. Складирование твердых коммунальных отходов допускается только на организованных для этих целей площадках для сбора мусора, контейнерных площадках, специальных площадках под крупногабаритные отходы.</w:t>
      </w:r>
    </w:p>
    <w:p w:rsidR="009C7673" w:rsidRPr="00D137DD" w:rsidRDefault="00296174">
      <w:pPr>
        <w:rPr>
          <w:rFonts w:ascii="Times New Roman" w:hAnsi="Times New Roman" w:cs="Times New Roman"/>
          <w:color w:val="000000" w:themeColor="text1"/>
          <w:sz w:val="28"/>
          <w:szCs w:val="28"/>
        </w:rPr>
      </w:pPr>
      <w:bookmarkStart w:id="474" w:name="sub_10482"/>
      <w:bookmarkEnd w:id="473"/>
      <w:r w:rsidRPr="00D137DD">
        <w:rPr>
          <w:rFonts w:ascii="Times New Roman" w:hAnsi="Times New Roman" w:cs="Times New Roman"/>
          <w:color w:val="000000" w:themeColor="text1"/>
          <w:sz w:val="28"/>
          <w:szCs w:val="28"/>
        </w:rPr>
        <w:t>4.8.2. Собственники помещений в многоквартирных домах и домовладений должны обеспечивать беспрепятственные подъезды непосредственно к контейнерам и выгребным ямам.</w:t>
      </w:r>
    </w:p>
    <w:p w:rsidR="009C7673" w:rsidRPr="00D137DD" w:rsidRDefault="00296174">
      <w:pPr>
        <w:rPr>
          <w:rFonts w:ascii="Times New Roman" w:hAnsi="Times New Roman" w:cs="Times New Roman"/>
          <w:color w:val="000000" w:themeColor="text1"/>
          <w:sz w:val="28"/>
          <w:szCs w:val="28"/>
        </w:rPr>
      </w:pPr>
      <w:bookmarkStart w:id="475" w:name="sub_10483"/>
      <w:bookmarkEnd w:id="474"/>
      <w:r w:rsidRPr="00D137DD">
        <w:rPr>
          <w:rFonts w:ascii="Times New Roman" w:hAnsi="Times New Roman" w:cs="Times New Roman"/>
          <w:color w:val="000000" w:themeColor="text1"/>
          <w:sz w:val="28"/>
          <w:szCs w:val="28"/>
        </w:rPr>
        <w:t>4.8.3. Вывоз твердых коммунальных отходов с мест (площадок) накопления твердых коммунальных отходов, крупногабаритных отходов, жидких коммунальных отходов должен осуществляться специализированными организациями, имеющими специальный транспорт, в определенное графиком время,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среды.</w:t>
      </w:r>
    </w:p>
    <w:p w:rsidR="009C7673" w:rsidRPr="00D137DD" w:rsidRDefault="00296174">
      <w:pPr>
        <w:rPr>
          <w:rFonts w:ascii="Times New Roman" w:hAnsi="Times New Roman" w:cs="Times New Roman"/>
          <w:color w:val="000000" w:themeColor="text1"/>
          <w:sz w:val="28"/>
          <w:szCs w:val="28"/>
        </w:rPr>
      </w:pPr>
      <w:bookmarkStart w:id="476" w:name="sub_10484"/>
      <w:bookmarkEnd w:id="475"/>
      <w:r w:rsidRPr="00D137DD">
        <w:rPr>
          <w:rFonts w:ascii="Times New Roman" w:hAnsi="Times New Roman" w:cs="Times New Roman"/>
          <w:color w:val="000000" w:themeColor="text1"/>
          <w:sz w:val="28"/>
          <w:szCs w:val="28"/>
        </w:rPr>
        <w:t xml:space="preserve">4.8.4. Санитарная уборка и подбор случайного мусора на месте (площадке) накопления твердых коммунальных отходов/ контейнерной площадке должны выполняться ежедневно как непосредственно на территории места (площадки) накопления твердых коммунальных отходов/контейнерной площадки, так и на прилегающей территории, определенной по перпендикуляру на равном удалении с четырех сторон в соответствии с </w:t>
      </w:r>
      <w:hyperlink w:anchor="sub_10514" w:history="1">
        <w:r w:rsidRPr="00DE7494">
          <w:rPr>
            <w:rStyle w:val="a4"/>
            <w:rFonts w:ascii="Times New Roman" w:hAnsi="Times New Roman" w:cs="Times New Roman"/>
            <w:b w:val="0"/>
            <w:color w:val="000000" w:themeColor="text1"/>
            <w:sz w:val="28"/>
            <w:szCs w:val="28"/>
          </w:rPr>
          <w:t>пунктом 5.1.4</w:t>
        </w:r>
      </w:hyperlink>
      <w:r w:rsidRPr="00D137DD">
        <w:rPr>
          <w:rFonts w:ascii="Times New Roman" w:hAnsi="Times New Roman" w:cs="Times New Roman"/>
          <w:color w:val="000000" w:themeColor="text1"/>
          <w:sz w:val="28"/>
          <w:szCs w:val="28"/>
        </w:rPr>
        <w:t xml:space="preserve"> настоящих Правил.</w:t>
      </w:r>
    </w:p>
    <w:bookmarkEnd w:id="47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Удаление с места (площадки) накопления твердых коммунальных отходов контейнерной площадки и прилегающей территории отходов производства и потребления, высыпавшихся при выгрузке из контейнеров в мусоровоз, должно производиться работниками специализированных организаций, осуществляющих транспортирование отходов, незамедлительно.</w:t>
      </w:r>
    </w:p>
    <w:p w:rsidR="009C7673" w:rsidRPr="00D137DD" w:rsidRDefault="00296174">
      <w:pPr>
        <w:rPr>
          <w:rFonts w:ascii="Times New Roman" w:hAnsi="Times New Roman" w:cs="Times New Roman"/>
          <w:color w:val="000000" w:themeColor="text1"/>
          <w:sz w:val="28"/>
          <w:szCs w:val="28"/>
        </w:rPr>
      </w:pPr>
      <w:bookmarkStart w:id="477" w:name="sub_10485"/>
      <w:r w:rsidRPr="00D137DD">
        <w:rPr>
          <w:rFonts w:ascii="Times New Roman" w:hAnsi="Times New Roman" w:cs="Times New Roman"/>
          <w:color w:val="000000" w:themeColor="text1"/>
          <w:sz w:val="28"/>
          <w:szCs w:val="28"/>
        </w:rPr>
        <w:t>4.8.5. Вывоз твердых коммунальных отходов, строительного мусора, мусора растительного происхождения с территории домовладений в места, предусмотренные для их размещения, домовладельцы должны осуществлять самостоятельно или с привлечением специализированной организации (на договорной основе ежедневно по графику или по разовым заявкам).</w:t>
      </w:r>
    </w:p>
    <w:p w:rsidR="009C7673" w:rsidRPr="00D137DD" w:rsidRDefault="00296174">
      <w:pPr>
        <w:rPr>
          <w:rFonts w:ascii="Times New Roman" w:hAnsi="Times New Roman" w:cs="Times New Roman"/>
          <w:color w:val="000000" w:themeColor="text1"/>
          <w:sz w:val="28"/>
          <w:szCs w:val="28"/>
        </w:rPr>
      </w:pPr>
      <w:bookmarkStart w:id="478" w:name="sub_10486"/>
      <w:bookmarkEnd w:id="477"/>
      <w:r w:rsidRPr="00D137DD">
        <w:rPr>
          <w:rFonts w:ascii="Times New Roman" w:hAnsi="Times New Roman" w:cs="Times New Roman"/>
          <w:color w:val="000000" w:themeColor="text1"/>
          <w:sz w:val="28"/>
          <w:szCs w:val="28"/>
        </w:rPr>
        <w:t>4.8.6. В неканализованных многоквартирных домах и домовладениях собственниками жилых и нежилых помещений в многоквартирных домах, домовладельцами должен обеспечиваться своевременный вывоз жидких коммунальных отходов.</w:t>
      </w:r>
    </w:p>
    <w:bookmarkEnd w:id="47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Вывоз жидких коммунальных отходов с территории неканализованных многоквартирных домов и домовладений должен осуществляться специализированными организациями, имеющими специальный транспорт, на основании договоров с собственниками помещений в многоквартирных домах (домовладельцами) или по разовым заявкам.</w:t>
      </w:r>
    </w:p>
    <w:p w:rsidR="009C7673" w:rsidRPr="00D137DD" w:rsidRDefault="00296174">
      <w:pPr>
        <w:rPr>
          <w:rFonts w:ascii="Times New Roman" w:hAnsi="Times New Roman" w:cs="Times New Roman"/>
          <w:color w:val="000000" w:themeColor="text1"/>
          <w:sz w:val="28"/>
          <w:szCs w:val="28"/>
        </w:rPr>
      </w:pPr>
      <w:bookmarkStart w:id="479" w:name="sub_10487"/>
      <w:r w:rsidRPr="00D137DD">
        <w:rPr>
          <w:rFonts w:ascii="Times New Roman" w:hAnsi="Times New Roman" w:cs="Times New Roman"/>
          <w:color w:val="000000" w:themeColor="text1"/>
          <w:sz w:val="28"/>
          <w:szCs w:val="28"/>
        </w:rPr>
        <w:t xml:space="preserve">4.8.7. </w:t>
      </w:r>
      <w:bookmarkStart w:id="480" w:name="sub_10488"/>
      <w:bookmarkEnd w:id="479"/>
      <w:r w:rsidRPr="00D137DD">
        <w:rPr>
          <w:rFonts w:ascii="Times New Roman" w:hAnsi="Times New Roman" w:cs="Times New Roman"/>
          <w:color w:val="000000" w:themeColor="text1"/>
          <w:sz w:val="28"/>
          <w:szCs w:val="28"/>
        </w:rPr>
        <w:t>Отходы, образованные при скашивании газонов, обрезке деревьев, кустарников подлежат уборке и вывозу в тот же день.</w:t>
      </w:r>
    </w:p>
    <w:p w:rsidR="009C7673" w:rsidRPr="00D137DD" w:rsidRDefault="00296174">
      <w:pPr>
        <w:rPr>
          <w:rFonts w:ascii="Times New Roman" w:hAnsi="Times New Roman" w:cs="Times New Roman"/>
          <w:color w:val="000000" w:themeColor="text1"/>
          <w:sz w:val="28"/>
          <w:szCs w:val="28"/>
        </w:rPr>
      </w:pPr>
      <w:bookmarkStart w:id="481" w:name="sub_10489"/>
      <w:bookmarkEnd w:id="480"/>
      <w:r w:rsidRPr="00D137DD">
        <w:rPr>
          <w:rFonts w:ascii="Times New Roman" w:hAnsi="Times New Roman" w:cs="Times New Roman"/>
          <w:color w:val="000000" w:themeColor="text1"/>
          <w:sz w:val="28"/>
          <w:szCs w:val="28"/>
        </w:rPr>
        <w:lastRenderedPageBreak/>
        <w:t>4.8.</w:t>
      </w:r>
      <w:r w:rsidR="003E3977" w:rsidRPr="00D137DD">
        <w:rPr>
          <w:rFonts w:ascii="Times New Roman" w:hAnsi="Times New Roman" w:cs="Times New Roman"/>
          <w:color w:val="000000" w:themeColor="text1"/>
          <w:sz w:val="28"/>
          <w:szCs w:val="28"/>
        </w:rPr>
        <w:t>8</w:t>
      </w:r>
      <w:r w:rsidRPr="00D137DD">
        <w:rPr>
          <w:rFonts w:ascii="Times New Roman" w:hAnsi="Times New Roman" w:cs="Times New Roman"/>
          <w:color w:val="000000" w:themeColor="text1"/>
          <w:sz w:val="28"/>
          <w:szCs w:val="28"/>
        </w:rPr>
        <w:t>. Для предотвращения засорения мусором улиц, площадей и других территорий общего пользования юридическим лицам, индивидуальным предпринимателям, в том числе торговым организациям, осуществляющим торговую деятельность, следует устанавливать урны у входа в используемые ими здания, строения, сооружения, нестационарные торговые объекты.</w:t>
      </w:r>
    </w:p>
    <w:bookmarkEnd w:id="481"/>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Урны следует устанавливать в скверах, на бульварах, в парках, на набережных, общественных пляжах, иной территории общего пользования с интервалом не более </w:t>
      </w:r>
      <w:r w:rsidR="003E3977" w:rsidRPr="00D137DD">
        <w:rPr>
          <w:rFonts w:ascii="Times New Roman" w:hAnsi="Times New Roman" w:cs="Times New Roman"/>
          <w:color w:val="000000" w:themeColor="text1"/>
          <w:sz w:val="28"/>
          <w:szCs w:val="28"/>
        </w:rPr>
        <w:t>4</w:t>
      </w:r>
      <w:r w:rsidRPr="00D137DD">
        <w:rPr>
          <w:rFonts w:ascii="Times New Roman" w:hAnsi="Times New Roman" w:cs="Times New Roman"/>
          <w:color w:val="000000" w:themeColor="text1"/>
          <w:sz w:val="28"/>
          <w:szCs w:val="28"/>
        </w:rPr>
        <w:t>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Урны должны содержаться в исправном и опрятном состоянии, своевременно очищаться, промываться не менее одного раза в неделю, а вкладыши - дезинфицироваться</w:t>
      </w:r>
    </w:p>
    <w:p w:rsidR="009C7673" w:rsidRPr="00D137DD" w:rsidRDefault="009C7673">
      <w:pPr>
        <w:rPr>
          <w:rFonts w:ascii="Times New Roman" w:hAnsi="Times New Roman" w:cs="Times New Roman"/>
          <w:color w:val="000000" w:themeColor="text1"/>
          <w:sz w:val="28"/>
          <w:szCs w:val="28"/>
        </w:rPr>
      </w:pPr>
    </w:p>
    <w:p w:rsidR="007F6CC2" w:rsidRPr="00D137DD" w:rsidRDefault="007F6CC2">
      <w:pPr>
        <w:pStyle w:val="1"/>
        <w:rPr>
          <w:rFonts w:ascii="Times New Roman" w:hAnsi="Times New Roman" w:cs="Times New Roman"/>
          <w:color w:val="000000" w:themeColor="text1"/>
          <w:sz w:val="28"/>
          <w:szCs w:val="28"/>
        </w:rPr>
      </w:pPr>
      <w:bookmarkStart w:id="482" w:name="sub_1500"/>
    </w:p>
    <w:p w:rsidR="009C7673" w:rsidRPr="00D137DD" w:rsidRDefault="00296174">
      <w:pPr>
        <w:pStyle w:val="1"/>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Раздел 5. Участие граждан и организаций в благоустройстве муниципального образования</w:t>
      </w:r>
    </w:p>
    <w:bookmarkEnd w:id="482"/>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483" w:name="sub_1051"/>
      <w:r w:rsidRPr="00D137DD">
        <w:rPr>
          <w:rFonts w:ascii="Times New Roman" w:hAnsi="Times New Roman" w:cs="Times New Roman"/>
          <w:color w:val="000000" w:themeColor="text1"/>
          <w:sz w:val="28"/>
          <w:szCs w:val="28"/>
        </w:rPr>
        <w:t>5.1. Границы прилегающих территорий</w:t>
      </w:r>
      <w:r w:rsidR="00AA0CD4">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участие собственников и (или) иных законных владельцев зданий, строений, сооружений, земельных участков в содержании прилегающих территорий</w:t>
      </w:r>
    </w:p>
    <w:p w:rsidR="009C7673" w:rsidRPr="00D137DD" w:rsidRDefault="00296174">
      <w:pPr>
        <w:rPr>
          <w:rFonts w:ascii="Times New Roman" w:hAnsi="Times New Roman" w:cs="Times New Roman"/>
          <w:color w:val="000000" w:themeColor="text1"/>
          <w:sz w:val="28"/>
          <w:szCs w:val="28"/>
        </w:rPr>
      </w:pPr>
      <w:bookmarkStart w:id="484" w:name="sub_10511"/>
      <w:bookmarkEnd w:id="483"/>
      <w:r w:rsidRPr="00D137DD">
        <w:rPr>
          <w:rFonts w:ascii="Times New Roman" w:hAnsi="Times New Roman" w:cs="Times New Roman"/>
          <w:color w:val="000000" w:themeColor="text1"/>
          <w:sz w:val="28"/>
          <w:szCs w:val="28"/>
        </w:rPr>
        <w:t>5.1.1.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участвуют, в том числе финансово, в содержании прилегающих территорий.</w:t>
      </w:r>
    </w:p>
    <w:bookmarkEnd w:id="48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Привлечение к участию, в том числе финансовому, в осуществлении уборки прилегающей территории лица, ответственного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осуществляется на основании </w:t>
      </w:r>
      <w:hyperlink r:id="rId34" w:history="1">
        <w:r w:rsidRPr="00DE7494">
          <w:rPr>
            <w:rStyle w:val="a4"/>
            <w:rFonts w:ascii="Times New Roman" w:hAnsi="Times New Roman" w:cs="Times New Roman"/>
            <w:b w:val="0"/>
            <w:color w:val="000000" w:themeColor="text1"/>
            <w:sz w:val="28"/>
            <w:szCs w:val="28"/>
          </w:rPr>
          <w:t>части 9 статьи 55.25</w:t>
        </w:r>
      </w:hyperlink>
      <w:r w:rsidRPr="00D137DD">
        <w:rPr>
          <w:rFonts w:ascii="Times New Roman" w:hAnsi="Times New Roman" w:cs="Times New Roman"/>
          <w:color w:val="000000" w:themeColor="text1"/>
          <w:sz w:val="28"/>
          <w:szCs w:val="28"/>
        </w:rPr>
        <w:t xml:space="preserve"> Градостроительного кодекса Российской Федерации.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Уборка прилегающей территории осуществляется ежедневно с поддержанием чистоты в течение дня. Поддержание чистоты предполагает уборку мусора незамедлительно с момента обнаружения.</w:t>
      </w:r>
    </w:p>
    <w:p w:rsidR="009C7673" w:rsidRPr="00D137DD" w:rsidRDefault="00296174">
      <w:pPr>
        <w:rPr>
          <w:rFonts w:ascii="Times New Roman" w:hAnsi="Times New Roman" w:cs="Times New Roman"/>
          <w:color w:val="000000" w:themeColor="text1"/>
          <w:sz w:val="28"/>
          <w:szCs w:val="28"/>
        </w:rPr>
      </w:pPr>
      <w:bookmarkStart w:id="485" w:name="sub_10512"/>
      <w:r w:rsidRPr="00D137DD">
        <w:rPr>
          <w:rFonts w:ascii="Times New Roman" w:hAnsi="Times New Roman" w:cs="Times New Roman"/>
          <w:color w:val="000000" w:themeColor="text1"/>
          <w:sz w:val="28"/>
          <w:szCs w:val="28"/>
        </w:rPr>
        <w:t>5.1.2. Весенне-летняя уборка прилегающей территории предусматривает:</w:t>
      </w:r>
    </w:p>
    <w:bookmarkEnd w:id="48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подметание от пыли, уборку мусора, в том числе растительного;</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полив территории для уменьшения пылеобразования и увлажнения воздуха;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полив зеленых насаждений, газонов;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покос и уборку сорной травы, выкашивание газонов;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посадку газонной травы (при наличии грунта).</w:t>
      </w:r>
    </w:p>
    <w:p w:rsidR="009C7673" w:rsidRPr="00D137DD" w:rsidRDefault="00296174">
      <w:pPr>
        <w:rPr>
          <w:rFonts w:ascii="Times New Roman" w:hAnsi="Times New Roman" w:cs="Times New Roman"/>
          <w:color w:val="000000" w:themeColor="text1"/>
          <w:sz w:val="28"/>
          <w:szCs w:val="28"/>
        </w:rPr>
      </w:pPr>
      <w:bookmarkStart w:id="486" w:name="sub_10513"/>
      <w:r w:rsidRPr="00D137DD">
        <w:rPr>
          <w:rFonts w:ascii="Times New Roman" w:hAnsi="Times New Roman" w:cs="Times New Roman"/>
          <w:color w:val="000000" w:themeColor="text1"/>
          <w:sz w:val="28"/>
          <w:szCs w:val="28"/>
        </w:rPr>
        <w:t>5.1.3. Осенне-зимняя уборка прилегающей территории предусматривает уборку мусора, снега и льда, посыпку территории песком и (или) противогололедными материалами при гололеде.</w:t>
      </w:r>
    </w:p>
    <w:p w:rsidR="009C7673" w:rsidRPr="00D137DD" w:rsidRDefault="00296174">
      <w:pPr>
        <w:rPr>
          <w:rFonts w:ascii="Times New Roman" w:hAnsi="Times New Roman" w:cs="Times New Roman"/>
          <w:color w:val="000000" w:themeColor="text1"/>
          <w:sz w:val="28"/>
          <w:szCs w:val="28"/>
        </w:rPr>
      </w:pPr>
      <w:bookmarkStart w:id="487" w:name="sub_10514"/>
      <w:bookmarkEnd w:id="486"/>
      <w:r w:rsidRPr="00D137DD">
        <w:rPr>
          <w:rFonts w:ascii="Times New Roman" w:hAnsi="Times New Roman" w:cs="Times New Roman"/>
          <w:color w:val="000000" w:themeColor="text1"/>
          <w:sz w:val="28"/>
          <w:szCs w:val="28"/>
        </w:rPr>
        <w:t xml:space="preserve">5.1.4. Границы прилегающих территорий в соответствии с </w:t>
      </w:r>
      <w:hyperlink r:id="rId35" w:history="1">
        <w:r w:rsidRPr="00DE7494">
          <w:rPr>
            <w:rStyle w:val="a4"/>
            <w:rFonts w:ascii="Times New Roman" w:hAnsi="Times New Roman" w:cs="Times New Roman"/>
            <w:b w:val="0"/>
            <w:color w:val="000000" w:themeColor="text1"/>
            <w:sz w:val="28"/>
            <w:szCs w:val="28"/>
          </w:rPr>
          <w:t>Законом</w:t>
        </w:r>
      </w:hyperlink>
      <w:r w:rsidRPr="00D137DD">
        <w:rPr>
          <w:rFonts w:ascii="Times New Roman" w:hAnsi="Times New Roman" w:cs="Times New Roman"/>
          <w:color w:val="000000" w:themeColor="text1"/>
          <w:sz w:val="28"/>
          <w:szCs w:val="28"/>
        </w:rPr>
        <w:t xml:space="preserve">Саратовской области </w:t>
      </w:r>
      <w:r w:rsidR="003E3977"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Об утверждении порядка определения границ территорий, прилегающих к зданию, строению, сооружению, земельному </w:t>
      </w:r>
      <w:r w:rsidRPr="00D137DD">
        <w:rPr>
          <w:rFonts w:ascii="Times New Roman" w:hAnsi="Times New Roman" w:cs="Times New Roman"/>
          <w:color w:val="000000" w:themeColor="text1"/>
          <w:sz w:val="28"/>
          <w:szCs w:val="28"/>
        </w:rPr>
        <w:lastRenderedPageBreak/>
        <w:t>участку</w:t>
      </w:r>
      <w:r w:rsidR="003E3977"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определяются в метрах как расстояние от внутренней части границ прилегающей территории до внешней части границ прилегающей территории:</w:t>
      </w:r>
    </w:p>
    <w:bookmarkEnd w:id="487"/>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индивидуальных жилых домов - 5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домов блокированной застройки - 5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пристроенных к многоквартирным домам нежилых зданий, строений, сооружений (не являющихся единым объектом с многоквартирным домом)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отдельно стоящих объектов торговли (за исключением торговых комплексов, торгово-развлекательных центров, рынков)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отдельно стоящих торговых комплексов, торгово-развлекательных центров, рынков - 15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объектов торговли (не являющихся отдельно стоящими объектами)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некапитальных нестационарных сооружений - 5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аттракционов - 5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гаражных, гаражно-строительных кооперативов, садоводческих, огороднических и дачных некоммерческих объединений - 5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строительных площадок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иных нежилых зданий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промышленных объектов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отдельно стоящих тепловых, трансформаторных подстанций, зданий и сооружений инженерно-технического назначения - 3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автозаправочных станций - 10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земельных участков, на которых не расположены объекты недвижимости, за исключением земельных участков с видом разрешенного использования для индивидуального жилищного строительства либо ведения личного подсобного хозяйства, садовых, огородных и дачных земельных участков, находящихся в собственности физических лиц, - 15 м;</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земельных участков, на которых не расположены объекты недвижимости, с видом разрешенного использования для индивидуального жилищного строительства либо ведения личного подсобного хозяйства, садовых, огородных и дачных земельных участков, находящихся в собственности физических лиц, - 5 м;</w:t>
      </w:r>
    </w:p>
    <w:p w:rsidR="009C7673" w:rsidRPr="00D137DD" w:rsidRDefault="00296174">
      <w:pPr>
        <w:rPr>
          <w:rFonts w:ascii="Times New Roman" w:hAnsi="Times New Roman" w:cs="Times New Roman"/>
          <w:color w:val="000000" w:themeColor="text1"/>
          <w:sz w:val="28"/>
          <w:szCs w:val="28"/>
        </w:rPr>
      </w:pPr>
      <w:bookmarkStart w:id="488" w:name="sub_105141"/>
      <w:r w:rsidRPr="00D137DD">
        <w:rPr>
          <w:rFonts w:ascii="Times New Roman" w:hAnsi="Times New Roman" w:cs="Times New Roman"/>
          <w:color w:val="000000" w:themeColor="text1"/>
          <w:sz w:val="28"/>
          <w:szCs w:val="28"/>
        </w:rPr>
        <w:t>для мест (площадок) накопления твердых коммунальных отходов - 5 м;</w:t>
      </w:r>
    </w:p>
    <w:bookmarkEnd w:id="488"/>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иных объектов - 15;</w:t>
      </w:r>
    </w:p>
    <w:p w:rsidR="009C7673" w:rsidRPr="00D137DD" w:rsidRDefault="00296174">
      <w:pPr>
        <w:rPr>
          <w:rFonts w:ascii="Times New Roman" w:hAnsi="Times New Roman" w:cs="Times New Roman"/>
          <w:color w:val="000000" w:themeColor="text1"/>
          <w:sz w:val="28"/>
          <w:szCs w:val="28"/>
        </w:rPr>
      </w:pPr>
      <w:bookmarkStart w:id="489" w:name="sub_10515"/>
      <w:r w:rsidRPr="00D137DD">
        <w:rPr>
          <w:rFonts w:ascii="Times New Roman" w:hAnsi="Times New Roman" w:cs="Times New Roman"/>
          <w:color w:val="000000" w:themeColor="text1"/>
          <w:sz w:val="28"/>
          <w:szCs w:val="28"/>
        </w:rPr>
        <w:t>5.1.5. Лица, заключившие договоры на установку и эксплуатацию рекламной конструкции, обязаны содержать рекламную конструкцию в чистоте и исправном состоянии, прилегающую к рекламной конструкции территорию в надлежащем санитарном состоянии и производить уборку территории, по мере ее загрязнения.</w:t>
      </w:r>
    </w:p>
    <w:bookmarkEnd w:id="489"/>
    <w:p w:rsidR="009C7673" w:rsidRPr="00D137DD" w:rsidRDefault="009C7673">
      <w:pPr>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bookmarkStart w:id="490" w:name="sub_1052"/>
      <w:r w:rsidRPr="00D137DD">
        <w:rPr>
          <w:rFonts w:ascii="Times New Roman" w:hAnsi="Times New Roman" w:cs="Times New Roman"/>
          <w:color w:val="000000" w:themeColor="text1"/>
          <w:sz w:val="28"/>
          <w:szCs w:val="28"/>
        </w:rPr>
        <w:t>5.2. Порядок участия граждан и организаций в реализации мероприятий по благоустройству территории</w:t>
      </w:r>
    </w:p>
    <w:p w:rsidR="009C7673" w:rsidRPr="00D137DD" w:rsidRDefault="00296174">
      <w:pPr>
        <w:rPr>
          <w:rFonts w:ascii="Times New Roman" w:hAnsi="Times New Roman" w:cs="Times New Roman"/>
          <w:color w:val="000000" w:themeColor="text1"/>
          <w:sz w:val="28"/>
          <w:szCs w:val="28"/>
        </w:rPr>
      </w:pPr>
      <w:bookmarkStart w:id="491" w:name="sub_10521"/>
      <w:bookmarkEnd w:id="490"/>
      <w:r w:rsidRPr="00D137DD">
        <w:rPr>
          <w:rFonts w:ascii="Times New Roman" w:hAnsi="Times New Roman" w:cs="Times New Roman"/>
          <w:color w:val="000000" w:themeColor="text1"/>
          <w:sz w:val="28"/>
          <w:szCs w:val="28"/>
        </w:rPr>
        <w:t>5.2.1. Проекты органов местного самоуправления,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9C7673" w:rsidRPr="00D137DD" w:rsidRDefault="00296174">
      <w:pPr>
        <w:rPr>
          <w:rFonts w:ascii="Times New Roman" w:hAnsi="Times New Roman" w:cs="Times New Roman"/>
          <w:color w:val="000000" w:themeColor="text1"/>
          <w:sz w:val="28"/>
          <w:szCs w:val="28"/>
        </w:rPr>
      </w:pPr>
      <w:bookmarkStart w:id="492" w:name="sub_10522"/>
      <w:bookmarkEnd w:id="491"/>
      <w:r w:rsidRPr="00D137DD">
        <w:rPr>
          <w:rFonts w:ascii="Times New Roman" w:hAnsi="Times New Roman" w:cs="Times New Roman"/>
          <w:color w:val="000000" w:themeColor="text1"/>
          <w:sz w:val="28"/>
          <w:szCs w:val="28"/>
        </w:rPr>
        <w:lastRenderedPageBreak/>
        <w:t>5.2.2. Информирование населения и заинтересованных лиц о задачах и проектах в сфере благоустройства и комплексного развития городской среды осуществляется через официал</w:t>
      </w:r>
      <w:r w:rsidR="00071744" w:rsidRPr="00D137DD">
        <w:rPr>
          <w:rFonts w:ascii="Times New Roman" w:hAnsi="Times New Roman" w:cs="Times New Roman"/>
          <w:color w:val="000000" w:themeColor="text1"/>
          <w:sz w:val="28"/>
          <w:szCs w:val="28"/>
        </w:rPr>
        <w:t>ьный сайт https://stepnoe-adm.ru/</w:t>
      </w:r>
    </w:p>
    <w:p w:rsidR="009C7673" w:rsidRPr="00D137DD" w:rsidRDefault="00296174">
      <w:pPr>
        <w:rPr>
          <w:rFonts w:ascii="Times New Roman" w:hAnsi="Times New Roman" w:cs="Times New Roman"/>
          <w:color w:val="000000" w:themeColor="text1"/>
          <w:sz w:val="28"/>
          <w:szCs w:val="28"/>
        </w:rPr>
      </w:pPr>
      <w:bookmarkStart w:id="493" w:name="sub_10523"/>
      <w:bookmarkEnd w:id="492"/>
      <w:r w:rsidRPr="00D137DD">
        <w:rPr>
          <w:rFonts w:ascii="Times New Roman" w:hAnsi="Times New Roman" w:cs="Times New Roman"/>
          <w:color w:val="000000" w:themeColor="text1"/>
          <w:sz w:val="28"/>
          <w:szCs w:val="28"/>
        </w:rPr>
        <w:t>5.2.3. Информирование населения о планирующихся изменениях в сфере благоустройства и возможности участия в этом процессе может осуществляться путем:</w:t>
      </w:r>
    </w:p>
    <w:bookmarkEnd w:id="493"/>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приглашений для родителей учащихся;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использование социальных сетей и интернет-ресурсов, в том числе официальн</w:t>
      </w:r>
      <w:r w:rsidR="00071744" w:rsidRPr="00D137DD">
        <w:rPr>
          <w:rFonts w:ascii="Times New Roman" w:hAnsi="Times New Roman" w:cs="Times New Roman"/>
          <w:color w:val="000000" w:themeColor="text1"/>
          <w:sz w:val="28"/>
          <w:szCs w:val="28"/>
        </w:rPr>
        <w:t>ого</w:t>
      </w:r>
      <w:r w:rsidRPr="00D137DD">
        <w:rPr>
          <w:rFonts w:ascii="Times New Roman" w:hAnsi="Times New Roman" w:cs="Times New Roman"/>
          <w:color w:val="000000" w:themeColor="text1"/>
          <w:sz w:val="28"/>
          <w:szCs w:val="28"/>
        </w:rPr>
        <w:t xml:space="preserve"> сайт</w:t>
      </w:r>
      <w:r w:rsidR="00071744" w:rsidRPr="00D137DD">
        <w:rPr>
          <w:rFonts w:ascii="Times New Roman" w:hAnsi="Times New Roman" w:cs="Times New Roman"/>
          <w:color w:val="000000" w:themeColor="text1"/>
          <w:sz w:val="28"/>
          <w:szCs w:val="28"/>
        </w:rPr>
        <w:t>аhttps://stepnoe-adm.ru/</w:t>
      </w:r>
      <w:r w:rsidRPr="00D137DD">
        <w:rPr>
          <w:rFonts w:ascii="Times New Roman" w:hAnsi="Times New Roman" w:cs="Times New Roman"/>
          <w:color w:val="000000" w:themeColor="text1"/>
          <w:sz w:val="28"/>
          <w:szCs w:val="28"/>
        </w:rPr>
        <w:t>, для обеспечения донесения информации до различных общественных объединений и профессиональных сообществ;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9C7673" w:rsidRPr="00D137DD" w:rsidRDefault="00296174">
      <w:pPr>
        <w:rPr>
          <w:rFonts w:ascii="Times New Roman" w:hAnsi="Times New Roman" w:cs="Times New Roman"/>
          <w:color w:val="000000" w:themeColor="text1"/>
          <w:sz w:val="28"/>
          <w:szCs w:val="28"/>
        </w:rPr>
      </w:pPr>
      <w:bookmarkStart w:id="494" w:name="sub_10524"/>
      <w:r w:rsidRPr="00D137DD">
        <w:rPr>
          <w:rFonts w:ascii="Times New Roman" w:hAnsi="Times New Roman" w:cs="Times New Roman"/>
          <w:color w:val="000000" w:themeColor="text1"/>
          <w:sz w:val="28"/>
          <w:szCs w:val="28"/>
        </w:rPr>
        <w:t>5.2.4. Механизмы общественного участия.</w:t>
      </w:r>
    </w:p>
    <w:bookmarkEnd w:id="494"/>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w:t>
      </w:r>
      <w:hyperlink r:id="rId36" w:history="1">
        <w:r w:rsidRPr="00DE7494">
          <w:rPr>
            <w:rStyle w:val="a4"/>
            <w:rFonts w:ascii="Times New Roman" w:hAnsi="Times New Roman" w:cs="Times New Roman"/>
            <w:b w:val="0"/>
            <w:color w:val="000000" w:themeColor="text1"/>
            <w:sz w:val="28"/>
            <w:szCs w:val="28"/>
          </w:rPr>
          <w:t>федеральным законодательством</w:t>
        </w:r>
      </w:hyperlink>
      <w:r w:rsidRPr="00D137DD">
        <w:rPr>
          <w:rFonts w:ascii="Times New Roman" w:hAnsi="Times New Roman" w:cs="Times New Roman"/>
          <w:color w:val="000000" w:themeColor="text1"/>
          <w:sz w:val="28"/>
          <w:szCs w:val="28"/>
        </w:rPr>
        <w:t xml:space="preserve"> об общественном контроле.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Используются следующие инструменты: анкетирование, опросы, интервьюирование,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Для проведения общественных обсуждений выбираются известные людям общественные и культурные центры (дом культуры, молодежные и культурные </w:t>
      </w:r>
      <w:r w:rsidRPr="00D137DD">
        <w:rPr>
          <w:rFonts w:ascii="Times New Roman" w:hAnsi="Times New Roman" w:cs="Times New Roman"/>
          <w:color w:val="000000" w:themeColor="text1"/>
          <w:sz w:val="28"/>
          <w:szCs w:val="28"/>
        </w:rPr>
        <w:lastRenderedPageBreak/>
        <w:t>центры), находящиеся в зоне транспортной доступности.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По итогам встреч и любых других форматов общественных обсуждений формируется отчет и размещается на официальн</w:t>
      </w:r>
      <w:r w:rsidR="00071744" w:rsidRPr="00D137DD">
        <w:rPr>
          <w:rFonts w:ascii="Times New Roman" w:hAnsi="Times New Roman" w:cs="Times New Roman"/>
          <w:color w:val="000000" w:themeColor="text1"/>
          <w:sz w:val="28"/>
          <w:szCs w:val="28"/>
        </w:rPr>
        <w:t>ом</w:t>
      </w:r>
      <w:r w:rsidRPr="00D137DD">
        <w:rPr>
          <w:rFonts w:ascii="Times New Roman" w:hAnsi="Times New Roman" w:cs="Times New Roman"/>
          <w:color w:val="000000" w:themeColor="text1"/>
          <w:sz w:val="28"/>
          <w:szCs w:val="28"/>
        </w:rPr>
        <w:t xml:space="preserve"> сайт</w:t>
      </w:r>
      <w:r w:rsidR="00071744" w:rsidRPr="00D137DD">
        <w:rPr>
          <w:rFonts w:ascii="Times New Roman" w:hAnsi="Times New Roman" w:cs="Times New Roman"/>
          <w:color w:val="000000" w:themeColor="text1"/>
          <w:sz w:val="28"/>
          <w:szCs w:val="28"/>
        </w:rPr>
        <w:t>е</w:t>
      </w:r>
      <w:hyperlink r:id="rId37" w:history="1">
        <w:r w:rsidR="00071744" w:rsidRPr="00D137DD">
          <w:rPr>
            <w:rStyle w:val="ae"/>
            <w:rFonts w:ascii="Times New Roman" w:hAnsi="Times New Roman" w:cs="Times New Roman"/>
            <w:sz w:val="28"/>
            <w:szCs w:val="28"/>
          </w:rPr>
          <w:t>https://stepnoe-adm.ru/</w:t>
        </w:r>
      </w:hyperlink>
      <w:r w:rsidRPr="00D137DD">
        <w:rPr>
          <w:rFonts w:ascii="Times New Roman" w:hAnsi="Times New Roman" w:cs="Times New Roman"/>
          <w:color w:val="000000" w:themeColor="text1"/>
          <w:sz w:val="28"/>
          <w:szCs w:val="28"/>
        </w:rPr>
        <w:t>для того, чтобы граждане могли отслеживать процесс развития проекта, а также комментировать и включаться в этот процесс на любом этапе.</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Для обеспечения квалифицированного участия до проведения самого общественного обсуждения публикуется достоверная и актуальная информация о проекте, о результатах предпроектного исследования, а также сам проект.</w:t>
      </w:r>
    </w:p>
    <w:p w:rsidR="009C7673" w:rsidRPr="00D137DD" w:rsidRDefault="00296174">
      <w:pPr>
        <w:rPr>
          <w:rFonts w:ascii="Times New Roman" w:hAnsi="Times New Roman" w:cs="Times New Roman"/>
          <w:color w:val="000000" w:themeColor="text1"/>
          <w:sz w:val="28"/>
          <w:szCs w:val="28"/>
        </w:rPr>
      </w:pPr>
      <w:bookmarkStart w:id="495" w:name="sub_10525"/>
      <w:r w:rsidRPr="00D137DD">
        <w:rPr>
          <w:rFonts w:ascii="Times New Roman" w:hAnsi="Times New Roman" w:cs="Times New Roman"/>
          <w:color w:val="000000" w:themeColor="text1"/>
          <w:sz w:val="28"/>
          <w:szCs w:val="28"/>
        </w:rPr>
        <w:t>5.2.5. Общественный контроль является одним из механизмов общественного участия.</w:t>
      </w:r>
    </w:p>
    <w:bookmarkEnd w:id="495"/>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исполнительно-распорядительный орган местного самоуправления.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C7673" w:rsidRPr="00D137DD" w:rsidRDefault="00296174">
      <w:pPr>
        <w:rPr>
          <w:rFonts w:ascii="Times New Roman" w:hAnsi="Times New Roman" w:cs="Times New Roman"/>
          <w:color w:val="000000" w:themeColor="text1"/>
          <w:sz w:val="28"/>
          <w:szCs w:val="28"/>
        </w:rPr>
      </w:pPr>
      <w:bookmarkStart w:id="496" w:name="sub_10526"/>
      <w:r w:rsidRPr="00D137DD">
        <w:rPr>
          <w:rFonts w:ascii="Times New Roman" w:hAnsi="Times New Roman" w:cs="Times New Roman"/>
          <w:color w:val="000000" w:themeColor="text1"/>
          <w:sz w:val="28"/>
          <w:szCs w:val="28"/>
        </w:rPr>
        <w:t>5.2.6.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bookmarkEnd w:id="496"/>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xml:space="preserve">Необходимо создавать комфортную городскую среду, направленную на повышение привлекательности </w:t>
      </w:r>
      <w:r w:rsidR="00071744"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муниципального образования для частных инвесторов с целью создания новых предприятий и рабочих мест.</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Реализацию комплексных проектов по благоустройству и созданию комфортной городской среды необходимо осуществлять с учетом интересов лиц, осуществляющих предпринимательскую деятельность, в том числе с привлечением их к участию.</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Участие лиц, осуществляющих предпринимательскую деятельность, в реализации комплексных проектов благоустройства может заключаться 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создании и предоставлении разного рода услуг и сервисов для посетителей общественных пространств;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строительстве, реконструкции, реставрации объектов недвижимости;</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производстве или размещении элементов благоустройства;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комплексном благоустройстве отдельных территорий, прилегающих к территориям, благоустраиваемым за счет средств бюджета муниципального образования;</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организации мероприятий, обеспечивающих приток посетителей на создаваемые общественные пространства;</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9C7673" w:rsidRPr="00D137DD" w:rsidRDefault="00296174">
      <w:pPr>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t>- иных формах.</w:t>
      </w:r>
    </w:p>
    <w:p w:rsidR="00017BF4" w:rsidRDefault="00017BF4">
      <w:pPr>
        <w:pStyle w:val="1"/>
        <w:rPr>
          <w:rFonts w:ascii="Times New Roman" w:hAnsi="Times New Roman" w:cs="Times New Roman"/>
          <w:color w:val="000000" w:themeColor="text1"/>
          <w:sz w:val="28"/>
          <w:szCs w:val="28"/>
        </w:rPr>
      </w:pPr>
      <w:bookmarkStart w:id="497" w:name="sub_1600"/>
    </w:p>
    <w:p w:rsidR="00017BF4" w:rsidRDefault="00017BF4">
      <w:pPr>
        <w:pStyle w:val="1"/>
        <w:rPr>
          <w:rFonts w:ascii="Times New Roman" w:hAnsi="Times New Roman" w:cs="Times New Roman"/>
          <w:color w:val="000000" w:themeColor="text1"/>
          <w:sz w:val="28"/>
          <w:szCs w:val="28"/>
        </w:rPr>
      </w:pPr>
    </w:p>
    <w:p w:rsidR="009C7673" w:rsidRPr="00D137DD" w:rsidRDefault="00296174">
      <w:pPr>
        <w:pStyle w:val="1"/>
        <w:rPr>
          <w:rFonts w:ascii="Times New Roman" w:hAnsi="Times New Roman" w:cs="Times New Roman"/>
          <w:color w:val="000000" w:themeColor="text1"/>
          <w:sz w:val="28"/>
          <w:szCs w:val="28"/>
        </w:rPr>
      </w:pPr>
      <w:r w:rsidRPr="00D137DD">
        <w:rPr>
          <w:rFonts w:ascii="Times New Roman" w:hAnsi="Times New Roman" w:cs="Times New Roman"/>
          <w:color w:val="000000" w:themeColor="text1"/>
          <w:sz w:val="28"/>
          <w:szCs w:val="28"/>
        </w:rPr>
        <w:lastRenderedPageBreak/>
        <w:t>6. Контроль за исполнением требований настоящих Правил и ответственность за их нарушение</w:t>
      </w:r>
    </w:p>
    <w:p w:rsidR="009C7673" w:rsidRPr="00D137DD" w:rsidRDefault="00296174">
      <w:pPr>
        <w:rPr>
          <w:rFonts w:ascii="Times New Roman" w:hAnsi="Times New Roman" w:cs="Times New Roman"/>
          <w:color w:val="000000" w:themeColor="text1"/>
          <w:sz w:val="28"/>
          <w:szCs w:val="28"/>
        </w:rPr>
      </w:pPr>
      <w:bookmarkStart w:id="498" w:name="sub_1061"/>
      <w:bookmarkEnd w:id="497"/>
      <w:r w:rsidRPr="00D137DD">
        <w:rPr>
          <w:rFonts w:ascii="Times New Roman" w:hAnsi="Times New Roman" w:cs="Times New Roman"/>
          <w:color w:val="000000" w:themeColor="text1"/>
          <w:sz w:val="28"/>
          <w:szCs w:val="28"/>
        </w:rPr>
        <w:t xml:space="preserve">6.1. Контроль за исполнением требований настоящих Правил и оценку применения обязательных требований, установленных настоящими Правилами, осуществляет </w:t>
      </w:r>
      <w:r w:rsidR="00AA0CD4">
        <w:rPr>
          <w:rFonts w:ascii="Times New Roman" w:hAnsi="Times New Roman" w:cs="Times New Roman"/>
          <w:color w:val="000000" w:themeColor="text1"/>
          <w:sz w:val="28"/>
          <w:szCs w:val="28"/>
        </w:rPr>
        <w:t>администрация Советского муниципального района Саратовской области и (или) её</w:t>
      </w:r>
      <w:r w:rsidRPr="00D137DD">
        <w:rPr>
          <w:rFonts w:ascii="Times New Roman" w:hAnsi="Times New Roman" w:cs="Times New Roman"/>
          <w:color w:val="000000" w:themeColor="text1"/>
          <w:sz w:val="28"/>
          <w:szCs w:val="28"/>
        </w:rPr>
        <w:t xml:space="preserve"> органы в соответствии с их компетенцией в соответствии с </w:t>
      </w:r>
      <w:hyperlink r:id="rId38" w:history="1">
        <w:r w:rsidRPr="004C68C2">
          <w:rPr>
            <w:rStyle w:val="a4"/>
            <w:rFonts w:ascii="Times New Roman" w:hAnsi="Times New Roman" w:cs="Times New Roman"/>
            <w:b w:val="0"/>
            <w:color w:val="000000" w:themeColor="text1"/>
            <w:sz w:val="28"/>
            <w:szCs w:val="28"/>
          </w:rPr>
          <w:t>Федеральным законом</w:t>
        </w:r>
      </w:hyperlink>
      <w:r w:rsidRPr="00D137DD">
        <w:rPr>
          <w:rFonts w:ascii="Times New Roman" w:hAnsi="Times New Roman" w:cs="Times New Roman"/>
          <w:color w:val="000000" w:themeColor="text1"/>
          <w:sz w:val="28"/>
          <w:szCs w:val="28"/>
        </w:rPr>
        <w:t xml:space="preserve"> от </w:t>
      </w:r>
      <w:r w:rsidR="004C68C2">
        <w:rPr>
          <w:rFonts w:ascii="Times New Roman" w:hAnsi="Times New Roman" w:cs="Times New Roman"/>
          <w:color w:val="000000" w:themeColor="text1"/>
          <w:sz w:val="28"/>
          <w:szCs w:val="28"/>
        </w:rPr>
        <w:t>0</w:t>
      </w:r>
      <w:r w:rsidRPr="00D137DD">
        <w:rPr>
          <w:rFonts w:ascii="Times New Roman" w:hAnsi="Times New Roman" w:cs="Times New Roman"/>
          <w:color w:val="000000" w:themeColor="text1"/>
          <w:sz w:val="28"/>
          <w:szCs w:val="28"/>
        </w:rPr>
        <w:t>6</w:t>
      </w:r>
      <w:r w:rsidR="004C68C2">
        <w:rPr>
          <w:rFonts w:ascii="Times New Roman" w:hAnsi="Times New Roman" w:cs="Times New Roman"/>
          <w:color w:val="000000" w:themeColor="text1"/>
          <w:sz w:val="28"/>
          <w:szCs w:val="28"/>
        </w:rPr>
        <w:t>.10.</w:t>
      </w:r>
      <w:r w:rsidRPr="00D137DD">
        <w:rPr>
          <w:rFonts w:ascii="Times New Roman" w:hAnsi="Times New Roman" w:cs="Times New Roman"/>
          <w:color w:val="000000" w:themeColor="text1"/>
          <w:sz w:val="28"/>
          <w:szCs w:val="28"/>
        </w:rPr>
        <w:t xml:space="preserve">2003 </w:t>
      </w:r>
      <w:r w:rsidR="00232C60"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 xml:space="preserve"> 131-ФЗ </w:t>
      </w:r>
      <w:r w:rsidR="00232C60"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r w:rsidR="00232C60" w:rsidRPr="00D137DD">
        <w:rPr>
          <w:rFonts w:ascii="Times New Roman" w:hAnsi="Times New Roman" w:cs="Times New Roman"/>
          <w:color w:val="000000" w:themeColor="text1"/>
          <w:sz w:val="28"/>
          <w:szCs w:val="28"/>
        </w:rPr>
        <w:t>»</w:t>
      </w:r>
      <w:r w:rsidRPr="00D137DD">
        <w:rPr>
          <w:rFonts w:ascii="Times New Roman" w:hAnsi="Times New Roman" w:cs="Times New Roman"/>
          <w:color w:val="000000" w:themeColor="text1"/>
          <w:sz w:val="28"/>
          <w:szCs w:val="28"/>
        </w:rPr>
        <w:t>,</w:t>
      </w:r>
      <w:r w:rsidR="00232C60" w:rsidRPr="004C68C2">
        <w:rPr>
          <w:rFonts w:ascii="Times New Roman" w:hAnsi="Times New Roman" w:cs="Times New Roman"/>
          <w:color w:val="000000" w:themeColor="text1"/>
          <w:sz w:val="28"/>
          <w:szCs w:val="28"/>
        </w:rPr>
        <w:t>Федеральным законом</w:t>
      </w:r>
      <w:r w:rsidR="00232C60" w:rsidRPr="00D137DD">
        <w:rPr>
          <w:rFonts w:ascii="Times New Roman" w:hAnsi="Times New Roman" w:cs="Times New Roman"/>
          <w:color w:val="000000" w:themeColor="text1"/>
          <w:sz w:val="28"/>
          <w:szCs w:val="28"/>
        </w:rPr>
        <w:t xml:space="preserve"> от 20.03.2025 № 33-ФЗ «Об общих принципах организации местного самоуправления в е</w:t>
      </w:r>
      <w:r w:rsidR="00AA0CD4">
        <w:rPr>
          <w:rFonts w:ascii="Times New Roman" w:hAnsi="Times New Roman" w:cs="Times New Roman"/>
          <w:color w:val="000000" w:themeColor="text1"/>
          <w:sz w:val="28"/>
          <w:szCs w:val="28"/>
        </w:rPr>
        <w:t>диной системе публичной власти»</w:t>
      </w:r>
      <w:r w:rsidRPr="00D137DD">
        <w:rPr>
          <w:rFonts w:ascii="Times New Roman" w:hAnsi="Times New Roman" w:cs="Times New Roman"/>
          <w:color w:val="000000" w:themeColor="text1"/>
          <w:sz w:val="28"/>
          <w:szCs w:val="28"/>
        </w:rPr>
        <w:t xml:space="preserve"> и законодательством Саратовской области, </w:t>
      </w:r>
      <w:hyperlink r:id="rId39" w:history="1">
        <w:r w:rsidRPr="004C68C2">
          <w:rPr>
            <w:rStyle w:val="a4"/>
            <w:rFonts w:ascii="Times New Roman" w:hAnsi="Times New Roman" w:cs="Times New Roman"/>
            <w:b w:val="0"/>
            <w:color w:val="000000" w:themeColor="text1"/>
            <w:sz w:val="28"/>
            <w:szCs w:val="28"/>
          </w:rPr>
          <w:t>Уставом</w:t>
        </w:r>
      </w:hyperlink>
      <w:r w:rsidR="00232C60"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232C60" w:rsidRPr="00D137DD">
        <w:rPr>
          <w:rFonts w:ascii="Times New Roman" w:hAnsi="Times New Roman" w:cs="Times New Roman"/>
          <w:color w:val="000000" w:themeColor="text1"/>
          <w:sz w:val="28"/>
          <w:szCs w:val="28"/>
        </w:rPr>
        <w:t>р.п. Степное Советского</w:t>
      </w:r>
      <w:r w:rsidRPr="00D137DD">
        <w:rPr>
          <w:rFonts w:ascii="Times New Roman" w:hAnsi="Times New Roman" w:cs="Times New Roman"/>
          <w:color w:val="000000" w:themeColor="text1"/>
          <w:sz w:val="28"/>
          <w:szCs w:val="28"/>
        </w:rPr>
        <w:t xml:space="preserve"> муниципального района Саратовской области, положением о муниципальном контроле в сфере благоустройства на территории </w:t>
      </w:r>
      <w:r w:rsidR="00232C60" w:rsidRPr="00D137DD">
        <w:rPr>
          <w:rFonts w:ascii="Times New Roman" w:hAnsi="Times New Roman" w:cs="Times New Roman"/>
          <w:color w:val="000000" w:themeColor="text1"/>
          <w:sz w:val="28"/>
          <w:szCs w:val="28"/>
        </w:rPr>
        <w:t xml:space="preserve">Степновского </w:t>
      </w:r>
      <w:r w:rsidRPr="00D137DD">
        <w:rPr>
          <w:rFonts w:ascii="Times New Roman" w:hAnsi="Times New Roman" w:cs="Times New Roman"/>
          <w:color w:val="000000" w:themeColor="text1"/>
          <w:sz w:val="28"/>
          <w:szCs w:val="28"/>
        </w:rPr>
        <w:t xml:space="preserve">муниципального образования </w:t>
      </w:r>
      <w:r w:rsidR="00232C60" w:rsidRPr="00D137DD">
        <w:rPr>
          <w:rFonts w:ascii="Times New Roman" w:hAnsi="Times New Roman" w:cs="Times New Roman"/>
          <w:color w:val="000000" w:themeColor="text1"/>
          <w:sz w:val="28"/>
          <w:szCs w:val="28"/>
        </w:rPr>
        <w:t>р.п. СтепноеСоветского</w:t>
      </w:r>
      <w:r w:rsidRPr="00D137DD">
        <w:rPr>
          <w:rFonts w:ascii="Times New Roman" w:hAnsi="Times New Roman" w:cs="Times New Roman"/>
          <w:color w:val="000000" w:themeColor="text1"/>
          <w:sz w:val="28"/>
          <w:szCs w:val="28"/>
        </w:rPr>
        <w:t xml:space="preserve"> муниципаль</w:t>
      </w:r>
      <w:r w:rsidR="00232C60" w:rsidRPr="00D137DD">
        <w:rPr>
          <w:rFonts w:ascii="Times New Roman" w:hAnsi="Times New Roman" w:cs="Times New Roman"/>
          <w:color w:val="000000" w:themeColor="text1"/>
          <w:sz w:val="28"/>
          <w:szCs w:val="28"/>
        </w:rPr>
        <w:t>ного района Саратовской области</w:t>
      </w:r>
      <w:r w:rsidRPr="00D137DD">
        <w:rPr>
          <w:rFonts w:ascii="Times New Roman" w:hAnsi="Times New Roman" w:cs="Times New Roman"/>
          <w:color w:val="000000" w:themeColor="text1"/>
          <w:sz w:val="28"/>
          <w:szCs w:val="28"/>
        </w:rPr>
        <w:t>.</w:t>
      </w:r>
    </w:p>
    <w:p w:rsidR="009C7673" w:rsidRDefault="00296174" w:rsidP="007F6CC2">
      <w:pPr>
        <w:rPr>
          <w:rFonts w:ascii="Times New Roman" w:hAnsi="Times New Roman" w:cs="Times New Roman"/>
          <w:color w:val="000000" w:themeColor="text1"/>
          <w:sz w:val="28"/>
          <w:szCs w:val="28"/>
        </w:rPr>
      </w:pPr>
      <w:bookmarkStart w:id="499" w:name="sub_1062"/>
      <w:bookmarkEnd w:id="498"/>
      <w:r w:rsidRPr="00D137DD">
        <w:rPr>
          <w:rFonts w:ascii="Times New Roman" w:hAnsi="Times New Roman" w:cs="Times New Roman"/>
          <w:color w:val="000000" w:themeColor="text1"/>
          <w:sz w:val="28"/>
          <w:szCs w:val="28"/>
        </w:rPr>
        <w:t>6.2. Нарушение настоящих Правил влечет</w:t>
      </w:r>
      <w:r w:rsidR="00DE4BF9">
        <w:rPr>
          <w:rFonts w:ascii="Times New Roman" w:hAnsi="Times New Roman" w:cs="Times New Roman"/>
          <w:color w:val="000000" w:themeColor="text1"/>
          <w:sz w:val="28"/>
          <w:szCs w:val="28"/>
        </w:rPr>
        <w:t xml:space="preserve"> административную</w:t>
      </w:r>
      <w:r w:rsidRPr="00D137DD">
        <w:rPr>
          <w:rFonts w:ascii="Times New Roman" w:hAnsi="Times New Roman" w:cs="Times New Roman"/>
          <w:color w:val="000000" w:themeColor="text1"/>
          <w:sz w:val="28"/>
          <w:szCs w:val="28"/>
        </w:rPr>
        <w:t xml:space="preserve"> ответственность в соответствии с законодательством Российской Федерации и </w:t>
      </w:r>
      <w:r w:rsidR="00AA0CD4">
        <w:rPr>
          <w:rFonts w:ascii="Times New Roman" w:hAnsi="Times New Roman" w:cs="Times New Roman"/>
          <w:color w:val="000000" w:themeColor="text1"/>
          <w:sz w:val="28"/>
          <w:szCs w:val="28"/>
        </w:rPr>
        <w:t xml:space="preserve">Законом </w:t>
      </w:r>
      <w:r w:rsidRPr="00D137DD">
        <w:rPr>
          <w:rFonts w:ascii="Times New Roman" w:hAnsi="Times New Roman" w:cs="Times New Roman"/>
          <w:color w:val="000000" w:themeColor="text1"/>
          <w:sz w:val="28"/>
          <w:szCs w:val="28"/>
        </w:rPr>
        <w:t>Саратовской област</w:t>
      </w:r>
      <w:bookmarkEnd w:id="499"/>
      <w:r w:rsidR="00AA0CD4">
        <w:rPr>
          <w:rFonts w:ascii="Times New Roman" w:hAnsi="Times New Roman" w:cs="Times New Roman"/>
          <w:color w:val="000000" w:themeColor="text1"/>
          <w:sz w:val="28"/>
          <w:szCs w:val="28"/>
        </w:rPr>
        <w:t>и от 29.07.2009 № 104-ЗСО «Об административных правонарушениях на территории Саратовской области»</w:t>
      </w:r>
      <w:r w:rsidR="00DE4BF9">
        <w:rPr>
          <w:rFonts w:ascii="Times New Roman" w:hAnsi="Times New Roman" w:cs="Times New Roman"/>
          <w:color w:val="000000" w:themeColor="text1"/>
          <w:sz w:val="28"/>
          <w:szCs w:val="28"/>
        </w:rPr>
        <w:t>.</w:t>
      </w:r>
      <w:bookmarkStart w:id="500" w:name="_GoBack"/>
      <w:bookmarkEnd w:id="500"/>
    </w:p>
    <w:p w:rsidR="00017BF4" w:rsidRDefault="00017BF4" w:rsidP="007F6CC2">
      <w:pPr>
        <w:rPr>
          <w:rFonts w:ascii="Times New Roman" w:hAnsi="Times New Roman" w:cs="Times New Roman"/>
          <w:color w:val="000000" w:themeColor="text1"/>
          <w:sz w:val="28"/>
          <w:szCs w:val="28"/>
        </w:rPr>
      </w:pPr>
    </w:p>
    <w:p w:rsidR="00017BF4" w:rsidRDefault="00017BF4" w:rsidP="00017BF4">
      <w:pPr>
        <w:ind w:firstLine="0"/>
        <w:rPr>
          <w:rFonts w:ascii="Times New Roman" w:hAnsi="Times New Roman" w:cs="Times New Roman"/>
          <w:b/>
          <w:color w:val="000000" w:themeColor="text1"/>
          <w:sz w:val="28"/>
          <w:szCs w:val="28"/>
        </w:rPr>
      </w:pPr>
      <w:r w:rsidRPr="00017BF4">
        <w:rPr>
          <w:rFonts w:ascii="Times New Roman" w:hAnsi="Times New Roman" w:cs="Times New Roman"/>
          <w:b/>
          <w:color w:val="000000" w:themeColor="text1"/>
          <w:sz w:val="28"/>
          <w:szCs w:val="28"/>
        </w:rPr>
        <w:t>Верно:</w:t>
      </w:r>
    </w:p>
    <w:p w:rsidR="00017BF4" w:rsidRPr="00017BF4" w:rsidRDefault="00017BF4" w:rsidP="00017BF4">
      <w:pPr>
        <w:ind w:firstLine="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Секретарь Совета депутатов</w:t>
      </w: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r>
      <w:r>
        <w:rPr>
          <w:rFonts w:ascii="Times New Roman" w:hAnsi="Times New Roman" w:cs="Times New Roman"/>
          <w:b/>
          <w:color w:val="000000" w:themeColor="text1"/>
          <w:sz w:val="28"/>
          <w:szCs w:val="28"/>
        </w:rPr>
        <w:tab/>
        <w:t>С.В. Чубарых</w:t>
      </w:r>
    </w:p>
    <w:p w:rsidR="00017BF4" w:rsidRPr="00AA0CD4" w:rsidRDefault="00017BF4">
      <w:pPr>
        <w:rPr>
          <w:rFonts w:ascii="Times New Roman" w:hAnsi="Times New Roman" w:cs="Times New Roman"/>
          <w:color w:val="000000" w:themeColor="text1"/>
          <w:sz w:val="28"/>
          <w:szCs w:val="28"/>
        </w:rPr>
      </w:pPr>
    </w:p>
    <w:sectPr w:rsidR="00017BF4" w:rsidRPr="00AA0CD4" w:rsidSect="00B47176">
      <w:footerReference w:type="default" r:id="rId40"/>
      <w:pgSz w:w="11900" w:h="16800"/>
      <w:pgMar w:top="426" w:right="799" w:bottom="306" w:left="1276" w:header="567" w:footer="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7B7F" w:rsidRDefault="00897B7F" w:rsidP="005439DE">
      <w:r>
        <w:separator/>
      </w:r>
    </w:p>
  </w:endnote>
  <w:endnote w:type="continuationSeparator" w:id="1">
    <w:p w:rsidR="00897B7F" w:rsidRDefault="00897B7F" w:rsidP="005439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6"/>
        <w:szCs w:val="16"/>
      </w:rPr>
      <w:id w:val="1216069620"/>
      <w:docPartObj>
        <w:docPartGallery w:val="Page Numbers (Bottom of Page)"/>
        <w:docPartUnique/>
      </w:docPartObj>
    </w:sdtPr>
    <w:sdtContent>
      <w:p w:rsidR="00B47176" w:rsidRPr="00B47176" w:rsidRDefault="00B47176">
        <w:pPr>
          <w:pStyle w:val="af6"/>
          <w:jc w:val="right"/>
          <w:rPr>
            <w:rFonts w:ascii="Times New Roman" w:hAnsi="Times New Roman" w:cs="Times New Roman"/>
            <w:sz w:val="16"/>
            <w:szCs w:val="16"/>
          </w:rPr>
        </w:pPr>
        <w:r w:rsidRPr="00B47176">
          <w:rPr>
            <w:rFonts w:ascii="Times New Roman" w:hAnsi="Times New Roman" w:cs="Times New Roman"/>
            <w:sz w:val="16"/>
            <w:szCs w:val="16"/>
          </w:rPr>
          <w:fldChar w:fldCharType="begin"/>
        </w:r>
        <w:r w:rsidRPr="00B47176">
          <w:rPr>
            <w:rFonts w:ascii="Times New Roman" w:hAnsi="Times New Roman" w:cs="Times New Roman"/>
            <w:sz w:val="16"/>
            <w:szCs w:val="16"/>
          </w:rPr>
          <w:instrText>PAGE   \* MERGEFORMAT</w:instrText>
        </w:r>
        <w:r w:rsidRPr="00B47176">
          <w:rPr>
            <w:rFonts w:ascii="Times New Roman" w:hAnsi="Times New Roman" w:cs="Times New Roman"/>
            <w:sz w:val="16"/>
            <w:szCs w:val="16"/>
          </w:rPr>
          <w:fldChar w:fldCharType="separate"/>
        </w:r>
        <w:r w:rsidR="00017BF4">
          <w:rPr>
            <w:rFonts w:ascii="Times New Roman" w:hAnsi="Times New Roman" w:cs="Times New Roman"/>
            <w:noProof/>
            <w:sz w:val="16"/>
            <w:szCs w:val="16"/>
          </w:rPr>
          <w:t>72</w:t>
        </w:r>
        <w:r w:rsidRPr="00B47176">
          <w:rPr>
            <w:rFonts w:ascii="Times New Roman" w:hAnsi="Times New Roman" w:cs="Times New Roman"/>
            <w:sz w:val="16"/>
            <w:szCs w:val="16"/>
          </w:rPr>
          <w:fldChar w:fldCharType="end"/>
        </w:r>
      </w:p>
    </w:sdtContent>
  </w:sdt>
  <w:p w:rsidR="00B47176" w:rsidRDefault="00B47176">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7B7F" w:rsidRDefault="00897B7F" w:rsidP="005439DE">
      <w:r>
        <w:separator/>
      </w:r>
    </w:p>
  </w:footnote>
  <w:footnote w:type="continuationSeparator" w:id="1">
    <w:p w:rsidR="00897B7F" w:rsidRDefault="00897B7F" w:rsidP="005439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F6CC2"/>
    <w:rsid w:val="00017BF4"/>
    <w:rsid w:val="00017EC8"/>
    <w:rsid w:val="00071744"/>
    <w:rsid w:val="00093D84"/>
    <w:rsid w:val="000D113A"/>
    <w:rsid w:val="00117A3B"/>
    <w:rsid w:val="001B7EF4"/>
    <w:rsid w:val="00200FA8"/>
    <w:rsid w:val="00232C60"/>
    <w:rsid w:val="00265934"/>
    <w:rsid w:val="00282B08"/>
    <w:rsid w:val="00296174"/>
    <w:rsid w:val="002A0AD8"/>
    <w:rsid w:val="002A457B"/>
    <w:rsid w:val="002B16CB"/>
    <w:rsid w:val="002D3079"/>
    <w:rsid w:val="002E0513"/>
    <w:rsid w:val="002F27E3"/>
    <w:rsid w:val="00340772"/>
    <w:rsid w:val="00356026"/>
    <w:rsid w:val="0038178E"/>
    <w:rsid w:val="00387C84"/>
    <w:rsid w:val="003E3977"/>
    <w:rsid w:val="003E3F07"/>
    <w:rsid w:val="00430326"/>
    <w:rsid w:val="004974C5"/>
    <w:rsid w:val="004B7E16"/>
    <w:rsid w:val="004C68C2"/>
    <w:rsid w:val="005135BA"/>
    <w:rsid w:val="005439DE"/>
    <w:rsid w:val="005536FE"/>
    <w:rsid w:val="005644D4"/>
    <w:rsid w:val="00567F9A"/>
    <w:rsid w:val="00612E8C"/>
    <w:rsid w:val="0063182C"/>
    <w:rsid w:val="006806A2"/>
    <w:rsid w:val="0068414D"/>
    <w:rsid w:val="006C124C"/>
    <w:rsid w:val="007134B5"/>
    <w:rsid w:val="007F6CC2"/>
    <w:rsid w:val="00897B7F"/>
    <w:rsid w:val="008C16E8"/>
    <w:rsid w:val="008D7D78"/>
    <w:rsid w:val="009337AE"/>
    <w:rsid w:val="009536E3"/>
    <w:rsid w:val="00983B0F"/>
    <w:rsid w:val="009967C5"/>
    <w:rsid w:val="009A3BB3"/>
    <w:rsid w:val="009C7673"/>
    <w:rsid w:val="009D4443"/>
    <w:rsid w:val="00A11048"/>
    <w:rsid w:val="00A1522A"/>
    <w:rsid w:val="00A567CD"/>
    <w:rsid w:val="00AA0CD4"/>
    <w:rsid w:val="00AF7070"/>
    <w:rsid w:val="00B05574"/>
    <w:rsid w:val="00B05AF0"/>
    <w:rsid w:val="00B1095B"/>
    <w:rsid w:val="00B13E30"/>
    <w:rsid w:val="00B402DF"/>
    <w:rsid w:val="00B47176"/>
    <w:rsid w:val="00B6577C"/>
    <w:rsid w:val="00BF290C"/>
    <w:rsid w:val="00C87F7F"/>
    <w:rsid w:val="00CC2B64"/>
    <w:rsid w:val="00CE56AD"/>
    <w:rsid w:val="00D137DD"/>
    <w:rsid w:val="00D216CA"/>
    <w:rsid w:val="00D91D66"/>
    <w:rsid w:val="00DE4BF9"/>
    <w:rsid w:val="00DE7494"/>
    <w:rsid w:val="00E11985"/>
    <w:rsid w:val="00E30680"/>
    <w:rsid w:val="00E77CEA"/>
    <w:rsid w:val="00F82B0F"/>
    <w:rsid w:val="00FA24E9"/>
    <w:rsid w:val="00FB6B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985"/>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E11985"/>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11985"/>
    <w:rPr>
      <w:b/>
      <w:bCs/>
      <w:color w:val="26282F"/>
    </w:rPr>
  </w:style>
  <w:style w:type="character" w:customStyle="1" w:styleId="a4">
    <w:name w:val="Гипертекстовая ссылка"/>
    <w:basedOn w:val="a3"/>
    <w:uiPriority w:val="99"/>
    <w:rsid w:val="00E11985"/>
    <w:rPr>
      <w:b/>
      <w:bCs/>
      <w:color w:val="106BBE"/>
    </w:rPr>
  </w:style>
  <w:style w:type="character" w:customStyle="1" w:styleId="10">
    <w:name w:val="Заголовок 1 Знак"/>
    <w:basedOn w:val="a0"/>
    <w:link w:val="1"/>
    <w:uiPriority w:val="9"/>
    <w:rsid w:val="00E11985"/>
    <w:rPr>
      <w:rFonts w:asciiTheme="majorHAnsi" w:eastAsiaTheme="majorEastAsia" w:hAnsiTheme="majorHAnsi" w:cstheme="majorBidi"/>
      <w:b/>
      <w:bCs/>
      <w:kern w:val="32"/>
      <w:sz w:val="32"/>
      <w:szCs w:val="32"/>
    </w:rPr>
  </w:style>
  <w:style w:type="paragraph" w:customStyle="1" w:styleId="a5">
    <w:name w:val="Текст информации об изменениях"/>
    <w:basedOn w:val="a"/>
    <w:next w:val="a"/>
    <w:uiPriority w:val="99"/>
    <w:rsid w:val="00E11985"/>
    <w:rPr>
      <w:color w:val="353842"/>
      <w:sz w:val="18"/>
      <w:szCs w:val="18"/>
    </w:rPr>
  </w:style>
  <w:style w:type="paragraph" w:customStyle="1" w:styleId="a6">
    <w:name w:val="Информация об изменениях"/>
    <w:basedOn w:val="a5"/>
    <w:next w:val="a"/>
    <w:uiPriority w:val="99"/>
    <w:rsid w:val="00E11985"/>
    <w:pPr>
      <w:spacing w:before="180"/>
      <w:ind w:left="360" w:right="360" w:firstLine="0"/>
    </w:pPr>
    <w:rPr>
      <w:shd w:val="clear" w:color="auto" w:fill="EAEFED"/>
    </w:rPr>
  </w:style>
  <w:style w:type="paragraph" w:customStyle="1" w:styleId="a7">
    <w:name w:val="Текст (справка)"/>
    <w:basedOn w:val="a"/>
    <w:next w:val="a"/>
    <w:uiPriority w:val="99"/>
    <w:rsid w:val="00E11985"/>
    <w:pPr>
      <w:ind w:left="170" w:right="170" w:firstLine="0"/>
      <w:jc w:val="left"/>
    </w:pPr>
  </w:style>
  <w:style w:type="paragraph" w:customStyle="1" w:styleId="a8">
    <w:name w:val="Комментарий"/>
    <w:basedOn w:val="a7"/>
    <w:next w:val="a"/>
    <w:uiPriority w:val="99"/>
    <w:rsid w:val="00E11985"/>
    <w:pPr>
      <w:spacing w:before="75"/>
      <w:ind w:right="0"/>
      <w:jc w:val="both"/>
    </w:pPr>
    <w:rPr>
      <w:color w:val="353842"/>
      <w:shd w:val="clear" w:color="auto" w:fill="F0F0F0"/>
    </w:rPr>
  </w:style>
  <w:style w:type="paragraph" w:customStyle="1" w:styleId="a9">
    <w:name w:val="Комментарий пользователя"/>
    <w:basedOn w:val="a8"/>
    <w:next w:val="a"/>
    <w:uiPriority w:val="99"/>
    <w:rsid w:val="00E11985"/>
    <w:pPr>
      <w:jc w:val="left"/>
    </w:pPr>
    <w:rPr>
      <w:shd w:val="clear" w:color="auto" w:fill="FFDFE0"/>
    </w:rPr>
  </w:style>
  <w:style w:type="paragraph" w:customStyle="1" w:styleId="aa">
    <w:name w:val="Нормальный (таблица)"/>
    <w:basedOn w:val="a"/>
    <w:next w:val="a"/>
    <w:uiPriority w:val="99"/>
    <w:rsid w:val="00E11985"/>
    <w:pPr>
      <w:ind w:firstLine="0"/>
    </w:pPr>
  </w:style>
  <w:style w:type="paragraph" w:customStyle="1" w:styleId="ab">
    <w:name w:val="Подзаголовок для информации об изменениях"/>
    <w:basedOn w:val="a5"/>
    <w:next w:val="a"/>
    <w:uiPriority w:val="99"/>
    <w:rsid w:val="00E11985"/>
    <w:rPr>
      <w:b/>
      <w:bCs/>
    </w:rPr>
  </w:style>
  <w:style w:type="paragraph" w:customStyle="1" w:styleId="ac">
    <w:name w:val="Прижатый влево"/>
    <w:basedOn w:val="a"/>
    <w:next w:val="a"/>
    <w:uiPriority w:val="99"/>
    <w:rsid w:val="00E11985"/>
    <w:pPr>
      <w:ind w:firstLine="0"/>
      <w:jc w:val="left"/>
    </w:pPr>
  </w:style>
  <w:style w:type="character" w:customStyle="1" w:styleId="ad">
    <w:name w:val="Цветовое выделение для Текст"/>
    <w:uiPriority w:val="99"/>
    <w:rsid w:val="00E11985"/>
  </w:style>
  <w:style w:type="character" w:styleId="ae">
    <w:name w:val="Hyperlink"/>
    <w:basedOn w:val="a0"/>
    <w:uiPriority w:val="99"/>
    <w:unhideWhenUsed/>
    <w:rsid w:val="00071744"/>
    <w:rPr>
      <w:color w:val="0000FF" w:themeColor="hyperlink"/>
      <w:u w:val="single"/>
    </w:rPr>
  </w:style>
  <w:style w:type="paragraph" w:styleId="af">
    <w:name w:val="header"/>
    <w:basedOn w:val="a"/>
    <w:link w:val="af0"/>
    <w:rsid w:val="00D137DD"/>
    <w:pPr>
      <w:widowControl/>
      <w:tabs>
        <w:tab w:val="center" w:pos="4153"/>
        <w:tab w:val="right" w:pos="8306"/>
      </w:tabs>
      <w:suppressAutoHyphens/>
      <w:overflowPunct w:val="0"/>
      <w:spacing w:line="348" w:lineRule="auto"/>
      <w:ind w:firstLine="709"/>
      <w:textAlignment w:val="baseline"/>
    </w:pPr>
    <w:rPr>
      <w:rFonts w:ascii="Times New Roman" w:eastAsia="Times New Roman" w:hAnsi="Times New Roman" w:cs="Times New Roman"/>
      <w:sz w:val="28"/>
      <w:szCs w:val="20"/>
    </w:rPr>
  </w:style>
  <w:style w:type="character" w:customStyle="1" w:styleId="af0">
    <w:name w:val="Верхний колонтитул Знак"/>
    <w:basedOn w:val="a0"/>
    <w:link w:val="af"/>
    <w:rsid w:val="00D137DD"/>
    <w:rPr>
      <w:rFonts w:ascii="Times New Roman" w:eastAsia="Times New Roman" w:hAnsi="Times New Roman" w:cs="Times New Roman"/>
      <w:sz w:val="28"/>
      <w:szCs w:val="20"/>
    </w:rPr>
  </w:style>
  <w:style w:type="paragraph" w:styleId="af1">
    <w:name w:val="Body Text"/>
    <w:basedOn w:val="a"/>
    <w:link w:val="af2"/>
    <w:rsid w:val="00D137DD"/>
    <w:pPr>
      <w:widowControl/>
      <w:overflowPunct w:val="0"/>
      <w:ind w:firstLine="0"/>
      <w:jc w:val="left"/>
      <w:textAlignment w:val="baseline"/>
    </w:pPr>
    <w:rPr>
      <w:rFonts w:ascii="Times New Roman" w:eastAsia="Times New Roman" w:hAnsi="Times New Roman" w:cs="Times New Roman"/>
      <w:b/>
      <w:bCs/>
      <w:sz w:val="28"/>
      <w:szCs w:val="20"/>
    </w:rPr>
  </w:style>
  <w:style w:type="character" w:customStyle="1" w:styleId="af2">
    <w:name w:val="Основной текст Знак"/>
    <w:basedOn w:val="a0"/>
    <w:link w:val="af1"/>
    <w:rsid w:val="00D137DD"/>
    <w:rPr>
      <w:rFonts w:ascii="Times New Roman" w:eastAsia="Times New Roman" w:hAnsi="Times New Roman" w:cs="Times New Roman"/>
      <w:b/>
      <w:bCs/>
      <w:sz w:val="28"/>
      <w:szCs w:val="20"/>
    </w:rPr>
  </w:style>
  <w:style w:type="paragraph" w:styleId="af3">
    <w:name w:val="Plain Text"/>
    <w:basedOn w:val="a"/>
    <w:link w:val="af4"/>
    <w:rsid w:val="00D137DD"/>
    <w:pPr>
      <w:widowControl/>
      <w:autoSpaceDE/>
      <w:autoSpaceDN/>
      <w:adjustRightInd/>
      <w:ind w:firstLine="0"/>
      <w:jc w:val="left"/>
    </w:pPr>
    <w:rPr>
      <w:rFonts w:ascii="Courier New" w:eastAsia="Times New Roman" w:hAnsi="Courier New" w:cs="Times New Roman"/>
      <w:sz w:val="20"/>
      <w:szCs w:val="20"/>
    </w:rPr>
  </w:style>
  <w:style w:type="character" w:customStyle="1" w:styleId="af4">
    <w:name w:val="Текст Знак"/>
    <w:basedOn w:val="a0"/>
    <w:link w:val="af3"/>
    <w:rsid w:val="00D137DD"/>
    <w:rPr>
      <w:rFonts w:ascii="Courier New" w:eastAsia="Times New Roman" w:hAnsi="Courier New" w:cs="Times New Roman"/>
      <w:sz w:val="20"/>
      <w:szCs w:val="20"/>
    </w:rPr>
  </w:style>
  <w:style w:type="table" w:styleId="af5">
    <w:name w:val="Table Grid"/>
    <w:basedOn w:val="a1"/>
    <w:uiPriority w:val="59"/>
    <w:rsid w:val="00D137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er"/>
    <w:basedOn w:val="a"/>
    <w:link w:val="af7"/>
    <w:uiPriority w:val="99"/>
    <w:unhideWhenUsed/>
    <w:rsid w:val="005439DE"/>
    <w:pPr>
      <w:tabs>
        <w:tab w:val="center" w:pos="4677"/>
        <w:tab w:val="right" w:pos="9355"/>
      </w:tabs>
    </w:pPr>
  </w:style>
  <w:style w:type="character" w:customStyle="1" w:styleId="af7">
    <w:name w:val="Нижний колонтитул Знак"/>
    <w:basedOn w:val="a0"/>
    <w:link w:val="af6"/>
    <w:uiPriority w:val="99"/>
    <w:rsid w:val="005439DE"/>
    <w:rPr>
      <w:rFonts w:ascii="Arial" w:hAnsi="Arial" w:cs="Arial"/>
      <w:sz w:val="24"/>
      <w:szCs w:val="24"/>
    </w:rPr>
  </w:style>
  <w:style w:type="paragraph" w:styleId="af8">
    <w:name w:val="Balloon Text"/>
    <w:basedOn w:val="a"/>
    <w:link w:val="af9"/>
    <w:uiPriority w:val="99"/>
    <w:semiHidden/>
    <w:unhideWhenUsed/>
    <w:rsid w:val="009D4443"/>
    <w:rPr>
      <w:rFonts w:ascii="Tahoma" w:hAnsi="Tahoma" w:cs="Tahoma"/>
      <w:sz w:val="16"/>
      <w:szCs w:val="16"/>
    </w:rPr>
  </w:style>
  <w:style w:type="character" w:customStyle="1" w:styleId="af9">
    <w:name w:val="Текст выноски Знак"/>
    <w:basedOn w:val="a0"/>
    <w:link w:val="af8"/>
    <w:uiPriority w:val="99"/>
    <w:semiHidden/>
    <w:rsid w:val="009D44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0006035.0" TargetMode="External"/><Relationship Id="rId18" Type="http://schemas.openxmlformats.org/officeDocument/2006/relationships/hyperlink" Target="garantF1://73292421.0" TargetMode="External"/><Relationship Id="rId26" Type="http://schemas.openxmlformats.org/officeDocument/2006/relationships/hyperlink" Target="garantF1://71595086.1000" TargetMode="External"/><Relationship Id="rId39" Type="http://schemas.openxmlformats.org/officeDocument/2006/relationships/hyperlink" Target="garantF1://9531741.1000" TargetMode="External"/><Relationship Id="rId3" Type="http://schemas.openxmlformats.org/officeDocument/2006/relationships/styles" Target="styles.xml"/><Relationship Id="rId21" Type="http://schemas.openxmlformats.org/officeDocument/2006/relationships/hyperlink" Target="garantF1://9419368.0" TargetMode="External"/><Relationship Id="rId34" Type="http://schemas.openxmlformats.org/officeDocument/2006/relationships/hyperlink" Target="garantF1://12038258.55259"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9531741.220111" TargetMode="External"/><Relationship Id="rId17" Type="http://schemas.openxmlformats.org/officeDocument/2006/relationships/hyperlink" Target="garantF1://71595086.1000" TargetMode="External"/><Relationship Id="rId25" Type="http://schemas.openxmlformats.org/officeDocument/2006/relationships/hyperlink" Target="garantF1://12025350.2" TargetMode="External"/><Relationship Id="rId33" Type="http://schemas.openxmlformats.org/officeDocument/2006/relationships/hyperlink" Target="garantF1://400466151.0" TargetMode="External"/><Relationship Id="rId38" Type="http://schemas.openxmlformats.org/officeDocument/2006/relationships/hyperlink" Target="garantF1://86367.0" TargetMode="External"/><Relationship Id="rId2" Type="http://schemas.openxmlformats.org/officeDocument/2006/relationships/numbering" Target="numbering.xml"/><Relationship Id="rId16" Type="http://schemas.openxmlformats.org/officeDocument/2006/relationships/hyperlink" Target="garantF1://12015118.3" TargetMode="External"/><Relationship Id="rId20" Type="http://schemas.openxmlformats.org/officeDocument/2006/relationships/hyperlink" Target="garantF1://12027232.0" TargetMode="External"/><Relationship Id="rId29" Type="http://schemas.openxmlformats.org/officeDocument/2006/relationships/hyperlink" Target="garantF1://17807324.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45030442.0" TargetMode="External"/><Relationship Id="rId24" Type="http://schemas.openxmlformats.org/officeDocument/2006/relationships/hyperlink" Target="garantF1://12024624.2" TargetMode="External"/><Relationship Id="rId32" Type="http://schemas.openxmlformats.org/officeDocument/2006/relationships/hyperlink" Target="garantF1://401324952.0" TargetMode="External"/><Relationship Id="rId37" Type="http://schemas.openxmlformats.org/officeDocument/2006/relationships/hyperlink" Target="https://stepnoe-adm.ru/"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garantF1://12025350.2" TargetMode="External"/><Relationship Id="rId23" Type="http://schemas.openxmlformats.org/officeDocument/2006/relationships/hyperlink" Target="garantF1://406985486.0" TargetMode="External"/><Relationship Id="rId28" Type="http://schemas.openxmlformats.org/officeDocument/2006/relationships/hyperlink" Target="garantF1://17807324.1000" TargetMode="External"/><Relationship Id="rId36" Type="http://schemas.openxmlformats.org/officeDocument/2006/relationships/hyperlink" Target="garantF1://70600452.0" TargetMode="External"/><Relationship Id="rId10" Type="http://schemas.openxmlformats.org/officeDocument/2006/relationships/hyperlink" Target="garantF1://86367.0" TargetMode="External"/><Relationship Id="rId19" Type="http://schemas.openxmlformats.org/officeDocument/2006/relationships/hyperlink" Target="garantF1://12050845.2" TargetMode="External"/><Relationship Id="rId31" Type="http://schemas.openxmlformats.org/officeDocument/2006/relationships/hyperlink" Target="garantF1://71720718.0" TargetMode="External"/><Relationship Id="rId4" Type="http://schemas.openxmlformats.org/officeDocument/2006/relationships/settings" Target="settings.xml"/><Relationship Id="rId9" Type="http://schemas.openxmlformats.org/officeDocument/2006/relationships/hyperlink" Target="http://stepnoe-adm.ru" TargetMode="External"/><Relationship Id="rId14" Type="http://schemas.openxmlformats.org/officeDocument/2006/relationships/hyperlink" Target="garantF1://9531741.1000" TargetMode="External"/><Relationship Id="rId22" Type="http://schemas.openxmlformats.org/officeDocument/2006/relationships/hyperlink" Target="garantF1://406983168.0" TargetMode="External"/><Relationship Id="rId27" Type="http://schemas.openxmlformats.org/officeDocument/2006/relationships/hyperlink" Target="garantF1://12012084.0" TargetMode="External"/><Relationship Id="rId30" Type="http://schemas.openxmlformats.org/officeDocument/2006/relationships/hyperlink" Target="garantF1://71763360.0" TargetMode="External"/><Relationship Id="rId35" Type="http://schemas.openxmlformats.org/officeDocument/2006/relationships/hyperlink" Target="garantF1://4503044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1747E-DAC3-42B1-8CC1-A36EE335E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29742</Words>
  <Characters>169532</Characters>
  <Application>Microsoft Office Word</Application>
  <DocSecurity>0</DocSecurity>
  <Lines>1412</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198877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4</cp:revision>
  <cp:lastPrinted>2026-09-29T09:11:00Z</cp:lastPrinted>
  <dcterms:created xsi:type="dcterms:W3CDTF">2026-09-29T08:42:00Z</dcterms:created>
  <dcterms:modified xsi:type="dcterms:W3CDTF">2026-09-29T09:11:00Z</dcterms:modified>
</cp:coreProperties>
</file>