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-788670</wp:posOffset>
            </wp:positionV>
            <wp:extent cx="542290" cy="7162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85" w:lineRule="exact"/>
        <w:ind w:left="1846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EE2A4A">
      <w:pPr>
        <w:widowControl w:val="0"/>
        <w:tabs>
          <w:tab w:val="left" w:pos="6569"/>
        </w:tabs>
        <w:autoSpaceDE w:val="0"/>
        <w:autoSpaceDN w:val="0"/>
        <w:adjustRightInd w:val="0"/>
        <w:spacing w:after="0" w:line="330" w:lineRule="exact"/>
        <w:ind w:left="3106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EE2A4A">
      <w:pPr>
        <w:widowControl w:val="0"/>
        <w:tabs>
          <w:tab w:val="left" w:pos="7001"/>
        </w:tabs>
        <w:autoSpaceDE w:val="0"/>
        <w:autoSpaceDN w:val="0"/>
        <w:adjustRightInd w:val="0"/>
        <w:spacing w:before="195" w:after="0" w:line="335" w:lineRule="exact"/>
        <w:ind w:left="267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EE2A4A">
      <w:pPr>
        <w:widowControl w:val="0"/>
        <w:tabs>
          <w:tab w:val="left" w:pos="1636"/>
        </w:tabs>
        <w:autoSpaceDE w:val="0"/>
        <w:autoSpaceDN w:val="0"/>
        <w:adjustRightInd w:val="0"/>
        <w:spacing w:before="265" w:after="0" w:line="315" w:lineRule="exact"/>
        <w:ind w:left="67" w:right="-3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Arial" w:hAnsi="Arial" w:cs="Times New Roman"/>
          <w:color w:val="000000"/>
          <w:sz w:val="20"/>
          <w:szCs w:val="24"/>
        </w:rPr>
        <w:t>от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28.05.2014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</w:t>
      </w:r>
      <w:r>
        <w:rPr>
          <w:rFonts w:ascii="Arial" w:hAnsi="Arial" w:cs="Times New Roman"/>
          <w:color w:val="000000"/>
          <w:sz w:val="20"/>
          <w:szCs w:val="24"/>
        </w:rPr>
        <w:t>№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531 </w:t>
      </w:r>
    </w:p>
    <w:p w:rsidR="00000000" w:rsidRDefault="00EE2A4A">
      <w:pPr>
        <w:widowControl w:val="0"/>
        <w:autoSpaceDE w:val="0"/>
        <w:autoSpaceDN w:val="0"/>
        <w:adjustRightInd w:val="0"/>
        <w:spacing w:before="75" w:after="0" w:line="225" w:lineRule="exact"/>
        <w:ind w:left="428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40" w:lineRule="exact"/>
        <w:ind w:right="1971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EE2A4A">
      <w:pPr>
        <w:widowControl w:val="0"/>
        <w:tabs>
          <w:tab w:val="left" w:pos="7201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2014-2015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2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водоемах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16.09.2003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03.07.2006,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0" w:right="22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</w:t>
      </w:r>
      <w:r>
        <w:rPr>
          <w:rFonts w:ascii="Times New Roman" w:hAnsi="Times New Roman" w:cs="Times New Roman"/>
          <w:color w:val="000000"/>
          <w:sz w:val="28"/>
          <w:szCs w:val="24"/>
        </w:rPr>
        <w:t>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EE2A4A">
      <w:pPr>
        <w:widowControl w:val="0"/>
        <w:tabs>
          <w:tab w:val="left" w:pos="3456"/>
        </w:tabs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».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ab/>
        <w:t xml:space="preserve"> </w:t>
      </w:r>
    </w:p>
    <w:p w:rsidR="00000000" w:rsidRDefault="00EE2A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ind w:left="0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2.1.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продолжительность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сезона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температурой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+17°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33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2.2.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годах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20" w:lineRule="exact"/>
        <w:ind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2.3. 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20" w:lineRule="exact"/>
        <w:ind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</w:t>
      </w:r>
      <w:r>
        <w:rPr>
          <w:rFonts w:ascii="Times New Roman" w:hAnsi="Times New Roman" w:cs="Times New Roman"/>
          <w:color w:val="000000"/>
          <w:sz w:val="28"/>
          <w:szCs w:val="24"/>
        </w:rPr>
        <w:t>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сезона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2.5.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запрещенных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купания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предупреждающими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запрещающими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знаками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20" w:lineRule="exact"/>
        <w:ind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2.6.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пропагандистской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предотвращения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несчастных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20" w:lineRule="exact"/>
        <w:ind w:right="2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2.7.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стенды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профилактике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несчастных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96" w:right="720" w:bottom="660" w:left="1419" w:header="0" w:footer="0" w:gutter="0"/>
          <w:cols w:space="720"/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340" w:lineRule="exact"/>
        <w:ind w:right="2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2.8. </w:t>
      </w:r>
      <w:r>
        <w:rPr>
          <w:rFonts w:ascii="Times New Roman" w:hAnsi="Times New Roman" w:cs="Times New Roman"/>
          <w:color w:val="000000"/>
          <w:sz w:val="28"/>
          <w:szCs w:val="24"/>
        </w:rPr>
        <w:t>Запланировать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7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Николаеву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пропагандистскую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профилактическую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несчастных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0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Рогожиной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пропагандистскую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профилактическую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несчастных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оздоровительных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лагерях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МВД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Ерохину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патрулир</w:t>
      </w:r>
      <w:r>
        <w:rPr>
          <w:rFonts w:ascii="Times New Roman" w:hAnsi="Times New Roman" w:cs="Times New Roman"/>
          <w:color w:val="000000"/>
          <w:sz w:val="28"/>
          <w:szCs w:val="24"/>
        </w:rPr>
        <w:t>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19.03.2013 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271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Николаева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70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Николаев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tabs>
          <w:tab w:val="left" w:pos="674"/>
        </w:tabs>
        <w:autoSpaceDE w:val="0"/>
        <w:autoSpaceDN w:val="0"/>
        <w:adjustRightInd w:val="0"/>
        <w:spacing w:after="0" w:line="315" w:lineRule="exact"/>
        <w:ind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5-00-41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5" w:right="720" w:bottom="660" w:left="1419" w:header="0" w:footer="0" w:gutter="0"/>
          <w:cols w:space="720"/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exact"/>
        <w:ind w:left="6750" w:right="247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МР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55" w:lineRule="exact"/>
        <w:ind w:left="6750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от</w:t>
      </w:r>
      <w:r>
        <w:rPr>
          <w:rFonts w:ascii="Arial" w:hAnsi="Arial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28.05.2014  </w:t>
      </w:r>
      <w:r>
        <w:rPr>
          <w:rFonts w:ascii="Arial" w:hAnsi="Arial" w:cs="Times New Roman"/>
          <w:color w:val="000000"/>
          <w:spacing w:val="1"/>
          <w:szCs w:val="24"/>
        </w:rPr>
        <w:t>№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531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449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35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обеспечения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безопа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сности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людей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водных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объектах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tabs>
          <w:tab w:val="left" w:pos="6850"/>
        </w:tabs>
        <w:autoSpaceDE w:val="0"/>
        <w:autoSpaceDN w:val="0"/>
        <w:adjustRightInd w:val="0"/>
        <w:spacing w:after="0" w:line="225" w:lineRule="exact"/>
        <w:ind w:left="278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2014-2015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50" w:right="720" w:bottom="660" w:left="1440" w:header="0" w:footer="0" w:gutter="0"/>
          <w:cols w:space="720"/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20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Исполнитель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5" w:space="720" w:equalWidth="0">
            <w:col w:w="449" w:space="797"/>
            <w:col w:w="1318" w:space="2504"/>
            <w:col w:w="635" w:space="1979"/>
            <w:col w:w="1238" w:space="0"/>
            <w:col w:w="-1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56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выполнения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4" w:space="720" w:equalWidth="0">
            <w:col w:w="492" w:space="4310"/>
            <w:col w:w="1168" w:space="2257"/>
            <w:col w:w="148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25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1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2165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3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весенне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летнего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периода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4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5" w:space="720" w:equalWidth="0">
            <w:col w:w="401" w:space="2197"/>
            <w:col w:w="151" w:space="397"/>
            <w:col w:w="3789" w:space="1292"/>
            <w:col w:w="148" w:space="0"/>
            <w:col w:w="-1"/>
          </w:cols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"/>
        <w:gridCol w:w="483"/>
        <w:gridCol w:w="3696"/>
        <w:gridCol w:w="240"/>
        <w:gridCol w:w="2089"/>
        <w:gridCol w:w="257"/>
        <w:gridCol w:w="2470"/>
        <w:gridCol w:w="3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1. 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Разработать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утвердить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2. 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3. 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4. 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лагерей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" w:type="dxa"/>
          <w:wAfter w:w="323" w:type="dxa"/>
          <w:trHeight w:hRule="exact" w:val="2005"/>
        </w:trPr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5.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инструктивно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преподавателями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каникул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1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3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space="720" w:equalWidth="0">
            <w:col w:w="9746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10" w:right="682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16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6.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5" w:lineRule="exact"/>
        <w:ind w:left="617" w:right="129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занятия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правилам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безопасного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поведения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утоплениях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70" w:lineRule="exact"/>
        <w:ind w:left="61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итоговых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родительских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собраний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</w:t>
      </w:r>
      <w:r>
        <w:rPr>
          <w:rFonts w:ascii="Times New Roman" w:hAnsi="Times New Roman" w:cs="Times New Roman"/>
          <w:color w:val="000000"/>
          <w:sz w:val="20"/>
          <w:szCs w:val="24"/>
        </w:rPr>
        <w:t>овести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безопасного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поведения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летних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каникул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0"/>
          <w:szCs w:val="24"/>
        </w:rPr>
        <w:t>июня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540" w:lineRule="exact"/>
        <w:ind w:left="187" w:right="165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МР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Директора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left="73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82" w:bottom="720" w:left="1440" w:header="720" w:footer="720" w:gutter="0"/>
          <w:cols w:num="4" w:space="720" w:equalWidth="0">
            <w:col w:w="3893" w:space="682"/>
            <w:col w:w="1500" w:space="502"/>
            <w:col w:w="3101" w:space="0"/>
            <w:col w:w="-1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8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7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3" w:lineRule="exact"/>
        <w:ind w:left="61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опасные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купания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выставить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информационные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знаки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4"/>
        </w:rPr>
        <w:t>Купание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запрещено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!»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необходимом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количестве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87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8.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5" w:lineRule="exact"/>
        <w:ind w:left="617" w:right="23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наглядной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агитацией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профилактике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несчастных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случаев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пропаганде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здорового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0"/>
          <w:szCs w:val="24"/>
        </w:rPr>
        <w:t>июня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0"/>
          <w:szCs w:val="24"/>
        </w:rPr>
        <w:t>июня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городских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5" w:after="0" w:line="225" w:lineRule="exact"/>
        <w:ind w:left="106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поселений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61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городских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5" w:after="0" w:line="225" w:lineRule="exact"/>
        <w:ind w:left="106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поселений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left="50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82" w:bottom="720" w:left="1440" w:header="720" w:footer="720" w:gutter="0"/>
          <w:cols w:num="4" w:space="720" w:equalWidth="0">
            <w:col w:w="4036" w:space="494"/>
            <w:col w:w="1598" w:space="704"/>
            <w:col w:w="2870" w:space="0"/>
            <w:col w:w="-1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40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9.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3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занятия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детьми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оздоровительных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лагерях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дневных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площадках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дней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МЧС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правилам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безопасного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поведения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пострадавшим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206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0"/>
          <w:szCs w:val="24"/>
        </w:rPr>
        <w:t>июня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31 </w:t>
      </w:r>
      <w:r>
        <w:rPr>
          <w:rFonts w:ascii="Times New Roman" w:hAnsi="Times New Roman" w:cs="Times New Roman"/>
          <w:color w:val="000000"/>
          <w:sz w:val="20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3" w:lineRule="exact"/>
        <w:ind w:left="62" w:right="4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оздоровительных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лагерей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дневных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площадок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ЧС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МР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82" w:bottom="720" w:left="1440" w:header="720" w:footer="720" w:gutter="0"/>
          <w:cols w:num="5" w:space="720" w:equalWidth="0">
            <w:col w:w="341" w:space="286"/>
            <w:col w:w="3350" w:space="762"/>
            <w:col w:w="1183" w:space="884"/>
            <w:col w:w="2727" w:space="0"/>
            <w:col w:w="-1"/>
          </w:cols>
          <w:noEndnote/>
        </w:sect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3889"/>
        <w:gridCol w:w="2266"/>
        <w:gridCol w:w="30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10.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месячника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4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1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21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лагерей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11.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освидетельствование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пляжа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солярия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Степновского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1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12 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обозначить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Купаться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запрещено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82" w:bottom="720" w:left="1440" w:header="720" w:footer="720" w:gutter="0"/>
          <w:cols w:space="720" w:equalWidth="0">
            <w:col w:w="9784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10" w:right="720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2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13.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гражданами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поведения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водо</w:t>
      </w:r>
      <w:r>
        <w:rPr>
          <w:rFonts w:ascii="Cambria Math" w:hAnsi="Cambria Math" w:cs="Cambria Math"/>
          <w:color w:val="000000"/>
          <w:sz w:val="20"/>
          <w:szCs w:val="24"/>
        </w:rPr>
        <w:t>ѐ</w:t>
      </w:r>
      <w:r>
        <w:rPr>
          <w:rFonts w:ascii="Times New Roman" w:hAnsi="Times New Roman" w:cs="Times New Roman"/>
          <w:color w:val="000000"/>
          <w:sz w:val="20"/>
          <w:szCs w:val="24"/>
        </w:rPr>
        <w:t>мах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пострадавшим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активном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отдыхе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9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0"/>
          <w:szCs w:val="24"/>
        </w:rPr>
        <w:t>июня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0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134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</w:t>
      </w:r>
      <w:r>
        <w:rPr>
          <w:rFonts w:ascii="Times New Roman" w:hAnsi="Times New Roman" w:cs="Times New Roman"/>
          <w:color w:val="000000"/>
          <w:sz w:val="20"/>
          <w:szCs w:val="24"/>
        </w:rPr>
        <w:t>инистраций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городских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5" w:after="0" w:line="225" w:lineRule="exact"/>
        <w:ind w:left="24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поселений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left="66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80" w:lineRule="exact"/>
        <w:ind w:right="3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Участковые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уполномоченные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МВД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»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66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0" w:lineRule="exact"/>
        <w:ind w:left="397" w:right="37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Медицинские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работники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ГУЗ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РБ</w:t>
      </w:r>
      <w:r>
        <w:rPr>
          <w:rFonts w:ascii="Times New Roman" w:hAnsi="Times New Roman" w:cs="Times New Roman"/>
          <w:color w:val="000000"/>
          <w:sz w:val="20"/>
          <w:szCs w:val="24"/>
        </w:rPr>
        <w:t>» 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5" w:space="720" w:equalWidth="0">
            <w:col w:w="422" w:space="209"/>
            <w:col w:w="3214" w:space="920"/>
            <w:col w:w="1163" w:space="769"/>
            <w:col w:w="3004" w:space="0"/>
            <w:col w:w="-1"/>
          </w:cols>
          <w:noEndnote/>
        </w:sectPr>
      </w:pP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7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14.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Освещать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СМИ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водных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купального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сезона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купального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сезона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left="3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ЧС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EE2A4A">
      <w:pPr>
        <w:widowControl w:val="0"/>
        <w:autoSpaceDE w:val="0"/>
        <w:autoSpaceDN w:val="0"/>
        <w:adjustRightInd w:val="0"/>
        <w:spacing w:before="15" w:after="0" w:line="225" w:lineRule="exact"/>
        <w:ind w:left="40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Главный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редактор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газеты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4"/>
        </w:rPr>
        <w:t>ЗАРЯ</w:t>
      </w:r>
      <w:r>
        <w:rPr>
          <w:rFonts w:ascii="Times New Roman" w:hAnsi="Times New Roman" w:cs="Times New Roman"/>
          <w:color w:val="000000"/>
          <w:sz w:val="20"/>
          <w:szCs w:val="24"/>
        </w:rPr>
        <w:t>»  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5" w:space="720" w:equalWidth="0">
            <w:col w:w="374" w:space="243"/>
            <w:col w:w="3278" w:space="533"/>
            <w:col w:w="1812" w:space="483"/>
            <w:col w:w="2919" w:space="0"/>
            <w:col w:w="-1"/>
          </w:cols>
          <w:noEndnote/>
        </w:sectPr>
      </w:pPr>
    </w:p>
    <w:p w:rsidR="00000000" w:rsidRDefault="00EE2A4A">
      <w:pPr>
        <w:widowControl w:val="0"/>
        <w:tabs>
          <w:tab w:val="left" w:pos="7465"/>
        </w:tabs>
        <w:autoSpaceDE w:val="0"/>
        <w:autoSpaceDN w:val="0"/>
        <w:adjustRightInd w:val="0"/>
        <w:spacing w:after="0" w:line="225" w:lineRule="exact"/>
        <w:ind w:left="231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осенне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зимнего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периода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 xml:space="preserve"> 2014 - 2015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г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г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3821"/>
        <w:gridCol w:w="2184"/>
        <w:gridCol w:w="3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15.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Спланировать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8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16.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инструктивно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преподавателями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8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17.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аседание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18.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учреждениях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льду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переохлаждениях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обморожениях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2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19.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выставить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запрещен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необходимом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8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space="720" w:equalWidth="0">
            <w:col w:w="9746"/>
          </w:cols>
          <w:noEndnote/>
        </w:sect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444"/>
        <w:gridCol w:w="9"/>
        <w:gridCol w:w="3764"/>
        <w:gridCol w:w="48"/>
        <w:gridCol w:w="2153"/>
        <w:gridCol w:w="250"/>
        <w:gridCol w:w="2870"/>
        <w:gridCol w:w="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hRule="exact" w:val="1280"/>
        </w:trPr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20.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возможных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несанкциони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выставить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запрещающие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hRule="exact" w:val="3645"/>
        </w:trPr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21.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патрулирование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должностными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МОМВД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несанкционированного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нарушивших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Саратовск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1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7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hRule="exact" w:val="15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22.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Освещать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редактор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газеты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hRule="exact" w:val="200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23.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праздничных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крещенских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18-19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6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EE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E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: </w:t>
      </w:r>
    </w:p>
    <w:p w:rsidR="00000000" w:rsidRDefault="00EE2A4A">
      <w:pPr>
        <w:widowControl w:val="0"/>
        <w:tabs>
          <w:tab w:val="left" w:pos="9370"/>
        </w:tabs>
        <w:autoSpaceDE w:val="0"/>
        <w:autoSpaceDN w:val="0"/>
        <w:adjustRightInd w:val="0"/>
        <w:spacing w:before="9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</w:t>
      </w:r>
    </w:p>
    <w:p w:rsidR="00000000" w:rsidRDefault="00EE2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610" w:right="720" w:bottom="660" w:left="141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590"/>
    <w:multiLevelType w:val="hybridMultilevel"/>
    <w:tmpl w:val="0000BBFB"/>
    <w:lvl w:ilvl="0" w:tplc="00001B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2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F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F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3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8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4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F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1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5669"/>
    <w:multiLevelType w:val="hybridMultilevel"/>
    <w:tmpl w:val="0000AD6F"/>
    <w:lvl w:ilvl="0" w:tplc="00001F9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5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8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3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F11"/>
    <w:multiLevelType w:val="hybridMultilevel"/>
    <w:tmpl w:val="0001588C"/>
    <w:lvl w:ilvl="0" w:tplc="00001A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D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0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70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8533"/>
    <w:multiLevelType w:val="hybridMultilevel"/>
    <w:tmpl w:val="0000A5FD"/>
    <w:lvl w:ilvl="0" w:tplc="0000031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28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0F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B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E4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52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D9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DE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69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A64"/>
    <w:multiLevelType w:val="hybridMultilevel"/>
    <w:tmpl w:val="00011FFA"/>
    <w:lvl w:ilvl="0" w:tplc="0000265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9B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68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3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F2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DC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6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27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D4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A7E5"/>
    <w:multiLevelType w:val="hybridMultilevel"/>
    <w:tmpl w:val="00016F04"/>
    <w:lvl w:ilvl="0" w:tplc="00001E51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C8B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4AE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685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786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4F8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918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F34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B74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E331"/>
    <w:multiLevelType w:val="hybridMultilevel"/>
    <w:tmpl w:val="0000F586"/>
    <w:lvl w:ilvl="0" w:tplc="00000F1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2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9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1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1571F"/>
    <w:multiLevelType w:val="hybridMultilevel"/>
    <w:tmpl w:val="00007B6D"/>
    <w:lvl w:ilvl="0" w:tplc="000019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F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1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8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C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A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183C3"/>
    <w:multiLevelType w:val="hybridMultilevel"/>
    <w:tmpl w:val="00017ECF"/>
    <w:lvl w:ilvl="0" w:tplc="0000130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8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C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9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5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E2A4A"/>
    <w:rsid w:val="00E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1730</Words>
  <Characters>9865</Characters>
  <Application>Microsoft Office Word</Application>
  <DocSecurity>4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