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0CC" w:rsidRDefault="00CE50CC" w:rsidP="00C06F70">
      <w:pPr>
        <w:jc w:val="center"/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0CC" w:rsidRDefault="00CE50CC" w:rsidP="00CE50CC">
      <w:pPr>
        <w:pStyle w:val="4"/>
        <w:jc w:val="center"/>
      </w:pPr>
      <w:r>
        <w:t>АДМИНИСТРАЦИЯ</w:t>
      </w:r>
    </w:p>
    <w:p w:rsidR="00CE50CC" w:rsidRPr="0032562F" w:rsidRDefault="00F15814" w:rsidP="00CE50C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ЗОЛОТОСТЕП</w:t>
      </w:r>
      <w:r w:rsidR="00C06F70">
        <w:rPr>
          <w:b/>
          <w:sz w:val="26"/>
          <w:szCs w:val="26"/>
        </w:rPr>
        <w:t>СКОГО</w:t>
      </w:r>
      <w:r w:rsidR="00CE50CC">
        <w:rPr>
          <w:b/>
          <w:sz w:val="26"/>
          <w:szCs w:val="26"/>
        </w:rPr>
        <w:t xml:space="preserve"> МУНИЦИПАЛЬНОГО ОБРАЗОВАНИЯ</w:t>
      </w:r>
    </w:p>
    <w:p w:rsidR="00CE50CC" w:rsidRPr="00742C9C" w:rsidRDefault="00CE50CC" w:rsidP="00CE50CC">
      <w:pPr>
        <w:pStyle w:val="4"/>
        <w:jc w:val="center"/>
        <w:rPr>
          <w:sz w:val="26"/>
          <w:szCs w:val="26"/>
        </w:rPr>
      </w:pPr>
      <w:r w:rsidRPr="00742C9C">
        <w:rPr>
          <w:sz w:val="26"/>
          <w:szCs w:val="26"/>
        </w:rPr>
        <w:t>СОВЕТСКОГО МУНИЦИПАЛЬНОГО РАЙОНА</w:t>
      </w:r>
    </w:p>
    <w:p w:rsidR="00CE50CC" w:rsidRDefault="00CE50CC" w:rsidP="00CE50CC">
      <w:pPr>
        <w:pStyle w:val="4"/>
        <w:jc w:val="center"/>
      </w:pPr>
      <w:r w:rsidRPr="00742C9C">
        <w:rPr>
          <w:sz w:val="26"/>
          <w:szCs w:val="26"/>
        </w:rPr>
        <w:t>САРАТОВСКОЙ ОБЛАСТИ</w:t>
      </w:r>
    </w:p>
    <w:p w:rsidR="00CE50CC" w:rsidRDefault="00CE50CC" w:rsidP="00CE50CC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ПОСТАНОВЛЕНИЕ</w:t>
      </w:r>
    </w:p>
    <w:p w:rsidR="00CE50CC" w:rsidRDefault="00CE50CC" w:rsidP="00CE50CC">
      <w:pPr>
        <w:jc w:val="center"/>
      </w:pPr>
    </w:p>
    <w:p w:rsidR="000A43DB" w:rsidRPr="00143D82" w:rsidRDefault="000A43DB" w:rsidP="000A43DB">
      <w:pPr>
        <w:framePr w:w="4181" w:h="335" w:hSpace="180" w:wrap="auto" w:vAnchor="page" w:hAnchor="page" w:x="1812" w:y="3826"/>
        <w:tabs>
          <w:tab w:val="left" w:pos="1985"/>
        </w:tabs>
        <w:rPr>
          <w:sz w:val="28"/>
          <w:szCs w:val="28"/>
        </w:rPr>
      </w:pPr>
      <w:r w:rsidRPr="00456352">
        <w:rPr>
          <w:sz w:val="28"/>
          <w:szCs w:val="28"/>
        </w:rPr>
        <w:t xml:space="preserve">от </w:t>
      </w:r>
      <w:r w:rsidR="00891113" w:rsidRPr="00143D82">
        <w:rPr>
          <w:sz w:val="28"/>
          <w:szCs w:val="28"/>
        </w:rPr>
        <w:t>03</w:t>
      </w:r>
      <w:r w:rsidR="00891113">
        <w:rPr>
          <w:sz w:val="28"/>
          <w:szCs w:val="28"/>
        </w:rPr>
        <w:t>.02.202</w:t>
      </w:r>
      <w:r w:rsidR="00891113" w:rsidRPr="00143D82">
        <w:rPr>
          <w:sz w:val="28"/>
          <w:szCs w:val="28"/>
        </w:rPr>
        <w:t>6</w:t>
      </w:r>
      <w:r>
        <w:rPr>
          <w:sz w:val="28"/>
          <w:szCs w:val="28"/>
        </w:rPr>
        <w:t xml:space="preserve">  №</w:t>
      </w:r>
      <w:r w:rsidR="00F15814">
        <w:rPr>
          <w:sz w:val="28"/>
          <w:szCs w:val="28"/>
        </w:rPr>
        <w:t>6</w:t>
      </w:r>
    </w:p>
    <w:p w:rsidR="00CE50CC" w:rsidRDefault="00CE50CC" w:rsidP="00CE50CC">
      <w:pPr>
        <w:jc w:val="center"/>
      </w:pPr>
    </w:p>
    <w:p w:rsidR="00CE50CC" w:rsidRPr="00C06F70" w:rsidRDefault="00CE50CC" w:rsidP="00CE50CC">
      <w:pPr>
        <w:jc w:val="center"/>
        <w:rPr>
          <w:b/>
        </w:rPr>
      </w:pPr>
    </w:p>
    <w:p w:rsidR="00CE50CC" w:rsidRPr="00C06F70" w:rsidRDefault="00CE50CC" w:rsidP="00CE50CC">
      <w:pPr>
        <w:pStyle w:val="a5"/>
        <w:jc w:val="center"/>
        <w:rPr>
          <w:b/>
          <w:sz w:val="20"/>
        </w:rPr>
      </w:pPr>
    </w:p>
    <w:p w:rsidR="00CE50CC" w:rsidRDefault="00F15814" w:rsidP="00CE50CC">
      <w:pPr>
        <w:pStyle w:val="a5"/>
        <w:jc w:val="center"/>
        <w:rPr>
          <w:sz w:val="20"/>
        </w:rPr>
      </w:pPr>
      <w:r>
        <w:rPr>
          <w:sz w:val="20"/>
        </w:rPr>
        <w:t>с. Александровка</w:t>
      </w:r>
    </w:p>
    <w:p w:rsidR="00CE50CC" w:rsidRPr="001D566D" w:rsidRDefault="00CE50CC" w:rsidP="00CE50CC"/>
    <w:p w:rsidR="00CE50CC" w:rsidRPr="00C20A51" w:rsidRDefault="00CE50CC" w:rsidP="00CE50CC">
      <w:pPr>
        <w:pStyle w:val="4"/>
        <w:tabs>
          <w:tab w:val="left" w:pos="5812"/>
        </w:tabs>
        <w:ind w:right="3825"/>
        <w:jc w:val="both"/>
        <w:rPr>
          <w:b w:val="0"/>
        </w:rPr>
      </w:pPr>
      <w:r w:rsidRPr="00C20A51">
        <w:t xml:space="preserve">О </w:t>
      </w:r>
      <w:r>
        <w:t>стоимости услуг, предоставляемых согласно гарантированному перечню услуг по погребению умерших (погибших)</w:t>
      </w:r>
    </w:p>
    <w:p w:rsidR="00CE50CC" w:rsidRDefault="00CE50CC" w:rsidP="00CE50CC">
      <w:pPr>
        <w:pStyle w:val="4"/>
        <w:rPr>
          <w:b w:val="0"/>
        </w:rPr>
      </w:pPr>
    </w:p>
    <w:p w:rsidR="00CE50CC" w:rsidRDefault="00CE50CC" w:rsidP="00CE50C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bookmarkStart w:id="0" w:name="sub_38"/>
      <w:r>
        <w:rPr>
          <w:sz w:val="28"/>
          <w:szCs w:val="28"/>
        </w:rPr>
        <w:t>уководствуясь Федеральными законами от 12.01.1996 № 8-ФЗ «О погребении и похоронном деле», от 06.10.2003 № 131-ФЗ «Об общих принципах организации местного самоуправления в Российской Фед</w:t>
      </w:r>
      <w:r w:rsidR="00C06F70">
        <w:rPr>
          <w:sz w:val="28"/>
          <w:szCs w:val="28"/>
        </w:rPr>
        <w:t xml:space="preserve">ерации», Уставом </w:t>
      </w:r>
      <w:r w:rsidR="00F15814">
        <w:rPr>
          <w:sz w:val="28"/>
          <w:szCs w:val="28"/>
        </w:rPr>
        <w:t>Золотостеп</w:t>
      </w:r>
      <w:r w:rsidR="00C06F70">
        <w:rPr>
          <w:sz w:val="28"/>
          <w:szCs w:val="28"/>
        </w:rPr>
        <w:t>ского</w:t>
      </w:r>
      <w:r>
        <w:rPr>
          <w:sz w:val="28"/>
          <w:szCs w:val="28"/>
        </w:rPr>
        <w:t xml:space="preserve"> муниципального образования Советского муниципального район</w:t>
      </w:r>
      <w:r w:rsidR="00C06F70">
        <w:rPr>
          <w:sz w:val="28"/>
          <w:szCs w:val="28"/>
        </w:rPr>
        <w:t xml:space="preserve">а, администрация </w:t>
      </w:r>
      <w:r w:rsidR="00F15814">
        <w:rPr>
          <w:sz w:val="28"/>
          <w:szCs w:val="28"/>
        </w:rPr>
        <w:t>Золотостеп</w:t>
      </w:r>
      <w:r w:rsidR="00C06F70">
        <w:rPr>
          <w:sz w:val="28"/>
          <w:szCs w:val="28"/>
        </w:rPr>
        <w:t>ского</w:t>
      </w:r>
      <w:r>
        <w:rPr>
          <w:sz w:val="28"/>
          <w:szCs w:val="28"/>
        </w:rPr>
        <w:t xml:space="preserve"> муниципального образования ПОСТАНОВЛЯЕТ:</w:t>
      </w:r>
    </w:p>
    <w:p w:rsidR="00CE50CC" w:rsidRDefault="00CE50CC" w:rsidP="00CE50CC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Определить стоимость услуг, предоставляемых согласно гарантированному перечню услуг по погребению умерших (погибших) в </w:t>
      </w:r>
      <w:r w:rsidR="00F15814">
        <w:rPr>
          <w:sz w:val="28"/>
          <w:szCs w:val="28"/>
        </w:rPr>
        <w:t>Золотостеп</w:t>
      </w:r>
      <w:r w:rsidR="00C06F70">
        <w:rPr>
          <w:sz w:val="28"/>
          <w:szCs w:val="28"/>
        </w:rPr>
        <w:t>ском</w:t>
      </w:r>
      <w:r>
        <w:rPr>
          <w:sz w:val="28"/>
          <w:szCs w:val="28"/>
        </w:rPr>
        <w:t xml:space="preserve"> муниципальном образовании Советского муниципального района, согласно приложению.</w:t>
      </w:r>
    </w:p>
    <w:p w:rsidR="00CE50CC" w:rsidRDefault="00CE50CC" w:rsidP="00CE50CC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</w:t>
      </w:r>
      <w:r w:rsidR="00C06F70">
        <w:rPr>
          <w:sz w:val="28"/>
          <w:szCs w:val="28"/>
        </w:rPr>
        <w:t xml:space="preserve">ие администрации </w:t>
      </w:r>
      <w:r w:rsidR="00F15814">
        <w:rPr>
          <w:sz w:val="28"/>
          <w:szCs w:val="28"/>
        </w:rPr>
        <w:t>Золотостепского</w:t>
      </w:r>
      <w:r>
        <w:rPr>
          <w:sz w:val="28"/>
          <w:szCs w:val="28"/>
        </w:rPr>
        <w:t xml:space="preserve"> муниципально</w:t>
      </w:r>
      <w:r w:rsidR="00891113">
        <w:rPr>
          <w:sz w:val="28"/>
          <w:szCs w:val="28"/>
        </w:rPr>
        <w:t xml:space="preserve">го образования от </w:t>
      </w:r>
      <w:r w:rsidR="00F15814">
        <w:rPr>
          <w:sz w:val="28"/>
          <w:szCs w:val="28"/>
        </w:rPr>
        <w:t>07</w:t>
      </w:r>
      <w:r w:rsidR="00891113">
        <w:rPr>
          <w:sz w:val="28"/>
          <w:szCs w:val="28"/>
        </w:rPr>
        <w:t>.02.202</w:t>
      </w:r>
      <w:r w:rsidR="00771335">
        <w:rPr>
          <w:sz w:val="28"/>
          <w:szCs w:val="28"/>
        </w:rPr>
        <w:t>5</w:t>
      </w:r>
      <w:r w:rsidR="00891113">
        <w:rPr>
          <w:sz w:val="28"/>
          <w:szCs w:val="28"/>
        </w:rPr>
        <w:t xml:space="preserve"> № </w:t>
      </w:r>
      <w:r w:rsidR="00F15814">
        <w:rPr>
          <w:sz w:val="28"/>
          <w:szCs w:val="28"/>
        </w:rPr>
        <w:t>9</w:t>
      </w:r>
      <w:r>
        <w:rPr>
          <w:sz w:val="28"/>
          <w:szCs w:val="28"/>
        </w:rPr>
        <w:t xml:space="preserve"> «О стоимости услуг, предоставляемых согласно гарантированному перечню услуг по погребению умерших (погибших)» признать утратившим силу. </w:t>
      </w:r>
    </w:p>
    <w:p w:rsidR="00CE50CC" w:rsidRDefault="00CE50CC" w:rsidP="00CE50CC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>одня его официального опубликования и распространяется на правоо</w:t>
      </w:r>
      <w:r w:rsidR="00891113">
        <w:rPr>
          <w:sz w:val="28"/>
          <w:szCs w:val="28"/>
        </w:rPr>
        <w:t>тношения, возникшие с 01.02.202</w:t>
      </w:r>
      <w:r w:rsidR="00891113" w:rsidRPr="00891113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bookmarkEnd w:id="0"/>
    <w:p w:rsidR="00CE50CC" w:rsidRDefault="00CE50CC" w:rsidP="00CE50CC">
      <w:pPr>
        <w:shd w:val="clear" w:color="auto" w:fill="FFFFFF"/>
        <w:rPr>
          <w:b/>
          <w:sz w:val="28"/>
        </w:rPr>
      </w:pPr>
    </w:p>
    <w:p w:rsidR="00CE50CC" w:rsidRDefault="00CE50CC" w:rsidP="00CE50CC">
      <w:pPr>
        <w:shd w:val="clear" w:color="auto" w:fill="FFFFFF"/>
        <w:rPr>
          <w:b/>
          <w:sz w:val="28"/>
        </w:rPr>
      </w:pPr>
    </w:p>
    <w:p w:rsidR="00F15814" w:rsidRDefault="00F15814" w:rsidP="00CE50CC">
      <w:pPr>
        <w:shd w:val="clear" w:color="auto" w:fill="FFFFFF"/>
        <w:rPr>
          <w:b/>
          <w:sz w:val="28"/>
        </w:rPr>
      </w:pPr>
      <w:r>
        <w:rPr>
          <w:b/>
          <w:sz w:val="28"/>
        </w:rPr>
        <w:t>Временно исполняющий полномочия главы</w:t>
      </w:r>
    </w:p>
    <w:p w:rsidR="00CE50CC" w:rsidRDefault="00F15814" w:rsidP="00CE50CC">
      <w:pPr>
        <w:shd w:val="clear" w:color="auto" w:fill="FFFFFF"/>
        <w:rPr>
          <w:b/>
          <w:sz w:val="28"/>
        </w:rPr>
      </w:pPr>
      <w:r>
        <w:rPr>
          <w:b/>
          <w:sz w:val="28"/>
        </w:rPr>
        <w:t>Золотостеп</w:t>
      </w:r>
      <w:r w:rsidR="00C06F70">
        <w:rPr>
          <w:b/>
          <w:sz w:val="28"/>
        </w:rPr>
        <w:t>ского</w:t>
      </w:r>
      <w:r w:rsidR="00CE50CC">
        <w:rPr>
          <w:b/>
          <w:sz w:val="28"/>
        </w:rPr>
        <w:t>муниципального об</w:t>
      </w:r>
      <w:r>
        <w:rPr>
          <w:b/>
          <w:sz w:val="28"/>
        </w:rPr>
        <w:t>разования                Ч.С. Утигалиев</w:t>
      </w:r>
    </w:p>
    <w:p w:rsidR="00CE50CC" w:rsidRDefault="00CE50CC" w:rsidP="00CE50CC">
      <w:pPr>
        <w:shd w:val="clear" w:color="auto" w:fill="FFFFFF"/>
        <w:jc w:val="both"/>
      </w:pPr>
    </w:p>
    <w:p w:rsidR="00CE50CC" w:rsidRDefault="00CE50CC" w:rsidP="00CE50CC">
      <w:pPr>
        <w:shd w:val="clear" w:color="auto" w:fill="FFFFFF"/>
        <w:jc w:val="both"/>
        <w:rPr>
          <w:sz w:val="24"/>
          <w:szCs w:val="24"/>
        </w:rPr>
      </w:pPr>
    </w:p>
    <w:p w:rsidR="00CE50CC" w:rsidRDefault="00CE50CC" w:rsidP="00CE50CC">
      <w:pPr>
        <w:shd w:val="clear" w:color="auto" w:fill="FFFFFF"/>
        <w:jc w:val="both"/>
        <w:rPr>
          <w:sz w:val="24"/>
          <w:szCs w:val="24"/>
        </w:rPr>
      </w:pPr>
    </w:p>
    <w:p w:rsidR="00CE50CC" w:rsidRDefault="00CE50CC" w:rsidP="00CE50CC">
      <w:pPr>
        <w:shd w:val="clear" w:color="auto" w:fill="FFFFFF"/>
        <w:jc w:val="both"/>
        <w:rPr>
          <w:sz w:val="24"/>
          <w:szCs w:val="24"/>
        </w:rPr>
      </w:pPr>
    </w:p>
    <w:p w:rsidR="00CE50CC" w:rsidRDefault="00CE50CC" w:rsidP="00CE50CC">
      <w:pPr>
        <w:shd w:val="clear" w:color="auto" w:fill="FFFFFF"/>
        <w:jc w:val="both"/>
        <w:rPr>
          <w:sz w:val="24"/>
          <w:szCs w:val="24"/>
        </w:rPr>
      </w:pPr>
    </w:p>
    <w:p w:rsidR="00CE50CC" w:rsidRDefault="00CE50CC" w:rsidP="00CE50CC">
      <w:pPr>
        <w:shd w:val="clear" w:color="auto" w:fill="FFFFFF"/>
        <w:jc w:val="both"/>
        <w:rPr>
          <w:sz w:val="24"/>
          <w:szCs w:val="24"/>
        </w:rPr>
      </w:pPr>
    </w:p>
    <w:p w:rsidR="00CE50CC" w:rsidRDefault="00CE50CC" w:rsidP="00CE50CC">
      <w:pPr>
        <w:shd w:val="clear" w:color="auto" w:fill="FFFFFF"/>
        <w:jc w:val="both"/>
        <w:rPr>
          <w:sz w:val="24"/>
          <w:szCs w:val="24"/>
        </w:rPr>
      </w:pPr>
    </w:p>
    <w:p w:rsidR="00CE50CC" w:rsidRDefault="00CE50CC" w:rsidP="00CE50CC">
      <w:pPr>
        <w:shd w:val="clear" w:color="auto" w:fill="FFFFFF"/>
        <w:jc w:val="both"/>
        <w:rPr>
          <w:sz w:val="24"/>
          <w:szCs w:val="24"/>
        </w:rPr>
      </w:pPr>
    </w:p>
    <w:p w:rsidR="00CE50CC" w:rsidRDefault="00CE50CC" w:rsidP="00CE50CC">
      <w:pPr>
        <w:shd w:val="clear" w:color="auto" w:fill="FFFFFF"/>
        <w:jc w:val="both"/>
        <w:rPr>
          <w:sz w:val="24"/>
          <w:szCs w:val="24"/>
        </w:rPr>
      </w:pPr>
    </w:p>
    <w:p w:rsidR="00CE50CC" w:rsidRDefault="00CE50CC" w:rsidP="00CE50CC">
      <w:pPr>
        <w:shd w:val="clear" w:color="auto" w:fill="FFFFFF"/>
        <w:jc w:val="both"/>
        <w:rPr>
          <w:sz w:val="24"/>
          <w:szCs w:val="24"/>
        </w:rPr>
      </w:pPr>
    </w:p>
    <w:p w:rsidR="00CE50CC" w:rsidRDefault="00CE50CC" w:rsidP="00CE50CC">
      <w:pPr>
        <w:shd w:val="clear" w:color="auto" w:fill="FFFFFF"/>
        <w:jc w:val="both"/>
        <w:rPr>
          <w:sz w:val="24"/>
          <w:szCs w:val="24"/>
        </w:rPr>
      </w:pPr>
    </w:p>
    <w:p w:rsidR="00CE50CC" w:rsidRDefault="00CE50CC" w:rsidP="00CE50CC">
      <w:pPr>
        <w:shd w:val="clear" w:color="auto" w:fill="FFFFFF"/>
        <w:jc w:val="both"/>
        <w:rPr>
          <w:sz w:val="24"/>
          <w:szCs w:val="24"/>
        </w:rPr>
      </w:pPr>
    </w:p>
    <w:p w:rsidR="00CE50CC" w:rsidRDefault="00CE50CC" w:rsidP="00CE50CC">
      <w:pPr>
        <w:shd w:val="clear" w:color="auto" w:fill="FFFFFF"/>
        <w:jc w:val="both"/>
        <w:rPr>
          <w:sz w:val="24"/>
          <w:szCs w:val="24"/>
        </w:rPr>
      </w:pPr>
    </w:p>
    <w:tbl>
      <w:tblPr>
        <w:tblW w:w="0" w:type="auto"/>
        <w:tblInd w:w="4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402"/>
      </w:tblGrid>
      <w:tr w:rsidR="00CE50CC" w:rsidTr="009740DF">
        <w:trPr>
          <w:trHeight w:val="790"/>
        </w:trPr>
        <w:tc>
          <w:tcPr>
            <w:tcW w:w="4402" w:type="dxa"/>
            <w:tcBorders>
              <w:top w:val="nil"/>
              <w:left w:val="nil"/>
              <w:bottom w:val="nil"/>
              <w:right w:val="nil"/>
            </w:tcBorders>
          </w:tcPr>
          <w:p w:rsidR="00CE50CC" w:rsidRDefault="00CE50CC" w:rsidP="009740DF">
            <w:pPr>
              <w:jc w:val="both"/>
              <w:rPr>
                <w:szCs w:val="18"/>
              </w:rPr>
            </w:pPr>
            <w:r>
              <w:rPr>
                <w:szCs w:val="18"/>
              </w:rPr>
              <w:t>Приложение к постановлению администрации</w:t>
            </w:r>
          </w:p>
          <w:p w:rsidR="00CE50CC" w:rsidRDefault="00F15814" w:rsidP="009740DF">
            <w:pPr>
              <w:jc w:val="both"/>
              <w:rPr>
                <w:szCs w:val="18"/>
              </w:rPr>
            </w:pPr>
            <w:r>
              <w:rPr>
                <w:szCs w:val="18"/>
              </w:rPr>
              <w:t>Золотостеп</w:t>
            </w:r>
            <w:r w:rsidR="00C06F70">
              <w:rPr>
                <w:szCs w:val="18"/>
              </w:rPr>
              <w:t>ского</w:t>
            </w:r>
            <w:r w:rsidR="00CE50CC">
              <w:rPr>
                <w:szCs w:val="18"/>
              </w:rPr>
              <w:t xml:space="preserve"> муниципального образования</w:t>
            </w:r>
          </w:p>
          <w:p w:rsidR="00CE50CC" w:rsidRPr="00891113" w:rsidRDefault="000A43DB" w:rsidP="00F15814">
            <w:pPr>
              <w:jc w:val="both"/>
              <w:rPr>
                <w:szCs w:val="18"/>
                <w:lang w:val="en-US"/>
              </w:rPr>
            </w:pPr>
            <w:r>
              <w:rPr>
                <w:szCs w:val="18"/>
              </w:rPr>
              <w:t xml:space="preserve">от </w:t>
            </w:r>
            <w:r w:rsidR="00891113">
              <w:rPr>
                <w:szCs w:val="18"/>
                <w:lang w:val="en-US"/>
              </w:rPr>
              <w:t>03</w:t>
            </w:r>
            <w:r w:rsidR="00891113">
              <w:rPr>
                <w:szCs w:val="18"/>
              </w:rPr>
              <w:t>.02.202</w:t>
            </w:r>
            <w:r w:rsidR="00891113">
              <w:rPr>
                <w:szCs w:val="18"/>
                <w:lang w:val="en-US"/>
              </w:rPr>
              <w:t>6</w:t>
            </w:r>
            <w:r>
              <w:rPr>
                <w:szCs w:val="18"/>
              </w:rPr>
              <w:t xml:space="preserve">   № </w:t>
            </w:r>
            <w:r w:rsidR="00F15814">
              <w:rPr>
                <w:szCs w:val="18"/>
              </w:rPr>
              <w:t>6</w:t>
            </w:r>
          </w:p>
        </w:tc>
      </w:tr>
    </w:tbl>
    <w:p w:rsidR="00CE50CC" w:rsidRDefault="00CE50CC" w:rsidP="00CE50CC">
      <w:pPr>
        <w:jc w:val="both"/>
        <w:rPr>
          <w:b/>
          <w:sz w:val="28"/>
          <w:szCs w:val="28"/>
        </w:rPr>
      </w:pP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 w:val="28"/>
          <w:szCs w:val="28"/>
        </w:rPr>
        <w:tab/>
      </w:r>
      <w:r>
        <w:tab/>
      </w:r>
      <w:r>
        <w:tab/>
      </w:r>
      <w:r>
        <w:tab/>
      </w:r>
      <w:r>
        <w:tab/>
      </w:r>
      <w:r>
        <w:rPr>
          <w:b/>
          <w:sz w:val="28"/>
          <w:szCs w:val="28"/>
        </w:rPr>
        <w:t>Стоимость услуг,</w:t>
      </w:r>
    </w:p>
    <w:p w:rsidR="00CE50CC" w:rsidRDefault="00CE50CC" w:rsidP="00CE50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предоставляемых согласно гарантированному перечню услуг по погребению уме</w:t>
      </w:r>
      <w:r w:rsidR="00C06F70">
        <w:rPr>
          <w:b/>
          <w:sz w:val="28"/>
          <w:szCs w:val="28"/>
        </w:rPr>
        <w:t xml:space="preserve">рших (погибших) в </w:t>
      </w:r>
      <w:r w:rsidR="00F15814">
        <w:rPr>
          <w:b/>
          <w:sz w:val="28"/>
          <w:szCs w:val="28"/>
        </w:rPr>
        <w:t>Золотостеп</w:t>
      </w:r>
      <w:r w:rsidR="00C06F70">
        <w:rPr>
          <w:b/>
          <w:sz w:val="28"/>
          <w:szCs w:val="28"/>
        </w:rPr>
        <w:t>ском</w:t>
      </w:r>
      <w:r>
        <w:rPr>
          <w:b/>
          <w:sz w:val="28"/>
          <w:szCs w:val="28"/>
        </w:rPr>
        <w:t xml:space="preserve"> муниципальном образовании Советского </w:t>
      </w:r>
      <w:r w:rsidRPr="003647ED">
        <w:rPr>
          <w:b/>
          <w:sz w:val="28"/>
          <w:szCs w:val="28"/>
        </w:rPr>
        <w:t>муниципального района</w:t>
      </w:r>
    </w:p>
    <w:p w:rsidR="00CE50CC" w:rsidRDefault="00CE50CC" w:rsidP="00CE50CC">
      <w:pPr>
        <w:jc w:val="center"/>
        <w:rPr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952"/>
        <w:gridCol w:w="6011"/>
        <w:gridCol w:w="2777"/>
      </w:tblGrid>
      <w:tr w:rsidR="00CE50CC" w:rsidTr="009740DF">
        <w:tc>
          <w:tcPr>
            <w:tcW w:w="959" w:type="dxa"/>
          </w:tcPr>
          <w:p w:rsidR="00CE50CC" w:rsidRPr="009262CE" w:rsidRDefault="00CE50CC" w:rsidP="009740DF">
            <w:pPr>
              <w:jc w:val="center"/>
              <w:rPr>
                <w:b/>
                <w:sz w:val="28"/>
                <w:szCs w:val="28"/>
              </w:rPr>
            </w:pPr>
            <w:r w:rsidRPr="009262CE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6095" w:type="dxa"/>
          </w:tcPr>
          <w:p w:rsidR="00CE50CC" w:rsidRPr="009262CE" w:rsidRDefault="00CE50CC" w:rsidP="009740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  <w:r w:rsidRPr="009262CE">
              <w:rPr>
                <w:b/>
                <w:sz w:val="28"/>
                <w:szCs w:val="28"/>
              </w:rPr>
              <w:t>ид услуги</w:t>
            </w:r>
          </w:p>
        </w:tc>
        <w:tc>
          <w:tcPr>
            <w:tcW w:w="2801" w:type="dxa"/>
          </w:tcPr>
          <w:p w:rsidR="00CE50CC" w:rsidRPr="009262CE" w:rsidRDefault="00CE50CC" w:rsidP="009740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</w:t>
            </w:r>
            <w:r w:rsidRPr="009262CE">
              <w:rPr>
                <w:b/>
                <w:sz w:val="28"/>
                <w:szCs w:val="28"/>
              </w:rPr>
              <w:t>тоимость, руб.</w:t>
            </w:r>
          </w:p>
        </w:tc>
      </w:tr>
      <w:tr w:rsidR="00CE50CC" w:rsidTr="009740DF">
        <w:tc>
          <w:tcPr>
            <w:tcW w:w="959" w:type="dxa"/>
          </w:tcPr>
          <w:p w:rsidR="00CE50CC" w:rsidRDefault="00CE50CC" w:rsidP="009740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095" w:type="dxa"/>
          </w:tcPr>
          <w:p w:rsidR="00CE50CC" w:rsidRDefault="00CE50CC" w:rsidP="009740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2801" w:type="dxa"/>
          </w:tcPr>
          <w:p w:rsidR="00CE50CC" w:rsidRDefault="00CE50CC" w:rsidP="009740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CE50CC" w:rsidTr="009740DF">
        <w:tc>
          <w:tcPr>
            <w:tcW w:w="959" w:type="dxa"/>
          </w:tcPr>
          <w:p w:rsidR="00CE50CC" w:rsidRDefault="00CE50CC" w:rsidP="009740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095" w:type="dxa"/>
          </w:tcPr>
          <w:p w:rsidR="00CE50CC" w:rsidRDefault="00CE50CC" w:rsidP="009740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801" w:type="dxa"/>
          </w:tcPr>
          <w:p w:rsidR="00CE50CC" w:rsidRPr="00143D82" w:rsidRDefault="00CE50CC" w:rsidP="009740D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4</w:t>
            </w:r>
            <w:r w:rsidR="003B154D">
              <w:rPr>
                <w:sz w:val="28"/>
                <w:szCs w:val="28"/>
                <w:lang w:val="en-US"/>
              </w:rPr>
              <w:t>953,30</w:t>
            </w:r>
          </w:p>
        </w:tc>
      </w:tr>
      <w:tr w:rsidR="00CE50CC" w:rsidTr="009740DF">
        <w:tc>
          <w:tcPr>
            <w:tcW w:w="959" w:type="dxa"/>
          </w:tcPr>
          <w:p w:rsidR="00CE50CC" w:rsidRDefault="00CE50CC" w:rsidP="009740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095" w:type="dxa"/>
          </w:tcPr>
          <w:p w:rsidR="00CE50CC" w:rsidRDefault="00CE50CC" w:rsidP="009740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Перевозка тела (останков) умершего на кладбище (в крематорий)</w:t>
            </w:r>
          </w:p>
        </w:tc>
        <w:tc>
          <w:tcPr>
            <w:tcW w:w="2801" w:type="dxa"/>
          </w:tcPr>
          <w:p w:rsidR="00CE50CC" w:rsidRDefault="00CE50CC" w:rsidP="009740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3B154D">
              <w:rPr>
                <w:sz w:val="28"/>
                <w:szCs w:val="28"/>
              </w:rPr>
              <w:t>67,46</w:t>
            </w:r>
          </w:p>
        </w:tc>
      </w:tr>
      <w:tr w:rsidR="00CE50CC" w:rsidTr="009740DF">
        <w:tc>
          <w:tcPr>
            <w:tcW w:w="959" w:type="dxa"/>
          </w:tcPr>
          <w:p w:rsidR="00CE50CC" w:rsidRDefault="00CE50CC" w:rsidP="009740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095" w:type="dxa"/>
          </w:tcPr>
          <w:p w:rsidR="00CE50CC" w:rsidRDefault="00CE50CC" w:rsidP="009740DF">
            <w:pPr>
              <w:rPr>
                <w:sz w:val="28"/>
                <w:szCs w:val="28"/>
              </w:rPr>
            </w:pPr>
            <w:r w:rsidRPr="001A7A46">
              <w:rPr>
                <w:color w:val="000000"/>
                <w:sz w:val="28"/>
                <w:szCs w:val="28"/>
              </w:rPr>
              <w:t xml:space="preserve">Погребение </w:t>
            </w:r>
            <w:r w:rsidRPr="001A7A46">
              <w:rPr>
                <w:sz w:val="28"/>
                <w:szCs w:val="28"/>
              </w:rPr>
              <w:t>(кремация с последующей выдачей урны с прахом)</w:t>
            </w:r>
          </w:p>
        </w:tc>
        <w:tc>
          <w:tcPr>
            <w:tcW w:w="2801" w:type="dxa"/>
          </w:tcPr>
          <w:p w:rsidR="00CE50CC" w:rsidRDefault="003B154D" w:rsidP="009740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3757,87</w:t>
            </w:r>
          </w:p>
        </w:tc>
      </w:tr>
      <w:tr w:rsidR="00CE50CC" w:rsidTr="009740DF">
        <w:tc>
          <w:tcPr>
            <w:tcW w:w="7054" w:type="dxa"/>
            <w:gridSpan w:val="2"/>
          </w:tcPr>
          <w:p w:rsidR="00CE50CC" w:rsidRDefault="00CE50CC" w:rsidP="009740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стоимость гарантированного перечня услуг по погребению</w:t>
            </w:r>
          </w:p>
        </w:tc>
        <w:tc>
          <w:tcPr>
            <w:tcW w:w="2801" w:type="dxa"/>
          </w:tcPr>
          <w:p w:rsidR="00CE50CC" w:rsidRDefault="003B154D" w:rsidP="009740D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9678,63</w:t>
            </w:r>
            <w:bookmarkStart w:id="1" w:name="_GoBack"/>
            <w:bookmarkEnd w:id="1"/>
          </w:p>
          <w:p w:rsidR="00143D82" w:rsidRPr="009C2F5D" w:rsidRDefault="00143D82" w:rsidP="009740DF">
            <w:pPr>
              <w:rPr>
                <w:b/>
                <w:sz w:val="28"/>
                <w:szCs w:val="28"/>
              </w:rPr>
            </w:pPr>
          </w:p>
        </w:tc>
      </w:tr>
    </w:tbl>
    <w:p w:rsidR="00CE50CC" w:rsidRDefault="00CE50CC" w:rsidP="00CE50CC">
      <w:pPr>
        <w:pStyle w:val="a5"/>
        <w:tabs>
          <w:tab w:val="left" w:pos="8595"/>
        </w:tabs>
        <w:ind w:firstLine="851"/>
        <w:rPr>
          <w:bCs/>
        </w:rPr>
      </w:pPr>
    </w:p>
    <w:p w:rsidR="00CE50CC" w:rsidRDefault="00CE50CC" w:rsidP="00CE50CC">
      <w:pPr>
        <w:pStyle w:val="a5"/>
        <w:tabs>
          <w:tab w:val="left" w:pos="8595"/>
        </w:tabs>
        <w:ind w:firstLine="851"/>
        <w:rPr>
          <w:bCs/>
        </w:rPr>
      </w:pPr>
    </w:p>
    <w:p w:rsidR="00CE50CC" w:rsidRPr="00C90DA9" w:rsidRDefault="00CE50CC" w:rsidP="00CE50CC">
      <w:pPr>
        <w:rPr>
          <w:b/>
          <w:bCs/>
          <w:sz w:val="28"/>
          <w:szCs w:val="28"/>
        </w:rPr>
      </w:pPr>
      <w:r w:rsidRPr="00C90DA9">
        <w:rPr>
          <w:b/>
          <w:bCs/>
          <w:sz w:val="28"/>
          <w:szCs w:val="28"/>
        </w:rPr>
        <w:t>Верно:</w:t>
      </w:r>
    </w:p>
    <w:p w:rsidR="00CE50CC" w:rsidRPr="00791D00" w:rsidRDefault="00CE50CC" w:rsidP="00F15814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Главный специалист                    </w:t>
      </w:r>
      <w:r w:rsidR="001B23E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  <w:r w:rsidR="00F15814">
        <w:rPr>
          <w:rFonts w:ascii="Times New Roman" w:hAnsi="Times New Roman" w:cs="Times New Roman"/>
          <w:b/>
          <w:sz w:val="28"/>
          <w:szCs w:val="28"/>
        </w:rPr>
        <w:t>А.Т. Рахметова</w:t>
      </w:r>
    </w:p>
    <w:p w:rsidR="00CE50CC" w:rsidRDefault="00CE50CC" w:rsidP="00CE50CC"/>
    <w:p w:rsidR="00CE50CC" w:rsidRDefault="00CE50CC" w:rsidP="00CE50CC"/>
    <w:p w:rsidR="00CE50CC" w:rsidRDefault="00CE50CC" w:rsidP="00CE50CC"/>
    <w:p w:rsidR="001605CC" w:rsidRDefault="001605CC"/>
    <w:sectPr w:rsidR="001605CC" w:rsidSect="00E765B2">
      <w:headerReference w:type="even" r:id="rId8"/>
      <w:headerReference w:type="default" r:id="rId9"/>
      <w:pgSz w:w="11906" w:h="16838"/>
      <w:pgMar w:top="454" w:right="624" w:bottom="567" w:left="1758" w:header="170" w:footer="0" w:gutter="0"/>
      <w:cols w:space="709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5FE4" w:rsidRDefault="00095FE4">
      <w:r>
        <w:separator/>
      </w:r>
    </w:p>
  </w:endnote>
  <w:endnote w:type="continuationSeparator" w:id="1">
    <w:p w:rsidR="00095FE4" w:rsidRDefault="00095F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5FE4" w:rsidRDefault="00095FE4">
      <w:r>
        <w:separator/>
      </w:r>
    </w:p>
  </w:footnote>
  <w:footnote w:type="continuationSeparator" w:id="1">
    <w:p w:rsidR="00095FE4" w:rsidRDefault="00095F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EAD" w:rsidRDefault="0047026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E50C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D1EAD" w:rsidRDefault="00095FE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EAD" w:rsidRDefault="00095FE4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B32DC6"/>
    <w:multiLevelType w:val="hybridMultilevel"/>
    <w:tmpl w:val="00D8A4BC"/>
    <w:lvl w:ilvl="0" w:tplc="AB36C9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E50CC"/>
    <w:rsid w:val="00095FE4"/>
    <w:rsid w:val="000A43BC"/>
    <w:rsid w:val="000A43DB"/>
    <w:rsid w:val="00143D82"/>
    <w:rsid w:val="001605CC"/>
    <w:rsid w:val="001B23EF"/>
    <w:rsid w:val="001E461D"/>
    <w:rsid w:val="00257D7C"/>
    <w:rsid w:val="003B154D"/>
    <w:rsid w:val="003E1F16"/>
    <w:rsid w:val="00470263"/>
    <w:rsid w:val="006B5350"/>
    <w:rsid w:val="00771335"/>
    <w:rsid w:val="00891113"/>
    <w:rsid w:val="008F296E"/>
    <w:rsid w:val="008F602F"/>
    <w:rsid w:val="00BB63A4"/>
    <w:rsid w:val="00BC45AE"/>
    <w:rsid w:val="00C06F70"/>
    <w:rsid w:val="00CE50CC"/>
    <w:rsid w:val="00DC6F49"/>
    <w:rsid w:val="00E1624F"/>
    <w:rsid w:val="00ED3FD8"/>
    <w:rsid w:val="00F0639A"/>
    <w:rsid w:val="00F158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0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CE50CC"/>
    <w:pPr>
      <w:keepNext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E50C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rsid w:val="00CE50CC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CE50C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CE50CC"/>
    <w:pPr>
      <w:tabs>
        <w:tab w:val="left" w:pos="567"/>
      </w:tabs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CE50C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CE50CC"/>
  </w:style>
  <w:style w:type="paragraph" w:customStyle="1" w:styleId="ConsPlusNormal">
    <w:name w:val="ConsPlusNormal"/>
    <w:rsid w:val="00CE50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rsid w:val="00CE50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C06F7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06F7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318</Words>
  <Characters>1815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6</cp:revision>
  <cp:lastPrinted>2025-02-11T04:45:00Z</cp:lastPrinted>
  <dcterms:created xsi:type="dcterms:W3CDTF">2026-02-03T10:29:00Z</dcterms:created>
  <dcterms:modified xsi:type="dcterms:W3CDTF">2026-08-25T11:17:00Z</dcterms:modified>
</cp:coreProperties>
</file>