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5A7F">
      <w:pPr>
        <w:widowControl w:val="0"/>
        <w:autoSpaceDE w:val="0"/>
        <w:autoSpaceDN w:val="0"/>
        <w:adjustRightInd w:val="0"/>
        <w:spacing w:after="0" w:line="330" w:lineRule="exact"/>
        <w:ind w:left="34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-802640</wp:posOffset>
            </wp:positionV>
            <wp:extent cx="546100" cy="711200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320" w:lineRule="exact"/>
        <w:ind w:left="1604" w:right="2055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4A5A7F">
      <w:pPr>
        <w:widowControl w:val="0"/>
        <w:tabs>
          <w:tab w:val="left" w:pos="7124"/>
        </w:tabs>
        <w:autoSpaceDE w:val="0"/>
        <w:autoSpaceDN w:val="0"/>
        <w:adjustRightInd w:val="0"/>
        <w:spacing w:before="195" w:after="0" w:line="345" w:lineRule="exact"/>
        <w:ind w:left="2795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before="185" w:after="0" w:line="315" w:lineRule="exact"/>
        <w:ind w:left="72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27.08.2012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791 </w:t>
      </w:r>
    </w:p>
    <w:p w:rsidR="00000000" w:rsidRDefault="004A5A7F">
      <w:pPr>
        <w:widowControl w:val="0"/>
        <w:autoSpaceDE w:val="0"/>
        <w:autoSpaceDN w:val="0"/>
        <w:adjustRightInd w:val="0"/>
        <w:spacing w:before="135" w:after="0" w:line="225" w:lineRule="exact"/>
        <w:ind w:left="406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31.05.2010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604  </w:t>
      </w:r>
    </w:p>
    <w:p w:rsidR="00000000" w:rsidRDefault="004A5A7F">
      <w:pPr>
        <w:widowControl w:val="0"/>
        <w:autoSpaceDE w:val="0"/>
        <w:autoSpaceDN w:val="0"/>
        <w:adjustRightInd w:val="0"/>
        <w:spacing w:before="285" w:after="0" w:line="323" w:lineRule="exact"/>
        <w:ind w:left="262" w:right="69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 </w:t>
      </w:r>
      <w:r>
        <w:rPr>
          <w:rFonts w:ascii="Times New Roman" w:hAnsi="Times New Roman" w:cs="Times New Roman"/>
          <w:color w:val="000000"/>
          <w:sz w:val="28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511-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 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>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511" w:right="42" w:bottom="660" w:left="1440" w:header="0" w:footer="0" w:gutter="0"/>
          <w:cols w:space="720"/>
          <w:noEndnote/>
        </w:sectPr>
      </w:pPr>
    </w:p>
    <w:p w:rsidR="00000000" w:rsidRDefault="004A5A7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" w:bottom="720" w:left="1440" w:header="720" w:footer="720" w:gutter="0"/>
          <w:cols w:num="3" w:space="720" w:equalWidth="0">
            <w:col w:w="3158" w:space="691"/>
            <w:col w:w="5838" w:space="0"/>
            <w:col w:w="-1"/>
          </w:cols>
          <w:noEndnote/>
        </w:sectPr>
      </w:pPr>
    </w:p>
    <w:p w:rsidR="00000000" w:rsidRDefault="004A5A7F">
      <w:pPr>
        <w:widowControl w:val="0"/>
        <w:autoSpaceDE w:val="0"/>
        <w:autoSpaceDN w:val="0"/>
        <w:adjustRightInd w:val="0"/>
        <w:spacing w:after="0" w:line="320" w:lineRule="exact"/>
        <w:ind w:left="262" w:right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A5A7F">
      <w:pPr>
        <w:widowControl w:val="0"/>
        <w:tabs>
          <w:tab w:val="left" w:pos="9659"/>
        </w:tabs>
        <w:autoSpaceDE w:val="0"/>
        <w:autoSpaceDN w:val="0"/>
        <w:adjustRightInd w:val="0"/>
        <w:spacing w:after="0" w:line="330" w:lineRule="exact"/>
        <w:ind w:left="98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долгосрочную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целевую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программу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327" w:lineRule="exact"/>
        <w:ind w:left="262" w:right="69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2010-2012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31.05.2010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604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A5A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2010-2012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4A5A7F">
      <w:pPr>
        <w:widowControl w:val="0"/>
        <w:numPr>
          <w:ilvl w:val="0"/>
          <w:numId w:val="3"/>
        </w:numPr>
        <w:tabs>
          <w:tab w:val="left" w:pos="4087"/>
          <w:tab w:val="left" w:pos="4399"/>
        </w:tabs>
        <w:autoSpaceDE w:val="0"/>
        <w:autoSpaceDN w:val="0"/>
        <w:adjustRightInd w:val="0"/>
        <w:spacing w:after="0" w:line="320" w:lineRule="exact"/>
        <w:ind w:left="204" w:right="702" w:firstLine="0"/>
        <w:jc w:val="right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5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субъектам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330" w:lineRule="exact"/>
        <w:ind w:left="20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320" w:lineRule="exact"/>
        <w:ind w:left="204" w:right="70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320" w:lineRule="exact"/>
        <w:ind w:left="204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установленн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315" w:lineRule="exact"/>
        <w:ind w:left="89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4A5A7F">
      <w:pPr>
        <w:widowControl w:val="0"/>
        <w:tabs>
          <w:tab w:val="left" w:pos="7318"/>
        </w:tabs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Андреев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" w:bottom="720" w:left="1440" w:header="720" w:footer="720" w:gutter="0"/>
          <w:cols w:space="720" w:equalWidth="0">
            <w:col w:w="10424"/>
          </w:cols>
          <w:noEndnote/>
        </w:sectPr>
      </w:pPr>
    </w:p>
    <w:p w:rsidR="00000000" w:rsidRDefault="004A5A7F">
      <w:pPr>
        <w:widowControl w:val="0"/>
        <w:autoSpaceDE w:val="0"/>
        <w:autoSpaceDN w:val="0"/>
        <w:adjustRightInd w:val="0"/>
        <w:spacing w:after="0" w:line="285" w:lineRule="exact"/>
        <w:ind w:left="590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4A5A7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5891" w:right="21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5" w:lineRule="exact"/>
        <w:ind w:left="590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27.08.2012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791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5" w:lineRule="exact"/>
        <w:ind w:left="459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0" w:lineRule="exact"/>
        <w:ind w:left="934" w:right="17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СУБСИДИИ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ЗАРЕГИСТРИРОВАННЫМ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ДЕЙСТВУЮЩИМ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СУБЪЕКТАМ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4A5A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ind w:left="802" w:right="41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субсидий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зарегистрированным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</w:t>
      </w:r>
      <w:r>
        <w:rPr>
          <w:rFonts w:ascii="Times New Roman" w:hAnsi="Times New Roman" w:cs="Times New Roman"/>
          <w:color w:val="000000"/>
          <w:sz w:val="24"/>
          <w:szCs w:val="24"/>
        </w:rPr>
        <w:t>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4A5A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0" w:lineRule="exact"/>
        <w:ind w:left="802" w:right="4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4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приоритетных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бизнеса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4A5A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ind w:left="802" w:right="-2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4A5A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5" w:lineRule="exact"/>
        <w:ind w:left="802" w:right="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зарегистрированные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</w:t>
      </w:r>
      <w:r>
        <w:rPr>
          <w:rFonts w:ascii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4A5A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0" w:lineRule="exact"/>
        <w:ind w:left="802" w:right="4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возмездной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безвозвратной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0" w:lineRule="exact"/>
        <w:ind w:left="802" w:right="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субсидий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лимита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доведенных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финансовы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75" w:lineRule="exact"/>
        <w:ind w:left="802" w:right="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видом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оптовая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розничная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лимитов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</w:t>
      </w:r>
      <w:r>
        <w:rPr>
          <w:rFonts w:ascii="Times New Roman" w:hAnsi="Times New Roman" w:cs="Times New Roman"/>
          <w:color w:val="000000"/>
          <w:sz w:val="24"/>
          <w:szCs w:val="24"/>
        </w:rPr>
        <w:t>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доведенных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73" w:lineRule="exact"/>
        <w:ind w:left="802" w:right="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отвечающих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4,  14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"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"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4A5A7F">
      <w:pPr>
        <w:widowControl w:val="0"/>
        <w:tabs>
          <w:tab w:val="left" w:pos="1848"/>
        </w:tabs>
        <w:autoSpaceDE w:val="0"/>
        <w:autoSpaceDN w:val="0"/>
        <w:adjustRightInd w:val="0"/>
        <w:spacing w:after="0" w:line="315" w:lineRule="exact"/>
        <w:ind w:left="134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приоритетные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5" w:lineRule="exact"/>
        <w:ind w:left="80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Общероссийским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A5A7F">
      <w:pPr>
        <w:widowControl w:val="0"/>
        <w:tabs>
          <w:tab w:val="left" w:pos="8876"/>
          <w:tab w:val="left" w:pos="9037"/>
        </w:tabs>
        <w:autoSpaceDE w:val="0"/>
        <w:autoSpaceDN w:val="0"/>
        <w:adjustRightInd w:val="0"/>
        <w:spacing w:after="0" w:line="285" w:lineRule="exact"/>
        <w:ind w:left="80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классификатором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029-2007(</w:t>
      </w:r>
      <w:r>
        <w:rPr>
          <w:rFonts w:ascii="Times New Roman" w:hAnsi="Times New Roman" w:cs="Times New Roman"/>
          <w:color w:val="000000"/>
          <w:sz w:val="24"/>
          <w:szCs w:val="24"/>
        </w:rPr>
        <w:t>ОКВЭД</w:t>
      </w:r>
      <w:r>
        <w:rPr>
          <w:rFonts w:ascii="Times New Roman" w:hAnsi="Times New Roman" w:cs="Times New Roman"/>
          <w:color w:val="000000"/>
          <w:sz w:val="24"/>
          <w:szCs w:val="24"/>
        </w:rPr>
        <w:t>):</w:t>
      </w:r>
      <w:r>
        <w:rPr>
          <w:rFonts w:ascii="Times New Roman" w:hAnsi="Times New Roman" w:cs="Times New Roman"/>
          <w:b/>
          <w:color w:val="FF0000"/>
          <w:spacing w:val="22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01.21;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5" w:lineRule="exact"/>
        <w:ind w:left="80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01.22.; 01.24; 15.1;15.13.1; 15.13.9; 15.5; 15.51;15.33.1; 15.41.2;  15.81;  26.40; 45.4; 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330" w:lineRule="exact"/>
        <w:ind w:left="802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92.7; 93.02.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0" w:lineRule="exact"/>
        <w:ind w:left="802" w:right="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60" w:lineRule="exact"/>
        <w:ind w:left="802" w:right="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просроченную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задолженность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налогам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платежам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0" w:lineRule="exact"/>
        <w:ind w:left="802" w:right="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обеспечивающих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долевое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15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получаемого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4A5A7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5" w:lineRule="exact"/>
        <w:ind w:left="802" w:right="4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субсидию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бизнеса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</w:t>
      </w:r>
      <w:r>
        <w:rPr>
          <w:rFonts w:ascii="Times New Roman" w:hAnsi="Times New Roman" w:cs="Times New Roman"/>
          <w:color w:val="000000"/>
          <w:sz w:val="24"/>
          <w:szCs w:val="24"/>
        </w:rPr>
        <w:t>идуального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бизнеса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" w:right="720" w:bottom="660" w:left="1440" w:header="0" w:footer="0" w:gutter="0"/>
          <w:cols w:space="720"/>
          <w:noEndnote/>
        </w:sectPr>
      </w:pPr>
    </w:p>
    <w:p w:rsidR="00000000" w:rsidRDefault="004A5A7F">
      <w:pPr>
        <w:widowControl w:val="0"/>
        <w:autoSpaceDE w:val="0"/>
        <w:autoSpaceDN w:val="0"/>
        <w:adjustRightInd w:val="0"/>
        <w:spacing w:after="0" w:line="277" w:lineRule="exact"/>
        <w:ind w:left="828" w:right="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</w:t>
      </w:r>
      <w:r>
        <w:rPr>
          <w:rFonts w:ascii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2008-2011 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10.05.2012 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215-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начинающих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фермеров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семейных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животново</w:t>
      </w:r>
      <w:r>
        <w:rPr>
          <w:rFonts w:ascii="Times New Roman" w:hAnsi="Times New Roman" w:cs="Times New Roman"/>
          <w:color w:val="000000"/>
          <w:sz w:val="24"/>
          <w:szCs w:val="24"/>
        </w:rPr>
        <w:t>дческих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ферм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регулирование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рынков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сырья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продовольствия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2008-2012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000000" w:rsidRDefault="004A5A7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4" w:lineRule="exact"/>
        <w:ind w:left="802" w:right="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Приоритетная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hAnsi="Times New Roman" w:cs="Times New Roman"/>
          <w:color w:val="000000"/>
          <w:sz w:val="24"/>
          <w:szCs w:val="24"/>
        </w:rPr>
        <w:t>учателей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являющиеся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безработными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зарегистрированными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военнослужащими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уволенными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сокращением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Воору</w:t>
      </w:r>
      <w:r>
        <w:rPr>
          <w:rFonts w:ascii="Times New Roman" w:hAnsi="Times New Roman" w:cs="Times New Roman"/>
          <w:color w:val="000000"/>
          <w:sz w:val="24"/>
          <w:szCs w:val="24"/>
        </w:rPr>
        <w:t>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принадлежащая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50%). </w:t>
      </w:r>
    </w:p>
    <w:p w:rsidR="00000000" w:rsidRDefault="004A5A7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0" w:lineRule="exact"/>
        <w:ind w:left="802" w:right="4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70" w:lineRule="exact"/>
        <w:ind w:left="802" w:right="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оборотных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0" w:lineRule="exact"/>
        <w:ind w:left="802" w:right="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используемого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0" w:lineRule="exact"/>
        <w:ind w:left="802" w:right="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сопровождение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0" w:lineRule="exact"/>
        <w:ind w:left="802" w:right="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лицензий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лицензированию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0" w:lineRule="exact"/>
        <w:ind w:left="802" w:right="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патента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авторских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0" w:lineRule="exact"/>
        <w:ind w:left="802" w:right="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сертификата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0" w:lineRule="exact"/>
        <w:ind w:left="802" w:right="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рекламы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изготовление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рекламных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буклетов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листовок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брошюр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каталогов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реализуемых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товарах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услугах</w:t>
      </w:r>
      <w:r>
        <w:rPr>
          <w:rFonts w:ascii="Times New Roman" w:hAnsi="Times New Roman" w:cs="Times New Roman"/>
          <w:color w:val="000000"/>
          <w:sz w:val="24"/>
          <w:szCs w:val="24"/>
        </w:rPr>
        <w:t>) (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0" w:lineRule="exact"/>
        <w:ind w:left="802" w:right="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франшизу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паушальный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взнос</w:t>
      </w:r>
      <w:r>
        <w:rPr>
          <w:rFonts w:ascii="Times New Roman" w:hAnsi="Times New Roman" w:cs="Times New Roman"/>
          <w:color w:val="000000"/>
          <w:sz w:val="24"/>
          <w:szCs w:val="24"/>
        </w:rPr>
        <w:t>)  (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</w:t>
      </w:r>
      <w:r>
        <w:rPr>
          <w:rFonts w:ascii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000000" w:rsidRDefault="004A5A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0" w:lineRule="exact"/>
        <w:ind w:left="802" w:right="45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единовременно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4"/>
          <w:szCs w:val="24"/>
        </w:rPr>
        <w:t>: 01.21.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крупного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рогатого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300,0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5" w:lineRule="exact"/>
        <w:ind w:left="134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01.22.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овец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75" w:lineRule="exact"/>
        <w:ind w:left="802" w:right="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01.24.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птицы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300,0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.; 15.33.1.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переработка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консервирование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овощей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300,0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 ; 15.1.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мяса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мясопродуктов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300,0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.; 15.13.1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консервированных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продуктов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мяса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мяса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птицы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мясных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субпродуктов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крови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животных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- 300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0" w:lineRule="exact"/>
        <w:ind w:left="802" w:right="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15.13.9.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обработке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прочим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переработки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мясных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продуктов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- 300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0" w:lineRule="exact"/>
        <w:ind w:left="1342" w:right="7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15.41.2.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неочищенных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растительных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.; 15.5.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продуктов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300,0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0" w:lineRule="exact"/>
        <w:ind w:left="802" w:right="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15.51.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переработка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сыра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.; 15.81.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сухих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хлебобулочных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изделий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кондитерских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изделий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недлительного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0" w:lineRule="exact"/>
        <w:ind w:left="802" w:right="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26.40.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кирпича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черепицы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изделий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обожженной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глины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300,0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0" w:lineRule="exact"/>
        <w:ind w:left="1342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45.4.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отделочных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.; 92.7.</w:t>
      </w:r>
      <w:r>
        <w:rPr>
          <w:rFonts w:ascii="Times New Roman" w:hAnsi="Times New Roman" w:cs="Times New Roman"/>
          <w:color w:val="000000"/>
          <w:sz w:val="24"/>
          <w:szCs w:val="24"/>
        </w:rPr>
        <w:t>прочая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развлечений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300,0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" w:right="720" w:bottom="660" w:left="1440" w:header="0" w:footer="0" w:gutter="0"/>
          <w:cols w:space="720"/>
          <w:noEndnote/>
        </w:sectPr>
      </w:pPr>
    </w:p>
    <w:p w:rsidR="00000000" w:rsidRDefault="004A5A7F">
      <w:pPr>
        <w:widowControl w:val="0"/>
        <w:autoSpaceDE w:val="0"/>
        <w:autoSpaceDN w:val="0"/>
        <w:adjustRightInd w:val="0"/>
        <w:spacing w:after="0" w:line="280" w:lineRule="exact"/>
        <w:ind w:left="802" w:right="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93.02.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парикмахерскими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салонами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4A5A7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3" w:lineRule="exact"/>
        <w:ind w:left="802" w:right="41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  </w:t>
      </w:r>
      <w:r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4A5A7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3" w:lineRule="exact"/>
        <w:ind w:left="802" w:right="4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0" w:lineRule="exact"/>
        <w:ind w:left="802" w:right="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 1, 2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75" w:lineRule="exact"/>
        <w:ind w:left="802" w:right="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</w:t>
      </w:r>
      <w:r>
        <w:rPr>
          <w:rFonts w:ascii="Times New Roman" w:hAnsi="Times New Roman" w:cs="Times New Roman"/>
          <w:color w:val="000000"/>
          <w:sz w:val="24"/>
          <w:szCs w:val="24"/>
        </w:rPr>
        <w:t>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налоговом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заверенные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удо</w:t>
      </w:r>
      <w:r>
        <w:rPr>
          <w:rFonts w:ascii="Times New Roman" w:hAnsi="Times New Roman" w:cs="Times New Roman"/>
          <w:color w:val="000000"/>
          <w:sz w:val="24"/>
          <w:szCs w:val="24"/>
        </w:rPr>
        <w:t>стоверяющего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учредителю</w:t>
      </w:r>
      <w:r>
        <w:rPr>
          <w:rFonts w:ascii="Times New Roman" w:hAnsi="Times New Roman" w:cs="Times New Roman"/>
          <w:color w:val="000000"/>
          <w:sz w:val="24"/>
          <w:szCs w:val="24"/>
        </w:rPr>
        <w:t>) (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предъявлением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оригиналов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75" w:lineRule="exact"/>
        <w:ind w:left="802"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налоговом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заверенные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предъявлением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оригиналов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5" w:lineRule="exact"/>
        <w:ind w:left="134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</w:t>
      </w:r>
      <w:r>
        <w:rPr>
          <w:rFonts w:ascii="Times New Roman" w:hAnsi="Times New Roman" w:cs="Times New Roman"/>
          <w:color w:val="000000"/>
          <w:sz w:val="24"/>
          <w:szCs w:val="24"/>
        </w:rPr>
        <w:t>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A5A7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60" w:lineRule="exact"/>
        <w:ind w:left="802" w:right="4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бухгалтера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заверенные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0" w:lineRule="exact"/>
        <w:ind w:left="802" w:right="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предъявлением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оригинала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0" w:lineRule="exact"/>
        <w:ind w:left="802" w:right="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являющийся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редпринимателем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статус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безработного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зарегистрированным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безработным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77" w:lineRule="exact"/>
        <w:ind w:left="802" w:right="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билета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предъявлением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оригинала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военкомата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являющийся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военнослужащим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уволенным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окращением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военнослужащим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уволенным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запас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сокращением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0" w:lineRule="exact"/>
        <w:ind w:left="802" w:right="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бланке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подписанную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бухгалтером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4A5A7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ind w:left="802" w:right="4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предшествующий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календарный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рассчитывается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среднесписочн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совместителей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выполнявших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осуществлялась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предшествующем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70" w:lineRule="exact"/>
        <w:ind w:left="802" w:right="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выручки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предшествующий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налога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добавленную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осуществлялась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предшествующем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00000" w:rsidRDefault="004A5A7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3" w:lineRule="exact"/>
        <w:ind w:left="802" w:right="4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превышении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25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>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08" w:right="720" w:bottom="660" w:left="1440" w:header="0" w:footer="0" w:gutter="0"/>
          <w:cols w:space="720"/>
          <w:noEndnote/>
        </w:sectPr>
      </w:pPr>
    </w:p>
    <w:p w:rsidR="00000000" w:rsidRDefault="004A5A7F">
      <w:pPr>
        <w:widowControl w:val="0"/>
        <w:autoSpaceDE w:val="0"/>
        <w:autoSpaceDN w:val="0"/>
        <w:adjustRightInd w:val="0"/>
        <w:spacing w:after="0" w:line="280" w:lineRule="exact"/>
        <w:ind w:left="802" w:right="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бланке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ограничивающих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z w:val="24"/>
          <w:szCs w:val="24"/>
        </w:rPr>
        <w:t>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5" w:lineRule="exact"/>
        <w:ind w:left="134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0" w:lineRule="exact"/>
        <w:ind w:left="802" w:right="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юридическое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стадии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банкротства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0" w:lineRule="exact"/>
        <w:ind w:left="802" w:right="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наложен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взыскание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5" w:lineRule="exact"/>
        <w:ind w:left="134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0" w:lineRule="exact"/>
        <w:ind w:left="802" w:right="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стадии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банкротства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0" w:lineRule="exact"/>
        <w:ind w:left="802" w:right="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наложен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взыскание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75" w:lineRule="exact"/>
        <w:ind w:left="802" w:right="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hAnsi="Times New Roman" w:cs="Times New Roman"/>
          <w:color w:val="000000"/>
          <w:sz w:val="24"/>
          <w:szCs w:val="24"/>
        </w:rPr>
        <w:t>авку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бланке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подписанную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бухгалтером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ограничений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14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"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z w:val="24"/>
          <w:szCs w:val="24"/>
        </w:rPr>
        <w:t>звитии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",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73" w:lineRule="exact"/>
        <w:ind w:left="802" w:right="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подакцизных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добычу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поле</w:t>
      </w:r>
      <w:r>
        <w:rPr>
          <w:rFonts w:ascii="Times New Roman" w:hAnsi="Times New Roman" w:cs="Times New Roman"/>
          <w:color w:val="000000"/>
          <w:sz w:val="24"/>
          <w:szCs w:val="24"/>
        </w:rPr>
        <w:t>зных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ископаемых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полезных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ископаемых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общераспространенными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73" w:lineRule="exact"/>
        <w:ind w:left="802" w:right="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лицензий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оборотом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этилового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спирта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алкогольной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спиртосодержащей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лицензий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проинформировать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76" w:lineRule="exact"/>
        <w:ind w:left="802" w:right="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выписок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платежных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поручений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заверенные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квитанций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приходно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кассовым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ордерам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товарных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кассовых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чеков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заверенные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выписку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аверенные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сберегательной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книжки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предъявлением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оригинала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0" w:lineRule="exact"/>
        <w:ind w:left="802" w:right="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4A5A7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0" w:lineRule="exact"/>
        <w:ind w:left="802" w:right="53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0" w:lineRule="exact"/>
        <w:ind w:left="802" w:right="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4"/>
          <w:szCs w:val="24"/>
        </w:rPr>
        <w:t>выписку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0" w:lineRule="exact"/>
        <w:ind w:left="802" w:right="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4"/>
          <w:szCs w:val="24"/>
        </w:rPr>
        <w:t>выписку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0" w:lineRule="exact"/>
        <w:ind w:left="802" w:right="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налогового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задолженности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уплате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налогов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сборов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штрафов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A5A7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80" w:lineRule="exact"/>
        <w:ind w:left="802" w:right="43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непредставления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запрашивается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рганом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4A5A7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60" w:lineRule="exact"/>
        <w:ind w:left="802" w:right="4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папке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Страницы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пронумерованы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</w:t>
      </w:r>
      <w:r>
        <w:rPr>
          <w:rFonts w:ascii="Times New Roman" w:hAnsi="Times New Roman" w:cs="Times New Roman"/>
          <w:color w:val="000000"/>
          <w:sz w:val="24"/>
          <w:szCs w:val="24"/>
        </w:rPr>
        <w:t>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" w:right="720" w:bottom="660" w:left="1440" w:header="0" w:footer="0" w:gutter="0"/>
          <w:cols w:space="720"/>
          <w:noEndnote/>
        </w:sectPr>
      </w:pPr>
    </w:p>
    <w:p w:rsidR="00000000" w:rsidRDefault="004A5A7F">
      <w:pPr>
        <w:widowControl w:val="0"/>
        <w:autoSpaceDE w:val="0"/>
        <w:autoSpaceDN w:val="0"/>
        <w:adjustRightInd w:val="0"/>
        <w:spacing w:after="0" w:line="280" w:lineRule="exact"/>
        <w:ind w:left="802" w:right="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возвращаются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4A5A7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5" w:lineRule="exact"/>
        <w:ind w:left="134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A5A7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0" w:lineRule="exact"/>
        <w:ind w:left="802" w:right="3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прошнурован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пронумерован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скреплен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печатью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4A5A7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5" w:lineRule="exact"/>
        <w:ind w:left="802" w:right="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претендующим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критериям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ормируется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A5A7F">
      <w:pPr>
        <w:widowControl w:val="0"/>
        <w:tabs>
          <w:tab w:val="left" w:pos="9097"/>
          <w:tab w:val="left" w:pos="9332"/>
        </w:tabs>
        <w:autoSpaceDE w:val="0"/>
        <w:autoSpaceDN w:val="0"/>
        <w:adjustRightInd w:val="0"/>
        <w:spacing w:after="0" w:line="285" w:lineRule="exact"/>
        <w:ind w:left="80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0" w:lineRule="exact"/>
        <w:ind w:left="802"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приглашением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4A5A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80" w:lineRule="exact"/>
        <w:ind w:left="802" w:right="4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рассматриваются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4A5A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80" w:lineRule="exact"/>
        <w:ind w:left="802" w:right="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оцениваются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50-</w:t>
      </w:r>
      <w:r>
        <w:rPr>
          <w:rFonts w:ascii="Times New Roman" w:hAnsi="Times New Roman" w:cs="Times New Roman"/>
          <w:color w:val="000000"/>
          <w:sz w:val="24"/>
          <w:szCs w:val="24"/>
        </w:rPr>
        <w:t>балльной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критериям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5" w:lineRule="exact"/>
        <w:ind w:left="134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5" w:lineRule="exact"/>
        <w:ind w:left="134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крупного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рогатого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5" w:lineRule="exact"/>
        <w:ind w:left="134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овец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0" w:lineRule="exact"/>
        <w:ind w:left="1342" w:right="28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птицы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переработка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консервирование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овощей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5" w:lineRule="exact"/>
        <w:ind w:left="134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мяса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мясопродуктов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-50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0" w:lineRule="exact"/>
        <w:ind w:left="802" w:right="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консервированных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продуктов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мяса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мяс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птицы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мясных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субпродуктов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крови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животных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- 50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0" w:lineRule="exact"/>
        <w:ind w:left="802" w:right="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обработке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прочим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переработки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мясных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продуктов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60" w:lineRule="exact"/>
        <w:ind w:left="1342" w:right="1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неочищенных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растительных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продуктов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0" w:lineRule="exact"/>
        <w:ind w:left="802" w:right="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переработка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сыра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хлеба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кондитерский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изделий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недлительного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- 30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-30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0" w:lineRule="exact"/>
        <w:ind w:left="802" w:right="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кирпича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черепицы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изделий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обожженной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глины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5" w:lineRule="exact"/>
        <w:ind w:left="134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отделочных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70" w:lineRule="exact"/>
        <w:ind w:left="802" w:right="3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прочая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развлечений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- 40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парикмахерскими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салонами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-50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-50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A5A7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5" w:lineRule="exact"/>
        <w:ind w:left="80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0" w:lineRule="exact"/>
        <w:ind w:left="802" w:right="4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приоритетной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относится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>оритетной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A5A7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5" w:lineRule="exact"/>
        <w:ind w:left="80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относится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5" w:lineRule="exact"/>
        <w:ind w:left="134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свыше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A5A7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0" w:lineRule="exact"/>
        <w:ind w:left="802" w:right="3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- 10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свыше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15%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- 5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15%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70" w:lineRule="exact"/>
        <w:ind w:left="802"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господдержки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10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4A5A7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5" w:lineRule="exact"/>
        <w:ind w:left="802" w:right="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присвоение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суммарной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критериев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18 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ранжирование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очередности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наиболь</w:t>
      </w:r>
      <w:r>
        <w:rPr>
          <w:rFonts w:ascii="Times New Roman" w:hAnsi="Times New Roman" w:cs="Times New Roman"/>
          <w:color w:val="000000"/>
          <w:sz w:val="24"/>
          <w:szCs w:val="24"/>
        </w:rPr>
        <w:t>шим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набранных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" w:right="720" w:bottom="660" w:left="1440" w:header="0" w:footer="0" w:gutter="0"/>
          <w:cols w:space="720"/>
          <w:noEndnote/>
        </w:sectPr>
      </w:pPr>
    </w:p>
    <w:p w:rsidR="00000000" w:rsidRDefault="004A5A7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5" w:lineRule="exact"/>
        <w:ind w:left="802" w:right="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вынесении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руководствуется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суммарной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присвоенной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очередностью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хронологическом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15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4A5A7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80" w:lineRule="exact"/>
        <w:ind w:left="802" w:right="9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14 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"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": </w:t>
      </w:r>
    </w:p>
    <w:p w:rsidR="00000000" w:rsidRDefault="004A5A7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0" w:lineRule="exact"/>
        <w:ind w:left="802" w:right="9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недостоверные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</w:t>
      </w:r>
      <w:r>
        <w:rPr>
          <w:rFonts w:ascii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4A5A7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85" w:lineRule="exact"/>
        <w:ind w:left="134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4A5A7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0" w:lineRule="exact"/>
        <w:ind w:left="802" w:right="93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аналогичной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истекли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4A5A7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80" w:lineRule="exact"/>
        <w:ind w:left="802" w:right="93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допустившим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обеспечившим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прошло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4A5A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0" w:lineRule="exact"/>
        <w:ind w:left="802" w:right="9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рейтингов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ределах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лимитов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доведенных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A5A7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0" w:lineRule="exact"/>
        <w:ind w:left="802" w:right="9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выделяемых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стоимостью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максимального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0" w:lineRule="exact"/>
        <w:ind w:left="802" w:right="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вносится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60" w:lineRule="exact"/>
        <w:ind w:left="80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4A5A7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85" w:lineRule="exact"/>
        <w:ind w:left="80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4A5A7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80" w:lineRule="exact"/>
        <w:ind w:left="802" w:right="9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4A5A7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80" w:lineRule="exact"/>
        <w:ind w:left="802" w:right="91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подписывает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60" w:lineRule="exact"/>
        <w:ind w:left="802" w:right="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расходо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0" w:lineRule="exact"/>
        <w:ind w:left="802" w:right="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сертификата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краткосрочных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</w:t>
      </w:r>
      <w:r>
        <w:rPr>
          <w:rFonts w:ascii="Times New Roman" w:hAnsi="Times New Roman" w:cs="Times New Roman"/>
          <w:color w:val="000000"/>
          <w:sz w:val="24"/>
          <w:szCs w:val="24"/>
        </w:rPr>
        <w:t>льской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A5A7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0" w:lineRule="exact"/>
        <w:ind w:left="802" w:right="9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Сертификат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4A5A7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3" w:lineRule="exact"/>
        <w:ind w:left="802" w:right="9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росписью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лимитов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доведенных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4A5A7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85" w:lineRule="exact"/>
        <w:ind w:left="134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прекращается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досрочно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4A5A7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85" w:lineRule="exact"/>
        <w:ind w:left="80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5" w:lineRule="exact"/>
        <w:ind w:left="152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невыполнения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60" w:lineRule="exact"/>
        <w:ind w:left="1522" w:right="13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нецелевого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08" w:right="668" w:bottom="660" w:left="1440" w:header="0" w:footer="0" w:gutter="0"/>
          <w:cols w:space="720"/>
          <w:noEndnote/>
        </w:sectPr>
      </w:pPr>
    </w:p>
    <w:p w:rsidR="00000000" w:rsidRDefault="004A5A7F">
      <w:pPr>
        <w:widowControl w:val="0"/>
        <w:autoSpaceDE w:val="0"/>
        <w:autoSpaceDN w:val="0"/>
        <w:adjustRightInd w:val="0"/>
        <w:spacing w:after="0" w:line="260" w:lineRule="exact"/>
        <w:ind w:left="802" w:right="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арбитраж</w:t>
      </w:r>
      <w:r>
        <w:rPr>
          <w:rFonts w:ascii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банкротом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стадии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4A5A7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60" w:lineRule="exact"/>
        <w:ind w:left="802" w:right="-2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досрочного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прекращения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абзацем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третьим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26 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hAnsi="Times New Roman" w:cs="Times New Roman"/>
          <w:color w:val="000000"/>
          <w:sz w:val="24"/>
          <w:szCs w:val="24"/>
        </w:rPr>
        <w:t>ученные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возврату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4A5A7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60" w:lineRule="exact"/>
        <w:ind w:left="802" w:right="44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досрочном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прекращении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вносятся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оформляются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протоколом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9" w:right="720" w:bottom="660" w:left="1440" w:header="0" w:footer="0" w:gutter="0"/>
          <w:cols w:space="720"/>
          <w:noEndnote/>
        </w:sectPr>
      </w:pPr>
    </w:p>
    <w:p w:rsidR="00000000" w:rsidRDefault="004A5A7F">
      <w:pPr>
        <w:widowControl w:val="0"/>
        <w:autoSpaceDE w:val="0"/>
        <w:autoSpaceDN w:val="0"/>
        <w:adjustRightInd w:val="0"/>
        <w:spacing w:after="0" w:line="285" w:lineRule="exact"/>
        <w:ind w:left="80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уководителем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2405" w:space="1301"/>
            <w:col w:w="6032" w:space="0"/>
            <w:col w:w="-1"/>
          </w:cols>
          <w:noEndnote/>
        </w:sectPr>
      </w:pPr>
    </w:p>
    <w:p w:rsidR="00000000" w:rsidRDefault="004A5A7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85" w:lineRule="exact"/>
        <w:ind w:left="80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4A5A7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60" w:lineRule="exact"/>
        <w:ind w:left="802" w:right="4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абзацами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третьим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0" w:lineRule="exact"/>
        <w:ind w:left="802" w:right="-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приостановлении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получателю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сумме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подлежащей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возврату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оформляется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75" w:lineRule="exact"/>
        <w:ind w:left="802" w:right="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возврате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платежных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реквизитов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</w:t>
      </w:r>
      <w:r>
        <w:rPr>
          <w:rFonts w:ascii="Times New Roman" w:hAnsi="Times New Roman" w:cs="Times New Roman"/>
          <w:color w:val="000000"/>
          <w:sz w:val="24"/>
          <w:szCs w:val="24"/>
        </w:rPr>
        <w:t>твления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возврата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70" w:lineRule="exact"/>
        <w:ind w:left="802" w:right="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15  </w:t>
      </w:r>
      <w:r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возвратить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75" w:lineRule="exact"/>
        <w:ind w:left="802" w:right="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подпункте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возвратил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подпункте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взыскания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судебном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4A5A7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85" w:lineRule="exact"/>
        <w:ind w:left="134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A5A7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3" w:lineRule="exact"/>
        <w:ind w:left="802" w:right="3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обоснованные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обоснованием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>обходимости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вносимых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4A5A7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80" w:lineRule="exact"/>
        <w:ind w:left="802" w:right="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5" w:lineRule="exact"/>
        <w:ind w:left="82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5" w:lineRule="exact"/>
        <w:ind w:left="82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делопроизводству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5" w:lineRule="exact"/>
        <w:ind w:left="82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Организационной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Байрак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85" w:lineRule="exact"/>
        <w:ind w:left="776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4A5A7F">
      <w:pPr>
        <w:widowControl w:val="0"/>
        <w:autoSpaceDE w:val="0"/>
        <w:autoSpaceDN w:val="0"/>
        <w:adjustRightInd w:val="0"/>
        <w:spacing w:after="0" w:line="225" w:lineRule="exact"/>
        <w:ind w:left="165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Бланк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25" w:lineRule="exact"/>
        <w:ind w:left="7194" w:right="-22"/>
        <w:rPr>
          <w:rFonts w:ascii="Times New Roman" w:hAnsi="Times New Roman" w:cs="Times New Roman"/>
          <w:color w:val="FF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25" w:lineRule="exact"/>
        <w:ind w:left="716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before="195" w:after="0" w:line="225" w:lineRule="exact"/>
        <w:ind w:left="80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"___" ___________ 20___ </w:t>
      </w:r>
      <w:r>
        <w:rPr>
          <w:rFonts w:ascii="Times New Roman" w:hAnsi="Times New Roman" w:cs="Times New Roman"/>
          <w:color w:val="000000"/>
          <w:sz w:val="20"/>
          <w:szCs w:val="24"/>
        </w:rPr>
        <w:t>года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</w:t>
      </w:r>
    </w:p>
    <w:p w:rsidR="00000000" w:rsidRDefault="004A5A7F">
      <w:pPr>
        <w:widowControl w:val="0"/>
        <w:autoSpaceDE w:val="0"/>
        <w:autoSpaceDN w:val="0"/>
        <w:adjustRightInd w:val="0"/>
        <w:spacing w:before="195" w:after="0" w:line="225" w:lineRule="exact"/>
        <w:ind w:left="477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30" w:lineRule="exact"/>
        <w:ind w:left="1522" w:right="783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получе</w:t>
      </w:r>
      <w:r>
        <w:rPr>
          <w:rFonts w:ascii="Times New Roman" w:hAnsi="Times New Roman" w:cs="Times New Roman"/>
          <w:color w:val="000000"/>
          <w:sz w:val="20"/>
          <w:szCs w:val="24"/>
        </w:rPr>
        <w:t>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субсидий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зарегистрированным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0"/>
          <w:szCs w:val="24"/>
        </w:rPr>
        <w:t>года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субъектам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(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25" w:lineRule="exact"/>
        <w:ind w:left="85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Ознакомившись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условиями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</w:t>
      </w:r>
      <w:r>
        <w:rPr>
          <w:rFonts w:ascii="Times New Roman" w:hAnsi="Times New Roman" w:cs="Times New Roman"/>
          <w:color w:val="000000"/>
          <w:sz w:val="20"/>
          <w:szCs w:val="24"/>
        </w:rPr>
        <w:t>оставление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грантов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460" w:lineRule="exact"/>
        <w:ind w:left="802" w:right="19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зарегистрированным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0"/>
          <w:szCs w:val="24"/>
        </w:rPr>
        <w:t>года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субъектам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4"/>
        </w:rPr>
        <w:t>индивидуальный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предприниматель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40" w:lineRule="exact"/>
        <w:ind w:left="802" w:right="137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___________________________________________________________________________ (</w:t>
      </w:r>
      <w:r>
        <w:rPr>
          <w:rFonts w:ascii="Times New Roman" w:hAnsi="Times New Roman" w:cs="Times New Roman"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индивидуа</w:t>
      </w:r>
      <w:r>
        <w:rPr>
          <w:rFonts w:ascii="Times New Roman" w:hAnsi="Times New Roman" w:cs="Times New Roman"/>
          <w:color w:val="000000"/>
          <w:sz w:val="20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30" w:lineRule="exact"/>
        <w:ind w:left="802" w:right="1867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вопроса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Индивидуальный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предприниматель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подтверждает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что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4"/>
        </w:rPr>
        <w:t>вся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содержащаяся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копиях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подлинной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4A5A7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25" w:lineRule="exact"/>
        <w:ind w:left="80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возра</w:t>
      </w:r>
      <w:r>
        <w:rPr>
          <w:rFonts w:ascii="Times New Roman" w:hAnsi="Times New Roman" w:cs="Times New Roman"/>
          <w:color w:val="000000"/>
          <w:sz w:val="20"/>
          <w:szCs w:val="24"/>
        </w:rPr>
        <w:t>жает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против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всех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заинтересованных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25" w:lineRule="exact"/>
        <w:ind w:left="100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25" w:lineRule="exact"/>
        <w:ind w:left="80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25" w:lineRule="exact"/>
        <w:ind w:left="100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факс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20" w:lineRule="exact"/>
        <w:ind w:left="1004" w:right="158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Идентификационный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налогоплательщика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регистрационный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20" w:lineRule="exact"/>
        <w:ind w:left="802" w:right="1466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ОГРНИП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______________________ </w:t>
      </w:r>
      <w:r>
        <w:rPr>
          <w:rFonts w:ascii="Times New Roman" w:hAnsi="Times New Roman" w:cs="Times New Roman"/>
          <w:color w:val="000000"/>
          <w:sz w:val="20"/>
          <w:szCs w:val="24"/>
        </w:rPr>
        <w:t>Серия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>видетельства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25" w:lineRule="exact"/>
        <w:ind w:left="80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редпринимателей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25" w:lineRule="exact"/>
        <w:ind w:left="100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выдано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25" w:lineRule="exact"/>
        <w:ind w:left="100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25" w:lineRule="exact"/>
        <w:ind w:left="100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 </w:t>
      </w:r>
    </w:p>
    <w:p w:rsidR="00000000" w:rsidRDefault="004A5A7F">
      <w:pPr>
        <w:widowControl w:val="0"/>
        <w:autoSpaceDE w:val="0"/>
        <w:autoSpaceDN w:val="0"/>
        <w:adjustRightInd w:val="0"/>
        <w:spacing w:before="195" w:after="0" w:line="240" w:lineRule="exact"/>
        <w:ind w:left="802" w:right="137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предусмотренного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25" w:lineRule="exact"/>
        <w:ind w:left="80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__________________________________________________________________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25" w:lineRule="exact"/>
        <w:ind w:left="100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запрашиваемой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 </w:t>
      </w:r>
    </w:p>
    <w:p w:rsidR="00000000" w:rsidRDefault="004A5A7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25" w:lineRule="exact"/>
        <w:ind w:left="100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 (</w:t>
      </w:r>
      <w:r>
        <w:rPr>
          <w:rFonts w:ascii="Times New Roman" w:hAnsi="Times New Roman" w:cs="Times New Roman"/>
          <w:color w:val="000000"/>
          <w:sz w:val="20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N ____ </w:t>
      </w:r>
      <w:r>
        <w:rPr>
          <w:rFonts w:ascii="Times New Roman" w:hAnsi="Times New Roman" w:cs="Times New Roman"/>
          <w:color w:val="000000"/>
          <w:sz w:val="20"/>
          <w:szCs w:val="24"/>
        </w:rPr>
        <w:t>серия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________, </w:t>
      </w:r>
      <w:r>
        <w:rPr>
          <w:rFonts w:ascii="Times New Roman" w:hAnsi="Times New Roman" w:cs="Times New Roman"/>
          <w:color w:val="000000"/>
          <w:sz w:val="20"/>
          <w:szCs w:val="24"/>
        </w:rPr>
        <w:t>выдан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25" w:lineRule="exact"/>
        <w:ind w:left="80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_________________________) </w:t>
      </w:r>
      <w:r>
        <w:rPr>
          <w:rFonts w:ascii="Times New Roman" w:hAnsi="Times New Roman" w:cs="Times New Roman"/>
          <w:color w:val="000000"/>
          <w:sz w:val="20"/>
          <w:szCs w:val="24"/>
        </w:rPr>
        <w:t>даю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работку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30" w:lineRule="exact"/>
        <w:ind w:left="802" w:right="718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распространение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вышеуказанных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персональных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2010-2012 </w:t>
      </w:r>
      <w:r>
        <w:rPr>
          <w:rFonts w:ascii="Times New Roman" w:hAnsi="Times New Roman" w:cs="Times New Roman"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».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20" w:lineRule="exact"/>
        <w:ind w:left="802" w:right="141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Индив</w:t>
      </w:r>
      <w:r>
        <w:rPr>
          <w:rFonts w:ascii="Times New Roman" w:hAnsi="Times New Roman" w:cs="Times New Roman"/>
          <w:color w:val="000000"/>
          <w:sz w:val="20"/>
          <w:szCs w:val="24"/>
        </w:rPr>
        <w:t>идуальный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предприниматель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 _______________________ (</w:t>
      </w:r>
      <w:r>
        <w:rPr>
          <w:rFonts w:ascii="Times New Roman" w:hAnsi="Times New Roman" w:cs="Times New Roman"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0"/>
          <w:szCs w:val="24"/>
        </w:rPr>
        <w:t>)          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полностью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25" w:lineRule="exact"/>
        <w:ind w:left="80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before="195" w:after="0" w:line="225" w:lineRule="exact"/>
        <w:ind w:left="80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2" w:right="720" w:bottom="660" w:left="1440" w:header="0" w:footer="0" w:gutter="0"/>
          <w:cols w:space="720"/>
          <w:noEndnote/>
        </w:sectPr>
      </w:pPr>
    </w:p>
    <w:p w:rsidR="00000000" w:rsidRDefault="004A5A7F">
      <w:pPr>
        <w:widowControl w:val="0"/>
        <w:autoSpaceDE w:val="0"/>
        <w:autoSpaceDN w:val="0"/>
        <w:adjustRightInd w:val="0"/>
        <w:spacing w:after="0" w:line="285" w:lineRule="exact"/>
        <w:ind w:left="776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25" w:lineRule="exact"/>
        <w:ind w:left="11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Бланк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25" w:lineRule="exact"/>
        <w:ind w:left="6515" w:right="-22"/>
        <w:rPr>
          <w:rFonts w:ascii="Times New Roman" w:hAnsi="Times New Roman" w:cs="Times New Roman"/>
          <w:color w:val="FF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25" w:lineRule="exact"/>
        <w:ind w:left="651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0"/>
          <w:szCs w:val="24"/>
        </w:rPr>
        <w:t>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25" w:lineRule="exact"/>
        <w:ind w:left="802" w:right="-22"/>
        <w:rPr>
          <w:rFonts w:ascii="Times New Roman" w:hAnsi="Times New Roman" w:cs="Times New Roman"/>
          <w:color w:val="000000"/>
          <w:spacing w:val="3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0"/>
          <w:szCs w:val="24"/>
        </w:rPr>
        <w:t xml:space="preserve">"____"___________ 20___ </w:t>
      </w:r>
      <w:r>
        <w:rPr>
          <w:rFonts w:ascii="Times New Roman" w:hAnsi="Times New Roman" w:cs="Times New Roman"/>
          <w:color w:val="000000"/>
          <w:spacing w:val="3"/>
          <w:sz w:val="20"/>
          <w:szCs w:val="24"/>
        </w:rPr>
        <w:t>года</w:t>
      </w:r>
      <w:r>
        <w:rPr>
          <w:rFonts w:ascii="Times New Roman" w:hAnsi="Times New Roman" w:cs="Times New Roman"/>
          <w:color w:val="000000"/>
          <w:spacing w:val="3"/>
          <w:sz w:val="20"/>
          <w:szCs w:val="24"/>
        </w:rPr>
        <w:t xml:space="preserve">         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25" w:lineRule="exact"/>
        <w:ind w:left="450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30" w:lineRule="exact"/>
        <w:ind w:left="293" w:right="-4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зарегистрированным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0"/>
          <w:szCs w:val="24"/>
        </w:rPr>
        <w:t>года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субъектам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(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юридичес</w:t>
      </w:r>
      <w:r>
        <w:rPr>
          <w:rFonts w:ascii="Times New Roman" w:hAnsi="Times New Roman" w:cs="Times New Roman"/>
          <w:color w:val="000000"/>
          <w:sz w:val="20"/>
          <w:szCs w:val="24"/>
        </w:rPr>
        <w:t>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4A5A7F">
      <w:pPr>
        <w:widowControl w:val="0"/>
        <w:autoSpaceDE w:val="0"/>
        <w:autoSpaceDN w:val="0"/>
        <w:adjustRightInd w:val="0"/>
        <w:spacing w:before="195" w:after="0" w:line="225" w:lineRule="exact"/>
        <w:ind w:left="46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Ознакомившись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условиями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грантов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зарегистрированным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0"/>
          <w:szCs w:val="24"/>
        </w:rPr>
        <w:t>года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субъектам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25" w:lineRule="exact"/>
        <w:ind w:left="131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30" w:lineRule="exact"/>
        <w:ind w:left="262" w:right="191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 </w:t>
      </w:r>
      <w:r>
        <w:rPr>
          <w:rFonts w:ascii="Times New Roman" w:hAnsi="Times New Roman" w:cs="Times New Roman"/>
          <w:color w:val="000000"/>
          <w:sz w:val="20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вопроса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4"/>
        </w:rPr>
        <w:t>подтверждает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что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4"/>
        </w:rPr>
        <w:t>вся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0"/>
          <w:szCs w:val="24"/>
        </w:rPr>
        <w:t>содержащаяся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20" w:lineRule="exact"/>
        <w:ind w:left="262" w:right="2506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копиях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подлинной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возражает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против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всех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заинтересованных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25" w:lineRule="exact"/>
        <w:ind w:left="46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Сокращенное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25" w:lineRule="exact"/>
        <w:ind w:left="46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25" w:lineRule="exact"/>
        <w:ind w:left="46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Юридический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25" w:lineRule="exact"/>
        <w:ind w:left="46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25" w:lineRule="exact"/>
        <w:ind w:left="46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25" w:lineRule="exact"/>
        <w:ind w:left="46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факс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_________________________________________________________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40" w:lineRule="exact"/>
        <w:ind w:left="464" w:right="21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Идентификационный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налогоплательщика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</w:t>
      </w:r>
      <w:r>
        <w:rPr>
          <w:rFonts w:ascii="Times New Roman" w:hAnsi="Times New Roman" w:cs="Times New Roman"/>
          <w:color w:val="000000"/>
          <w:sz w:val="20"/>
          <w:szCs w:val="24"/>
        </w:rPr>
        <w:t>гистрационный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40" w:lineRule="exact"/>
        <w:ind w:left="262" w:right="2071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ОГРН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______________________________________ </w:t>
      </w:r>
      <w:r>
        <w:rPr>
          <w:rFonts w:ascii="Times New Roman" w:hAnsi="Times New Roman" w:cs="Times New Roman"/>
          <w:color w:val="000000"/>
          <w:sz w:val="20"/>
          <w:szCs w:val="24"/>
        </w:rPr>
        <w:t>Серия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25" w:lineRule="exact"/>
        <w:ind w:left="46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выдано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____________________________________________________________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25" w:lineRule="exact"/>
        <w:ind w:left="46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___________________________________________________________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25" w:lineRule="exact"/>
        <w:ind w:left="46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40" w:lineRule="exact"/>
        <w:ind w:left="262" w:right="2549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</w:t>
      </w:r>
      <w:r>
        <w:rPr>
          <w:rFonts w:ascii="Times New Roman" w:hAnsi="Times New Roman" w:cs="Times New Roman"/>
          <w:color w:val="000000"/>
          <w:sz w:val="20"/>
          <w:szCs w:val="24"/>
        </w:rPr>
        <w:t>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предусмотренного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25" w:lineRule="exact"/>
        <w:ind w:left="46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запрашиваемой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 </w:t>
      </w:r>
    </w:p>
    <w:p w:rsidR="00000000" w:rsidRDefault="004A5A7F">
      <w:pPr>
        <w:widowControl w:val="0"/>
        <w:autoSpaceDE w:val="0"/>
        <w:autoSpaceDN w:val="0"/>
        <w:adjustRightInd w:val="0"/>
        <w:spacing w:before="195" w:after="0" w:line="220" w:lineRule="exact"/>
        <w:ind w:left="464" w:right="2309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>_________ ______________________ (</w:t>
      </w:r>
      <w:r>
        <w:rPr>
          <w:rFonts w:ascii="Times New Roman" w:hAnsi="Times New Roman" w:cs="Times New Roman"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0"/>
          <w:szCs w:val="24"/>
        </w:rPr>
        <w:t>)           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полностью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4A5A7F">
      <w:pPr>
        <w:widowControl w:val="0"/>
        <w:autoSpaceDE w:val="0"/>
        <w:autoSpaceDN w:val="0"/>
        <w:adjustRightInd w:val="0"/>
        <w:spacing w:before="195"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4A5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23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02"/>
    <w:multiLevelType w:val="hybridMultilevel"/>
    <w:tmpl w:val="0000E082"/>
    <w:lvl w:ilvl="0" w:tplc="00002137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F1">
      <w:start w:val="1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F7">
      <w:start w:val="1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84">
      <w:start w:val="1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1A">
      <w:start w:val="1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84">
      <w:start w:val="1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CA">
      <w:start w:val="1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1A">
      <w:start w:val="1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0A">
      <w:start w:val="1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123C"/>
    <w:multiLevelType w:val="hybridMultilevel"/>
    <w:tmpl w:val="0000E8D8"/>
    <w:lvl w:ilvl="0" w:tplc="00000AB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2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5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B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A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0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9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1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C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62E"/>
    <w:multiLevelType w:val="hybridMultilevel"/>
    <w:tmpl w:val="000008D2"/>
    <w:lvl w:ilvl="0" w:tplc="000022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234D"/>
    <w:multiLevelType w:val="hybridMultilevel"/>
    <w:tmpl w:val="00014D23"/>
    <w:lvl w:ilvl="0" w:tplc="00002594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9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D6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C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8D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F3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A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B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E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4798"/>
    <w:multiLevelType w:val="hybridMultilevel"/>
    <w:tmpl w:val="0000E907"/>
    <w:lvl w:ilvl="0" w:tplc="000021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508E"/>
    <w:multiLevelType w:val="hybridMultilevel"/>
    <w:tmpl w:val="0000C484"/>
    <w:lvl w:ilvl="0" w:tplc="00002384">
      <w:start w:val="3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86">
      <w:start w:val="3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B5">
      <w:start w:val="3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DD">
      <w:start w:val="3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B8">
      <w:start w:val="3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18">
      <w:start w:val="3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E9">
      <w:start w:val="3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50">
      <w:start w:val="3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A3">
      <w:start w:val="3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6414"/>
    <w:multiLevelType w:val="hybridMultilevel"/>
    <w:tmpl w:val="00000A92"/>
    <w:lvl w:ilvl="0" w:tplc="000008A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F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C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C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E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3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4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5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A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6416"/>
    <w:multiLevelType w:val="hybridMultilevel"/>
    <w:tmpl w:val="0000E83B"/>
    <w:lvl w:ilvl="0" w:tplc="000024C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2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2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5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6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7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9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771E"/>
    <w:multiLevelType w:val="hybridMultilevel"/>
    <w:tmpl w:val="00005825"/>
    <w:lvl w:ilvl="0" w:tplc="000014B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8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5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4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2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A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4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9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9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87D7"/>
    <w:multiLevelType w:val="hybridMultilevel"/>
    <w:tmpl w:val="000152BB"/>
    <w:lvl w:ilvl="0" w:tplc="000001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9865"/>
    <w:multiLevelType w:val="hybridMultilevel"/>
    <w:tmpl w:val="00015A32"/>
    <w:lvl w:ilvl="0" w:tplc="000020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A705"/>
    <w:multiLevelType w:val="hybridMultilevel"/>
    <w:tmpl w:val="00013DDD"/>
    <w:lvl w:ilvl="0" w:tplc="00000D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AE51"/>
    <w:multiLevelType w:val="hybridMultilevel"/>
    <w:tmpl w:val="000151C4"/>
    <w:lvl w:ilvl="0" w:tplc="0000183D">
      <w:numFmt w:val="bullet"/>
      <w:suff w:val="space"/>
      <w:lvlText w:val="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D4">
      <w:numFmt w:val="bullet"/>
      <w:suff w:val="space"/>
      <w:lvlText w:val="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63">
      <w:numFmt w:val="bullet"/>
      <w:suff w:val="space"/>
      <w:lvlText w:val="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AB">
      <w:numFmt w:val="bullet"/>
      <w:suff w:val="space"/>
      <w:lvlText w:val="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8C">
      <w:numFmt w:val="bullet"/>
      <w:suff w:val="space"/>
      <w:lvlText w:val="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00">
      <w:numFmt w:val="bullet"/>
      <w:suff w:val="space"/>
      <w:lvlText w:val="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31">
      <w:numFmt w:val="bullet"/>
      <w:suff w:val="space"/>
      <w:lvlText w:val="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98">
      <w:numFmt w:val="bullet"/>
      <w:suff w:val="space"/>
      <w:lvlText w:val="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80">
      <w:numFmt w:val="bullet"/>
      <w:suff w:val="space"/>
      <w:lvlText w:val="Я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B8A2"/>
    <w:multiLevelType w:val="hybridMultilevel"/>
    <w:tmpl w:val="00011BEA"/>
    <w:lvl w:ilvl="0" w:tplc="0000078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A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5E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E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D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36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84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FC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B6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BA19"/>
    <w:multiLevelType w:val="hybridMultilevel"/>
    <w:tmpl w:val="00018608"/>
    <w:lvl w:ilvl="0" w:tplc="0000192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86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74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18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A7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27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5F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7C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AF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BCE7"/>
    <w:multiLevelType w:val="hybridMultilevel"/>
    <w:tmpl w:val="000031B0"/>
    <w:lvl w:ilvl="0" w:tplc="000006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F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9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4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A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2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E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7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6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C8A2"/>
    <w:multiLevelType w:val="hybridMultilevel"/>
    <w:tmpl w:val="00010113"/>
    <w:lvl w:ilvl="0" w:tplc="00001D63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9C">
      <w:start w:val="1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24">
      <w:start w:val="1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0D">
      <w:start w:val="1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80">
      <w:start w:val="1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6D">
      <w:start w:val="1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7E">
      <w:start w:val="1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8E">
      <w:start w:val="1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42">
      <w:start w:val="1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CA7D"/>
    <w:multiLevelType w:val="hybridMultilevel"/>
    <w:tmpl w:val="00016E6B"/>
    <w:lvl w:ilvl="0" w:tplc="000002E4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67">
      <w:start w:val="2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D8">
      <w:start w:val="2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25">
      <w:start w:val="2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16">
      <w:start w:val="2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66">
      <w:start w:val="2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4B">
      <w:start w:val="2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4A">
      <w:start w:val="2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0B">
      <w:start w:val="2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DCF5"/>
    <w:multiLevelType w:val="hybridMultilevel"/>
    <w:tmpl w:val="0000DDE4"/>
    <w:lvl w:ilvl="0" w:tplc="00000D4B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31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3E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45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89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7D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FA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5E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3D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0DF9A"/>
    <w:multiLevelType w:val="hybridMultilevel"/>
    <w:tmpl w:val="0000FAB7"/>
    <w:lvl w:ilvl="0" w:tplc="0000215D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53">
      <w:start w:val="2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2D">
      <w:start w:val="2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15">
      <w:start w:val="2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4B">
      <w:start w:val="2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DF">
      <w:start w:val="2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2B">
      <w:start w:val="2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C3">
      <w:start w:val="2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84">
      <w:start w:val="2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E706"/>
    <w:multiLevelType w:val="hybridMultilevel"/>
    <w:tmpl w:val="0000FDFE"/>
    <w:lvl w:ilvl="0" w:tplc="000021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FB9A"/>
    <w:multiLevelType w:val="hybridMultilevel"/>
    <w:tmpl w:val="00016284"/>
    <w:lvl w:ilvl="0" w:tplc="000008A7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D2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BC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3A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B8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39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EC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BC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56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10058"/>
    <w:multiLevelType w:val="hybridMultilevel"/>
    <w:tmpl w:val="0000067B"/>
    <w:lvl w:ilvl="0" w:tplc="00001C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7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2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A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0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6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9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C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1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104E7"/>
    <w:multiLevelType w:val="hybridMultilevel"/>
    <w:tmpl w:val="000111EF"/>
    <w:lvl w:ilvl="0" w:tplc="00001C6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A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7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3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C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F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9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D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2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10601"/>
    <w:multiLevelType w:val="hybridMultilevel"/>
    <w:tmpl w:val="00014CED"/>
    <w:lvl w:ilvl="0" w:tplc="0000208A">
      <w:start w:val="2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BD">
      <w:start w:val="2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72">
      <w:start w:val="2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97">
      <w:start w:val="2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8C">
      <w:start w:val="2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4E">
      <w:start w:val="2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D6">
      <w:start w:val="2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85">
      <w:start w:val="2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5A">
      <w:start w:val="2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10DD4"/>
    <w:multiLevelType w:val="hybridMultilevel"/>
    <w:tmpl w:val="00013B30"/>
    <w:lvl w:ilvl="0" w:tplc="0000068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7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A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D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F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8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8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F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5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10ED0"/>
    <w:multiLevelType w:val="hybridMultilevel"/>
    <w:tmpl w:val="00012635"/>
    <w:lvl w:ilvl="0" w:tplc="00001809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86">
      <w:start w:val="1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4D">
      <w:start w:val="1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77">
      <w:start w:val="1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DB">
      <w:start w:val="1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D5">
      <w:start w:val="1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F5">
      <w:start w:val="1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BE">
      <w:start w:val="1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2A">
      <w:start w:val="1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122D3"/>
    <w:multiLevelType w:val="hybridMultilevel"/>
    <w:tmpl w:val="000003A9"/>
    <w:lvl w:ilvl="0" w:tplc="000019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12D05"/>
    <w:multiLevelType w:val="hybridMultilevel"/>
    <w:tmpl w:val="000086FC"/>
    <w:lvl w:ilvl="0" w:tplc="000015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13877"/>
    <w:multiLevelType w:val="hybridMultilevel"/>
    <w:tmpl w:val="0000E751"/>
    <w:lvl w:ilvl="0" w:tplc="00000527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8D">
      <w:start w:val="2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CC">
      <w:start w:val="2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26">
      <w:start w:val="2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77">
      <w:start w:val="2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68">
      <w:start w:val="2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7C">
      <w:start w:val="2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91">
      <w:start w:val="2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5F">
      <w:start w:val="2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00013929"/>
    <w:multiLevelType w:val="hybridMultilevel"/>
    <w:tmpl w:val="0000D721"/>
    <w:lvl w:ilvl="0" w:tplc="000007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13C66"/>
    <w:multiLevelType w:val="hybridMultilevel"/>
    <w:tmpl w:val="000067E5"/>
    <w:lvl w:ilvl="0" w:tplc="00001956">
      <w:start w:val="2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D6">
      <w:start w:val="2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4C">
      <w:start w:val="2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46">
      <w:start w:val="2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61">
      <w:start w:val="2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97">
      <w:start w:val="2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F2">
      <w:start w:val="2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B3">
      <w:start w:val="2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11">
      <w:start w:val="2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">
    <w:nsid w:val="0001460B"/>
    <w:multiLevelType w:val="hybridMultilevel"/>
    <w:tmpl w:val="0000C8EA"/>
    <w:lvl w:ilvl="0" w:tplc="00000C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15C2B"/>
    <w:multiLevelType w:val="hybridMultilevel"/>
    <w:tmpl w:val="0000A50B"/>
    <w:lvl w:ilvl="0" w:tplc="00001FA4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26">
      <w:start w:val="1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EE">
      <w:start w:val="1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2E">
      <w:start w:val="1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63">
      <w:start w:val="1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32">
      <w:start w:val="1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54">
      <w:start w:val="1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0C">
      <w:start w:val="1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86">
      <w:start w:val="1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4">
    <w:nsid w:val="00015DC6"/>
    <w:multiLevelType w:val="hybridMultilevel"/>
    <w:tmpl w:val="00009450"/>
    <w:lvl w:ilvl="0" w:tplc="00001C68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0F">
      <w:start w:val="1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5A">
      <w:start w:val="1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3F">
      <w:start w:val="1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10">
      <w:start w:val="1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E5">
      <w:start w:val="1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53">
      <w:start w:val="1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C4">
      <w:start w:val="1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B2">
      <w:start w:val="1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17015"/>
    <w:multiLevelType w:val="hybridMultilevel"/>
    <w:tmpl w:val="0001011A"/>
    <w:lvl w:ilvl="0" w:tplc="00000DC7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26">
      <w:start w:val="2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4F">
      <w:start w:val="2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08">
      <w:start w:val="2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A4">
      <w:start w:val="2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AA">
      <w:start w:val="2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9D">
      <w:start w:val="2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4B">
      <w:start w:val="2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74">
      <w:start w:val="2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6">
    <w:nsid w:val="0001763D"/>
    <w:multiLevelType w:val="hybridMultilevel"/>
    <w:tmpl w:val="0000AA4F"/>
    <w:lvl w:ilvl="0" w:tplc="000022F2">
      <w:start w:val="2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A6">
      <w:start w:val="2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5A">
      <w:start w:val="2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05">
      <w:start w:val="2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85">
      <w:start w:val="2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D1">
      <w:start w:val="2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74">
      <w:start w:val="2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01">
      <w:start w:val="2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EB">
      <w:start w:val="2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7">
    <w:nsid w:val="0001765C"/>
    <w:multiLevelType w:val="hybridMultilevel"/>
    <w:tmpl w:val="000177C1"/>
    <w:lvl w:ilvl="0" w:tplc="000015C1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A9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73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DB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E3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8A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CD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EF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C4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8">
    <w:nsid w:val="00017A8F"/>
    <w:multiLevelType w:val="hybridMultilevel"/>
    <w:tmpl w:val="000115D0"/>
    <w:lvl w:ilvl="0" w:tplc="0000160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B3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E4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0C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93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5B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0E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41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57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9">
    <w:nsid w:val="00017C25"/>
    <w:multiLevelType w:val="hybridMultilevel"/>
    <w:tmpl w:val="00015C0F"/>
    <w:lvl w:ilvl="0" w:tplc="000001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2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0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9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B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8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B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B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0"/>
  </w:num>
  <w:num w:numId="3">
    <w:abstractNumId w:val="2"/>
  </w:num>
  <w:num w:numId="4">
    <w:abstractNumId w:val="1"/>
  </w:num>
  <w:num w:numId="5">
    <w:abstractNumId w:val="22"/>
  </w:num>
  <w:num w:numId="6">
    <w:abstractNumId w:val="14"/>
  </w:num>
  <w:num w:numId="7">
    <w:abstractNumId w:val="38"/>
  </w:num>
  <w:num w:numId="8">
    <w:abstractNumId w:val="37"/>
  </w:num>
  <w:num w:numId="9">
    <w:abstractNumId w:val="18"/>
  </w:num>
  <w:num w:numId="10">
    <w:abstractNumId w:val="6"/>
  </w:num>
  <w:num w:numId="11">
    <w:abstractNumId w:val="23"/>
  </w:num>
  <w:num w:numId="12">
    <w:abstractNumId w:val="25"/>
  </w:num>
  <w:num w:numId="13">
    <w:abstractNumId w:val="21"/>
  </w:num>
  <w:num w:numId="14">
    <w:abstractNumId w:val="33"/>
  </w:num>
  <w:num w:numId="15">
    <w:abstractNumId w:val="16"/>
  </w:num>
  <w:num w:numId="16">
    <w:abstractNumId w:val="4"/>
  </w:num>
  <w:num w:numId="17">
    <w:abstractNumId w:val="26"/>
  </w:num>
  <w:num w:numId="18">
    <w:abstractNumId w:val="34"/>
  </w:num>
  <w:num w:numId="19">
    <w:abstractNumId w:val="13"/>
  </w:num>
  <w:num w:numId="20">
    <w:abstractNumId w:val="3"/>
  </w:num>
  <w:num w:numId="21">
    <w:abstractNumId w:val="17"/>
  </w:num>
  <w:num w:numId="22">
    <w:abstractNumId w:val="0"/>
  </w:num>
  <w:num w:numId="23">
    <w:abstractNumId w:val="29"/>
  </w:num>
  <w:num w:numId="24">
    <w:abstractNumId w:val="15"/>
  </w:num>
  <w:num w:numId="25">
    <w:abstractNumId w:val="19"/>
  </w:num>
  <w:num w:numId="26">
    <w:abstractNumId w:val="27"/>
  </w:num>
  <w:num w:numId="27">
    <w:abstractNumId w:val="10"/>
  </w:num>
  <w:num w:numId="28">
    <w:abstractNumId w:val="31"/>
  </w:num>
  <w:num w:numId="29">
    <w:abstractNumId w:val="9"/>
  </w:num>
  <w:num w:numId="30">
    <w:abstractNumId w:val="35"/>
  </w:num>
  <w:num w:numId="31">
    <w:abstractNumId w:val="28"/>
  </w:num>
  <w:num w:numId="32">
    <w:abstractNumId w:val="24"/>
  </w:num>
  <w:num w:numId="33">
    <w:abstractNumId w:val="32"/>
  </w:num>
  <w:num w:numId="34">
    <w:abstractNumId w:val="20"/>
  </w:num>
  <w:num w:numId="35">
    <w:abstractNumId w:val="36"/>
  </w:num>
  <w:num w:numId="36">
    <w:abstractNumId w:val="11"/>
  </w:num>
  <w:num w:numId="37">
    <w:abstractNumId w:val="5"/>
  </w:num>
  <w:num w:numId="38">
    <w:abstractNumId w:val="39"/>
  </w:num>
  <w:num w:numId="39">
    <w:abstractNumId w:val="12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A5A7F"/>
    <w:rsid w:val="004A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4540</Words>
  <Characters>25884</Characters>
  <Application>Microsoft Office Word</Application>
  <DocSecurity>4</DocSecurity>
  <Lines>215</Lines>
  <Paragraphs>60</Paragraphs>
  <ScaleCrop>false</ScaleCrop>
  <Company/>
  <LinksUpToDate>false</LinksUpToDate>
  <CharactersWithSpaces>30364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2016-03-28T12:04:00Z</dcterms:created>
  <dcterms:modified xsi:type="dcterms:W3CDTF">2016-03-28T12:04:00Z</dcterms:modified>
</cp:coreProperties>
</file>