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07F" w:rsidRDefault="00C9407F" w:rsidP="00C9407F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E80" w:rsidRDefault="00B77E80" w:rsidP="00B77E80">
      <w:pPr>
        <w:pStyle w:val="4"/>
        <w:jc w:val="center"/>
      </w:pPr>
      <w:r>
        <w:t>АДМИНИСТРАЦИЯ</w:t>
      </w:r>
    </w:p>
    <w:p w:rsidR="00B77E80" w:rsidRPr="00742C9C" w:rsidRDefault="00B77E80" w:rsidP="00B77E80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>СОВЕТСКОГО МУНИЦИПАЛЬНОГО  РАЙОНА</w:t>
      </w:r>
    </w:p>
    <w:p w:rsidR="00B77E80" w:rsidRDefault="00B77E80" w:rsidP="00B77E80">
      <w:pPr>
        <w:pStyle w:val="4"/>
        <w:jc w:val="center"/>
      </w:pPr>
      <w:r w:rsidRPr="00742C9C">
        <w:rPr>
          <w:sz w:val="26"/>
          <w:szCs w:val="26"/>
        </w:rPr>
        <w:t>САРАТОВСКОЙ ОБЛАСТИ</w:t>
      </w:r>
    </w:p>
    <w:p w:rsidR="00B77E80" w:rsidRDefault="00B77E80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ПОСТАНОВЛЕНИЕ</w:t>
      </w:r>
    </w:p>
    <w:p w:rsidR="00812BAC" w:rsidRPr="00DC5705" w:rsidRDefault="00812BAC" w:rsidP="0017511D">
      <w:pPr>
        <w:framePr w:w="4181" w:h="335" w:hSpace="180" w:wrap="auto" w:vAnchor="page" w:hAnchor="page" w:x="1726" w:y="3526"/>
        <w:tabs>
          <w:tab w:val="left" w:pos="1985"/>
        </w:tabs>
        <w:rPr>
          <w:sz w:val="28"/>
          <w:szCs w:val="28"/>
          <w:u w:val="single"/>
        </w:rPr>
      </w:pPr>
      <w:r w:rsidRPr="00FA3B49">
        <w:rPr>
          <w:sz w:val="28"/>
          <w:szCs w:val="28"/>
        </w:rPr>
        <w:t xml:space="preserve">от </w:t>
      </w:r>
      <w:r w:rsidR="00F10433">
        <w:rPr>
          <w:sz w:val="28"/>
          <w:szCs w:val="28"/>
        </w:rPr>
        <w:t xml:space="preserve"> </w:t>
      </w:r>
      <w:r w:rsidR="00DC5705" w:rsidRPr="00DC5705">
        <w:rPr>
          <w:sz w:val="28"/>
          <w:szCs w:val="28"/>
          <w:u w:val="single"/>
        </w:rPr>
        <w:t>20.02.2025</w:t>
      </w:r>
      <w:r w:rsidR="00EE4973">
        <w:rPr>
          <w:sz w:val="28"/>
          <w:szCs w:val="28"/>
        </w:rPr>
        <w:t xml:space="preserve"> </w:t>
      </w:r>
      <w:r w:rsidR="00F10433">
        <w:rPr>
          <w:sz w:val="28"/>
          <w:szCs w:val="28"/>
        </w:rPr>
        <w:t xml:space="preserve"> </w:t>
      </w:r>
      <w:r w:rsidRPr="006777CA">
        <w:rPr>
          <w:sz w:val="28"/>
          <w:szCs w:val="28"/>
        </w:rPr>
        <w:t xml:space="preserve">№ </w:t>
      </w:r>
      <w:r w:rsidR="00DC5705" w:rsidRPr="00DC5705">
        <w:rPr>
          <w:sz w:val="28"/>
          <w:szCs w:val="28"/>
          <w:u w:val="single"/>
        </w:rPr>
        <w:t>78</w:t>
      </w:r>
    </w:p>
    <w:p w:rsidR="00777512" w:rsidRDefault="00777512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</w:p>
    <w:p w:rsidR="00B77E80" w:rsidRDefault="00B77E80" w:rsidP="00B77E80">
      <w:pPr>
        <w:jc w:val="center"/>
      </w:pPr>
    </w:p>
    <w:p w:rsidR="005A1AD2" w:rsidRDefault="005A1AD2" w:rsidP="005A1AD2">
      <w:pPr>
        <w:pStyle w:val="a5"/>
        <w:rPr>
          <w:sz w:val="20"/>
        </w:rPr>
      </w:pPr>
    </w:p>
    <w:p w:rsidR="00B77E80" w:rsidRDefault="00B77E80" w:rsidP="00812BAC">
      <w:pPr>
        <w:pStyle w:val="a5"/>
        <w:jc w:val="center"/>
        <w:rPr>
          <w:sz w:val="20"/>
        </w:rPr>
      </w:pPr>
      <w:r>
        <w:rPr>
          <w:sz w:val="20"/>
        </w:rPr>
        <w:t>р.п. Степное</w:t>
      </w:r>
    </w:p>
    <w:p w:rsidR="00B77E80" w:rsidRDefault="00B77E80" w:rsidP="00B77E80">
      <w:pPr>
        <w:pStyle w:val="a5"/>
        <w:jc w:val="center"/>
        <w:rPr>
          <w:sz w:val="20"/>
        </w:rPr>
      </w:pPr>
    </w:p>
    <w:p w:rsidR="00224F86" w:rsidRDefault="00224F86" w:rsidP="00224F86">
      <w:pPr>
        <w:tabs>
          <w:tab w:val="left" w:pos="426"/>
          <w:tab w:val="left" w:pos="709"/>
        </w:tabs>
        <w:jc w:val="both"/>
        <w:rPr>
          <w:b/>
          <w:bCs/>
          <w:sz w:val="28"/>
          <w:szCs w:val="28"/>
        </w:rPr>
      </w:pPr>
      <w:r w:rsidRPr="0025604D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й</w:t>
      </w:r>
      <w:r w:rsidRPr="0025604D">
        <w:rPr>
          <w:b/>
          <w:sz w:val="28"/>
          <w:szCs w:val="28"/>
        </w:rPr>
        <w:t xml:space="preserve"> в</w:t>
      </w:r>
      <w:r>
        <w:rPr>
          <w:b/>
          <w:szCs w:val="28"/>
        </w:rPr>
        <w:t xml:space="preserve"> </w:t>
      </w:r>
      <w:r>
        <w:rPr>
          <w:b/>
          <w:bCs/>
          <w:sz w:val="28"/>
          <w:szCs w:val="28"/>
        </w:rPr>
        <w:t>постановление администрации</w:t>
      </w:r>
    </w:p>
    <w:p w:rsidR="00224F86" w:rsidRDefault="00224F86" w:rsidP="00224F86">
      <w:pPr>
        <w:tabs>
          <w:tab w:val="left" w:pos="709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Советского муниципального района от 17.10.2023 № 575</w:t>
      </w:r>
    </w:p>
    <w:p w:rsidR="00B1683B" w:rsidRDefault="00B1683B" w:rsidP="00B1683B">
      <w:pPr>
        <w:ind w:right="-2"/>
        <w:jc w:val="both"/>
        <w:rPr>
          <w:b/>
          <w:sz w:val="28"/>
          <w:szCs w:val="28"/>
        </w:rPr>
      </w:pPr>
    </w:p>
    <w:p w:rsidR="00B1683B" w:rsidRPr="00B1683B" w:rsidRDefault="00B1683B" w:rsidP="00B1683B">
      <w:pPr>
        <w:ind w:right="-2"/>
        <w:jc w:val="both"/>
        <w:rPr>
          <w:b/>
          <w:sz w:val="28"/>
          <w:szCs w:val="28"/>
        </w:rPr>
      </w:pPr>
    </w:p>
    <w:p w:rsidR="00C838E4" w:rsidRPr="00B1683B" w:rsidRDefault="00B1683B" w:rsidP="00B1683B">
      <w:pPr>
        <w:ind w:right="-2" w:firstLine="709"/>
        <w:jc w:val="both"/>
        <w:rPr>
          <w:b/>
          <w:sz w:val="28"/>
          <w:szCs w:val="28"/>
        </w:rPr>
      </w:pPr>
      <w:r w:rsidRPr="00B1683B">
        <w:rPr>
          <w:sz w:val="28"/>
          <w:szCs w:val="28"/>
        </w:rPr>
        <w:t>Руководствуясь Федеральными законами от 21.12.1994 № 68-ФЗ «О защите населения и территорий от чрезвычайных ситуаций природного и техногенного характера», от 21.12.1994 № 69-ФЗ «О пожарной безопасности», от 29.12.1994 № 79-ФЗ «О государственном материальном резерве», от 12.02.1998 № 28-ФЗ «О гражданской обороне»,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 w:rsidR="00715851" w:rsidRPr="00B1683B">
        <w:rPr>
          <w:sz w:val="28"/>
          <w:szCs w:val="28"/>
        </w:rPr>
        <w:t>п</w:t>
      </w:r>
      <w:r w:rsidR="00E05A5F" w:rsidRPr="00B1683B">
        <w:rPr>
          <w:sz w:val="28"/>
          <w:szCs w:val="28"/>
        </w:rPr>
        <w:t xml:space="preserve">остановлением </w:t>
      </w:r>
      <w:r w:rsidR="00A047CB" w:rsidRPr="00B1683B">
        <w:rPr>
          <w:sz w:val="28"/>
          <w:szCs w:val="28"/>
        </w:rPr>
        <w:t xml:space="preserve">администрации Советского муниципального района  </w:t>
      </w:r>
      <w:r w:rsidR="00E05A5F" w:rsidRPr="00B1683B">
        <w:rPr>
          <w:sz w:val="28"/>
          <w:szCs w:val="28"/>
        </w:rPr>
        <w:t>от 21.06.2017</w:t>
      </w:r>
      <w:r w:rsidR="00A047CB" w:rsidRPr="00B1683B">
        <w:rPr>
          <w:sz w:val="28"/>
          <w:szCs w:val="28"/>
        </w:rPr>
        <w:t xml:space="preserve"> </w:t>
      </w:r>
      <w:r w:rsidR="00E05A5F" w:rsidRPr="00B1683B">
        <w:rPr>
          <w:sz w:val="28"/>
          <w:szCs w:val="28"/>
        </w:rPr>
        <w:t>№ 328</w:t>
      </w:r>
      <w:r w:rsidR="00C838E4" w:rsidRPr="00B1683B">
        <w:rPr>
          <w:sz w:val="28"/>
          <w:szCs w:val="28"/>
        </w:rPr>
        <w:t xml:space="preserve"> </w:t>
      </w:r>
      <w:r w:rsidR="00447FE1" w:rsidRPr="00B1683B">
        <w:rPr>
          <w:sz w:val="28"/>
          <w:szCs w:val="28"/>
        </w:rPr>
        <w:t>«Об утверждении Порядка принятия решений о разработке, формировании, реализации и оценки эффективности муниципальных программ Советского муниципального района</w:t>
      </w:r>
      <w:r w:rsidR="000B2A82">
        <w:rPr>
          <w:sz w:val="28"/>
          <w:szCs w:val="28"/>
        </w:rPr>
        <w:t>,</w:t>
      </w:r>
      <w:r w:rsidR="00447FE1" w:rsidRPr="00B1683B">
        <w:rPr>
          <w:sz w:val="28"/>
          <w:szCs w:val="28"/>
        </w:rPr>
        <w:t xml:space="preserve"> Степновск</w:t>
      </w:r>
      <w:r w:rsidR="00F76973" w:rsidRPr="00B1683B">
        <w:rPr>
          <w:sz w:val="28"/>
          <w:szCs w:val="28"/>
        </w:rPr>
        <w:t>ого муниципального образования»,</w:t>
      </w:r>
      <w:r w:rsidR="00C838E4" w:rsidRPr="00B1683B">
        <w:rPr>
          <w:sz w:val="28"/>
          <w:szCs w:val="28"/>
        </w:rPr>
        <w:t xml:space="preserve"> Уставом Советского муниципального района, администрация Советского муниципального района ПОСТАНОВЛЯЕТ:</w:t>
      </w:r>
    </w:p>
    <w:p w:rsidR="00224F86" w:rsidRDefault="00224F86" w:rsidP="00224F86">
      <w:pPr>
        <w:pStyle w:val="a5"/>
        <w:ind w:firstLine="709"/>
        <w:rPr>
          <w:bCs/>
          <w:szCs w:val="28"/>
        </w:rPr>
      </w:pPr>
      <w:r>
        <w:rPr>
          <w:szCs w:val="28"/>
        </w:rPr>
        <w:t>1. Внести в приложение к постановлению администрации Советского муниципального района от 17.10.2023 № 575 «Об утверждении муниципальной программы «Обеспечение безопасности жизнедеятельности населения Советского муниципального района»</w:t>
      </w:r>
      <w:r w:rsidRPr="00A26F79">
        <w:rPr>
          <w:bCs/>
          <w:szCs w:val="28"/>
        </w:rPr>
        <w:t xml:space="preserve">» </w:t>
      </w:r>
      <w:r w:rsidR="00403274">
        <w:rPr>
          <w:bCs/>
          <w:szCs w:val="28"/>
        </w:rPr>
        <w:t>(с изменениями от 07.10.2024 № 505</w:t>
      </w:r>
      <w:r w:rsidR="002E01A0">
        <w:rPr>
          <w:bCs/>
          <w:szCs w:val="28"/>
        </w:rPr>
        <w:t>, от 22.11.2024 № 611</w:t>
      </w:r>
      <w:r w:rsidR="00403274">
        <w:rPr>
          <w:bCs/>
          <w:szCs w:val="28"/>
        </w:rPr>
        <w:t xml:space="preserve">) </w:t>
      </w:r>
      <w:r>
        <w:rPr>
          <w:bCs/>
          <w:szCs w:val="28"/>
        </w:rPr>
        <w:t>следующие изменения:</w:t>
      </w:r>
    </w:p>
    <w:p w:rsidR="00224F86" w:rsidRPr="004D6334" w:rsidRDefault="00224F86" w:rsidP="00224F8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>
        <w:rPr>
          <w:szCs w:val="28"/>
        </w:rPr>
        <w:t xml:space="preserve">) </w:t>
      </w:r>
      <w:r w:rsidRPr="004D6334">
        <w:rPr>
          <w:sz w:val="28"/>
          <w:szCs w:val="28"/>
        </w:rPr>
        <w:t>раздел паспорта Программы «</w:t>
      </w:r>
      <w:r w:rsidRPr="001C1F62">
        <w:rPr>
          <w:rFonts w:eastAsia="Calibri"/>
          <w:sz w:val="28"/>
          <w:szCs w:val="28"/>
          <w:lang w:eastAsia="en-US"/>
        </w:rPr>
        <w:t>Объемы финансового обеспечения муниципальной программы</w:t>
      </w:r>
      <w:r w:rsidRPr="004D6334">
        <w:rPr>
          <w:sz w:val="28"/>
          <w:szCs w:val="28"/>
        </w:rPr>
        <w:t>» изложить в новой редакции:</w:t>
      </w:r>
    </w:p>
    <w:p w:rsidR="00224F86" w:rsidRPr="00863239" w:rsidRDefault="00224F86" w:rsidP="00224F86">
      <w:pPr>
        <w:pStyle w:val="a5"/>
        <w:tabs>
          <w:tab w:val="left" w:pos="0"/>
        </w:tabs>
        <w:rPr>
          <w:szCs w:val="28"/>
        </w:rPr>
      </w:pPr>
      <w:r>
        <w:rPr>
          <w:szCs w:val="28"/>
        </w:rPr>
        <w:t>«</w:t>
      </w:r>
    </w:p>
    <w:tbl>
      <w:tblPr>
        <w:tblOverlap w:val="never"/>
        <w:tblW w:w="9508" w:type="dxa"/>
        <w:tblLayout w:type="fixed"/>
        <w:tblLook w:val="0000"/>
      </w:tblPr>
      <w:tblGrid>
        <w:gridCol w:w="2697"/>
        <w:gridCol w:w="6811"/>
      </w:tblGrid>
      <w:tr w:rsidR="00224F86" w:rsidRPr="001C1F62" w:rsidTr="00842F4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snapToGrid w:val="0"/>
              <w:rPr>
                <w:szCs w:val="28"/>
              </w:rPr>
            </w:pPr>
            <w:r w:rsidRPr="001C1F62">
              <w:rPr>
                <w:rFonts w:eastAsia="Calibri"/>
                <w:sz w:val="28"/>
                <w:szCs w:val="28"/>
                <w:lang w:eastAsia="en-US"/>
              </w:rPr>
              <w:t>Объемы финансового обеспечения муниципальной программы: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Объем финансирования программы составляет:</w:t>
            </w:r>
          </w:p>
          <w:p w:rsidR="00224F86" w:rsidRPr="001C1F62" w:rsidRDefault="002E01A0" w:rsidP="00842F4F">
            <w:pPr>
              <w:ind w:right="57"/>
              <w:rPr>
                <w:szCs w:val="28"/>
              </w:rPr>
            </w:pPr>
            <w:r>
              <w:rPr>
                <w:sz w:val="28"/>
                <w:szCs w:val="28"/>
              </w:rPr>
              <w:t>697,3</w:t>
            </w:r>
            <w:r w:rsidR="00224F86" w:rsidRPr="001C1F62">
              <w:rPr>
                <w:sz w:val="28"/>
                <w:szCs w:val="28"/>
              </w:rPr>
              <w:t xml:space="preserve"> тыс. руб., в том числе:</w:t>
            </w:r>
          </w:p>
          <w:p w:rsidR="00224F86" w:rsidRPr="002E01A0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1C1F62">
              <w:rPr>
                <w:sz w:val="28"/>
                <w:szCs w:val="28"/>
              </w:rPr>
              <w:t xml:space="preserve"> г</w:t>
            </w:r>
            <w:r w:rsidRPr="002E01A0">
              <w:rPr>
                <w:sz w:val="28"/>
                <w:szCs w:val="28"/>
              </w:rPr>
              <w:t xml:space="preserve">. – </w:t>
            </w:r>
            <w:r w:rsidR="004260B7" w:rsidRPr="002E01A0">
              <w:rPr>
                <w:sz w:val="28"/>
                <w:szCs w:val="28"/>
              </w:rPr>
              <w:t>243,3</w:t>
            </w:r>
            <w:r w:rsidRPr="002E01A0">
              <w:rPr>
                <w:sz w:val="28"/>
                <w:szCs w:val="28"/>
              </w:rPr>
              <w:t xml:space="preserve"> тыс. руб., </w:t>
            </w:r>
          </w:p>
          <w:p w:rsidR="00224F86" w:rsidRPr="002E01A0" w:rsidRDefault="00224F86" w:rsidP="00842F4F">
            <w:pPr>
              <w:ind w:right="57"/>
              <w:rPr>
                <w:szCs w:val="28"/>
              </w:rPr>
            </w:pPr>
            <w:r w:rsidRPr="002E01A0">
              <w:rPr>
                <w:sz w:val="28"/>
                <w:szCs w:val="28"/>
              </w:rPr>
              <w:t xml:space="preserve">2025 г. – </w:t>
            </w:r>
            <w:r w:rsidR="002B6747" w:rsidRPr="002E01A0">
              <w:rPr>
                <w:sz w:val="28"/>
                <w:szCs w:val="28"/>
              </w:rPr>
              <w:t>2</w:t>
            </w:r>
            <w:r w:rsidR="004260B7" w:rsidRPr="002E01A0">
              <w:rPr>
                <w:sz w:val="28"/>
                <w:szCs w:val="28"/>
              </w:rPr>
              <w:t>6</w:t>
            </w:r>
            <w:r w:rsidR="002B6747" w:rsidRPr="002E01A0">
              <w:rPr>
                <w:sz w:val="28"/>
                <w:szCs w:val="28"/>
              </w:rPr>
              <w:t>4</w:t>
            </w:r>
            <w:r w:rsidRPr="002E01A0">
              <w:rPr>
                <w:sz w:val="28"/>
                <w:szCs w:val="28"/>
              </w:rPr>
              <w:t xml:space="preserve">,0 тыс. руб., </w:t>
            </w:r>
          </w:p>
          <w:p w:rsidR="00224F86" w:rsidRPr="002E01A0" w:rsidRDefault="00224F86" w:rsidP="00842F4F">
            <w:pPr>
              <w:ind w:right="57"/>
              <w:rPr>
                <w:sz w:val="28"/>
                <w:szCs w:val="28"/>
              </w:rPr>
            </w:pPr>
            <w:r w:rsidRPr="002E01A0">
              <w:rPr>
                <w:sz w:val="28"/>
                <w:szCs w:val="28"/>
              </w:rPr>
              <w:t xml:space="preserve">2026 г. – </w:t>
            </w:r>
            <w:r w:rsidR="004260B7" w:rsidRPr="002E01A0">
              <w:rPr>
                <w:sz w:val="28"/>
                <w:szCs w:val="28"/>
              </w:rPr>
              <w:t>95</w:t>
            </w:r>
            <w:r w:rsidRPr="002E01A0">
              <w:rPr>
                <w:sz w:val="28"/>
                <w:szCs w:val="28"/>
              </w:rPr>
              <w:t>,0 тыс. руб.</w:t>
            </w:r>
            <w:r w:rsidR="00E163C0" w:rsidRPr="002E01A0">
              <w:rPr>
                <w:sz w:val="28"/>
                <w:szCs w:val="28"/>
              </w:rPr>
              <w:t>,</w:t>
            </w:r>
          </w:p>
          <w:p w:rsidR="00E163C0" w:rsidRPr="001C1F62" w:rsidRDefault="00E163C0" w:rsidP="004260B7">
            <w:pPr>
              <w:ind w:right="57"/>
              <w:rPr>
                <w:szCs w:val="28"/>
              </w:rPr>
            </w:pPr>
            <w:r w:rsidRPr="002E01A0">
              <w:rPr>
                <w:sz w:val="28"/>
                <w:szCs w:val="28"/>
              </w:rPr>
              <w:t xml:space="preserve">2027 г. – </w:t>
            </w:r>
            <w:r w:rsidR="004260B7" w:rsidRPr="002E01A0">
              <w:rPr>
                <w:sz w:val="28"/>
                <w:szCs w:val="28"/>
              </w:rPr>
              <w:t>95</w:t>
            </w:r>
            <w:r w:rsidRPr="002E01A0">
              <w:rPr>
                <w:sz w:val="28"/>
                <w:szCs w:val="28"/>
              </w:rPr>
              <w:t>,0 тыс.руб.</w:t>
            </w:r>
          </w:p>
        </w:tc>
      </w:tr>
      <w:tr w:rsidR="00224F86" w:rsidRPr="001C1F62" w:rsidTr="00842F4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snapToGrid w:val="0"/>
              <w:rPr>
                <w:rFonts w:eastAsia="Calibri"/>
                <w:szCs w:val="28"/>
                <w:lang w:eastAsia="en-US"/>
              </w:rPr>
            </w:pPr>
            <w:r w:rsidRPr="001C1F62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ind w:right="57"/>
              <w:rPr>
                <w:szCs w:val="28"/>
              </w:rPr>
            </w:pPr>
          </w:p>
        </w:tc>
      </w:tr>
      <w:tr w:rsidR="00224F86" w:rsidRPr="001C1F62" w:rsidTr="00842F4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snapToGrid w:val="0"/>
              <w:rPr>
                <w:rFonts w:eastAsia="Calibri"/>
                <w:szCs w:val="28"/>
                <w:lang w:eastAsia="en-US"/>
              </w:rPr>
            </w:pPr>
            <w:r w:rsidRPr="001C1F62">
              <w:rPr>
                <w:rFonts w:eastAsia="Calibri"/>
                <w:sz w:val="28"/>
                <w:szCs w:val="28"/>
                <w:lang w:eastAsia="en-US"/>
              </w:rPr>
              <w:t>местный бюджет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F86" w:rsidRPr="001C1F62" w:rsidRDefault="002E01A0" w:rsidP="00842F4F">
            <w:pPr>
              <w:ind w:right="57"/>
              <w:rPr>
                <w:szCs w:val="28"/>
              </w:rPr>
            </w:pPr>
            <w:r>
              <w:rPr>
                <w:sz w:val="28"/>
                <w:szCs w:val="28"/>
              </w:rPr>
              <w:t>697,3</w:t>
            </w:r>
            <w:r w:rsidR="00224F86" w:rsidRPr="001C1F62">
              <w:rPr>
                <w:sz w:val="28"/>
                <w:szCs w:val="28"/>
              </w:rPr>
              <w:t xml:space="preserve"> тыс. руб., в том числе: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1C1F62">
              <w:rPr>
                <w:sz w:val="28"/>
                <w:szCs w:val="28"/>
              </w:rPr>
              <w:t xml:space="preserve"> г. – </w:t>
            </w:r>
            <w:r w:rsidR="002E01A0">
              <w:rPr>
                <w:sz w:val="28"/>
                <w:szCs w:val="28"/>
              </w:rPr>
              <w:t>243,3</w:t>
            </w:r>
            <w:r w:rsidRPr="001C1F62">
              <w:rPr>
                <w:sz w:val="28"/>
                <w:szCs w:val="28"/>
              </w:rPr>
              <w:t xml:space="preserve"> тыс. руб.,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lastRenderedPageBreak/>
              <w:t>202</w:t>
            </w:r>
            <w:r>
              <w:rPr>
                <w:sz w:val="28"/>
                <w:szCs w:val="28"/>
              </w:rPr>
              <w:t>5</w:t>
            </w:r>
            <w:r w:rsidRPr="001C1F62">
              <w:rPr>
                <w:sz w:val="28"/>
                <w:szCs w:val="28"/>
              </w:rPr>
              <w:t xml:space="preserve"> г. – </w:t>
            </w:r>
            <w:r w:rsidR="002B6747">
              <w:rPr>
                <w:sz w:val="28"/>
                <w:szCs w:val="28"/>
              </w:rPr>
              <w:t>2</w:t>
            </w:r>
            <w:r w:rsidR="002E01A0">
              <w:rPr>
                <w:sz w:val="28"/>
                <w:szCs w:val="28"/>
              </w:rPr>
              <w:t>6</w:t>
            </w:r>
            <w:r w:rsidR="002B6747">
              <w:rPr>
                <w:sz w:val="28"/>
                <w:szCs w:val="28"/>
              </w:rPr>
              <w:t>4</w:t>
            </w:r>
            <w:r w:rsidRPr="001C1F62">
              <w:rPr>
                <w:sz w:val="28"/>
                <w:szCs w:val="28"/>
              </w:rPr>
              <w:t xml:space="preserve">,0 тыс. руб., </w:t>
            </w:r>
          </w:p>
          <w:p w:rsidR="00224F86" w:rsidRDefault="00224F86" w:rsidP="00842F4F">
            <w:pPr>
              <w:ind w:right="57"/>
              <w:rPr>
                <w:sz w:val="28"/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1C1F62">
              <w:rPr>
                <w:sz w:val="28"/>
                <w:szCs w:val="28"/>
              </w:rPr>
              <w:t xml:space="preserve"> г. – </w:t>
            </w:r>
            <w:r w:rsidR="002E01A0">
              <w:rPr>
                <w:sz w:val="28"/>
                <w:szCs w:val="28"/>
              </w:rPr>
              <w:t>95</w:t>
            </w:r>
            <w:r w:rsidRPr="001C1F62">
              <w:rPr>
                <w:sz w:val="28"/>
                <w:szCs w:val="28"/>
              </w:rPr>
              <w:t>,0 тыс. руб.</w:t>
            </w:r>
            <w:r w:rsidR="00E163C0">
              <w:rPr>
                <w:sz w:val="28"/>
                <w:szCs w:val="28"/>
              </w:rPr>
              <w:t>,</w:t>
            </w:r>
          </w:p>
          <w:p w:rsidR="00E163C0" w:rsidRPr="001C1F62" w:rsidRDefault="00E163C0" w:rsidP="002E01A0">
            <w:pPr>
              <w:ind w:right="57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2027 г. – </w:t>
            </w:r>
            <w:r w:rsidR="002E01A0">
              <w:rPr>
                <w:sz w:val="28"/>
                <w:szCs w:val="28"/>
              </w:rPr>
              <w:t>95</w:t>
            </w:r>
            <w:r>
              <w:rPr>
                <w:sz w:val="28"/>
                <w:szCs w:val="28"/>
              </w:rPr>
              <w:t>,0 тыс.руб.</w:t>
            </w:r>
          </w:p>
        </w:tc>
      </w:tr>
      <w:tr w:rsidR="00224F86" w:rsidRPr="001C1F62" w:rsidTr="00842F4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snapToGrid w:val="0"/>
              <w:rPr>
                <w:rFonts w:eastAsia="Calibri"/>
                <w:szCs w:val="28"/>
                <w:lang w:eastAsia="en-US"/>
              </w:rPr>
            </w:pPr>
            <w:r w:rsidRPr="001C1F62">
              <w:rPr>
                <w:rFonts w:eastAsia="Calibri"/>
                <w:sz w:val="28"/>
                <w:szCs w:val="28"/>
                <w:lang w:eastAsia="en-US"/>
              </w:rPr>
              <w:lastRenderedPageBreak/>
              <w:t>областной бюджет (прогнозно)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 xml:space="preserve">0 тыс. руб., в том числе: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1C1F62">
              <w:rPr>
                <w:sz w:val="28"/>
                <w:szCs w:val="28"/>
              </w:rPr>
              <w:t xml:space="preserve"> г.- 0 тыс.</w:t>
            </w:r>
            <w:r>
              <w:rPr>
                <w:sz w:val="28"/>
                <w:szCs w:val="28"/>
              </w:rPr>
              <w:t xml:space="preserve"> </w:t>
            </w:r>
            <w:r w:rsidRPr="001C1F62">
              <w:rPr>
                <w:sz w:val="28"/>
                <w:szCs w:val="28"/>
              </w:rPr>
              <w:t xml:space="preserve">руб.,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1C1F62">
              <w:rPr>
                <w:sz w:val="28"/>
                <w:szCs w:val="28"/>
              </w:rPr>
              <w:t xml:space="preserve"> г.- 0 тыс. руб.,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1C1F62">
              <w:rPr>
                <w:sz w:val="28"/>
                <w:szCs w:val="28"/>
              </w:rPr>
              <w:t xml:space="preserve"> г.- 0 тыс. руб.</w:t>
            </w:r>
          </w:p>
        </w:tc>
      </w:tr>
      <w:tr w:rsidR="00224F86" w:rsidRPr="001C1F62" w:rsidTr="00842F4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snapToGrid w:val="0"/>
              <w:rPr>
                <w:rFonts w:eastAsia="Calibri"/>
                <w:szCs w:val="28"/>
                <w:lang w:eastAsia="en-US"/>
              </w:rPr>
            </w:pPr>
            <w:r w:rsidRPr="001C1F62">
              <w:rPr>
                <w:rFonts w:eastAsia="Calibri"/>
                <w:sz w:val="28"/>
                <w:szCs w:val="28"/>
                <w:lang w:eastAsia="en-US"/>
              </w:rPr>
              <w:t>федеральный бюджет (прогнозно)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 xml:space="preserve">0 тыс. руб., в том числе: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1C1F62">
              <w:rPr>
                <w:sz w:val="28"/>
                <w:szCs w:val="28"/>
              </w:rPr>
              <w:t xml:space="preserve"> г.- 0</w:t>
            </w:r>
            <w:r>
              <w:rPr>
                <w:sz w:val="28"/>
                <w:szCs w:val="28"/>
              </w:rPr>
              <w:t xml:space="preserve"> </w:t>
            </w:r>
            <w:r w:rsidRPr="001C1F62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1C1F62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</w:t>
            </w:r>
            <w:r w:rsidRPr="001C1F62">
              <w:rPr>
                <w:sz w:val="28"/>
                <w:szCs w:val="28"/>
              </w:rPr>
              <w:t xml:space="preserve">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1C1F62">
              <w:rPr>
                <w:sz w:val="28"/>
                <w:szCs w:val="28"/>
              </w:rPr>
              <w:t xml:space="preserve"> г.- 0 тыс.</w:t>
            </w:r>
            <w:r>
              <w:rPr>
                <w:sz w:val="28"/>
                <w:szCs w:val="28"/>
              </w:rPr>
              <w:t xml:space="preserve"> </w:t>
            </w:r>
            <w:r w:rsidRPr="001C1F62">
              <w:rPr>
                <w:sz w:val="28"/>
                <w:szCs w:val="28"/>
              </w:rPr>
              <w:t xml:space="preserve">руб.,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1C1F62">
              <w:rPr>
                <w:sz w:val="28"/>
                <w:szCs w:val="28"/>
              </w:rPr>
              <w:t xml:space="preserve"> г.- 0 тыс. руб.</w:t>
            </w:r>
          </w:p>
        </w:tc>
      </w:tr>
      <w:tr w:rsidR="00224F86" w:rsidRPr="001C1F62" w:rsidTr="00842F4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snapToGrid w:val="0"/>
              <w:rPr>
                <w:rFonts w:eastAsia="Calibri"/>
                <w:szCs w:val="28"/>
                <w:lang w:eastAsia="en-US"/>
              </w:rPr>
            </w:pPr>
            <w:r w:rsidRPr="001C1F62">
              <w:rPr>
                <w:rFonts w:eastAsia="Calibri"/>
                <w:sz w:val="28"/>
                <w:szCs w:val="28"/>
                <w:lang w:eastAsia="en-US"/>
              </w:rPr>
              <w:t>Внебюджетные источники (прогнозно)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 xml:space="preserve">0 тыс. руб., в том числе: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1C1F62">
              <w:rPr>
                <w:sz w:val="28"/>
                <w:szCs w:val="28"/>
              </w:rPr>
              <w:t xml:space="preserve"> г.- 0</w:t>
            </w:r>
            <w:r>
              <w:rPr>
                <w:sz w:val="28"/>
                <w:szCs w:val="28"/>
              </w:rPr>
              <w:t xml:space="preserve"> </w:t>
            </w:r>
            <w:r w:rsidRPr="001C1F62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1C1F62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</w:t>
            </w:r>
            <w:r w:rsidRPr="001C1F62">
              <w:rPr>
                <w:sz w:val="28"/>
                <w:szCs w:val="28"/>
              </w:rPr>
              <w:t xml:space="preserve">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1C1F62">
              <w:rPr>
                <w:sz w:val="28"/>
                <w:szCs w:val="28"/>
              </w:rPr>
              <w:t xml:space="preserve"> г.- 0 тыс.</w:t>
            </w:r>
            <w:r>
              <w:rPr>
                <w:sz w:val="28"/>
                <w:szCs w:val="28"/>
              </w:rPr>
              <w:t xml:space="preserve"> </w:t>
            </w:r>
            <w:r w:rsidRPr="001C1F62">
              <w:rPr>
                <w:sz w:val="28"/>
                <w:szCs w:val="28"/>
              </w:rPr>
              <w:t xml:space="preserve">руб.,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2026 г.- 0 тыс. </w:t>
            </w:r>
            <w:r w:rsidRPr="001C1F62">
              <w:rPr>
                <w:sz w:val="28"/>
                <w:szCs w:val="28"/>
              </w:rPr>
              <w:t>руб.</w:t>
            </w:r>
          </w:p>
        </w:tc>
      </w:tr>
    </w:tbl>
    <w:p w:rsidR="00224F86" w:rsidRDefault="00224F86" w:rsidP="00224F86">
      <w:pPr>
        <w:pStyle w:val="a5"/>
        <w:tabs>
          <w:tab w:val="left" w:pos="709"/>
          <w:tab w:val="left" w:pos="851"/>
          <w:tab w:val="left" w:pos="993"/>
        </w:tabs>
        <w:ind w:firstLine="709"/>
        <w:jc w:val="right"/>
        <w:rPr>
          <w:szCs w:val="28"/>
        </w:rPr>
      </w:pPr>
      <w:r>
        <w:rPr>
          <w:szCs w:val="28"/>
        </w:rPr>
        <w:t>»;</w:t>
      </w:r>
    </w:p>
    <w:p w:rsidR="00224F86" w:rsidRPr="00863239" w:rsidRDefault="00224F86" w:rsidP="00224F86">
      <w:pPr>
        <w:pStyle w:val="a5"/>
        <w:tabs>
          <w:tab w:val="left" w:pos="709"/>
          <w:tab w:val="left" w:pos="851"/>
          <w:tab w:val="left" w:pos="993"/>
        </w:tabs>
        <w:ind w:firstLine="709"/>
        <w:rPr>
          <w:szCs w:val="28"/>
        </w:rPr>
      </w:pPr>
      <w:r>
        <w:rPr>
          <w:szCs w:val="28"/>
        </w:rPr>
        <w:t xml:space="preserve">2) </w:t>
      </w:r>
      <w:r w:rsidRPr="008A3B40">
        <w:rPr>
          <w:szCs w:val="28"/>
        </w:rPr>
        <w:t>Приложение № 3 к муниципальной программе «Обеспечение безопасности жизнедеятельности населения Советского муниципального района Саратовской области»</w:t>
      </w:r>
      <w:r>
        <w:rPr>
          <w:szCs w:val="28"/>
        </w:rPr>
        <w:t xml:space="preserve"> изложить в новой редакции (прилагается).</w:t>
      </w:r>
    </w:p>
    <w:p w:rsidR="00224F86" w:rsidRDefault="00224F86" w:rsidP="00224F86">
      <w:pPr>
        <w:tabs>
          <w:tab w:val="left" w:pos="709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Настоящее постановление вступает в силу со дня официального опубликования в установленном порядке.</w:t>
      </w:r>
    </w:p>
    <w:p w:rsidR="00224F86" w:rsidRDefault="00224F86" w:rsidP="00224F86">
      <w:pPr>
        <w:pStyle w:val="a5"/>
        <w:rPr>
          <w:b/>
          <w:szCs w:val="28"/>
        </w:rPr>
      </w:pPr>
    </w:p>
    <w:p w:rsidR="00224F86" w:rsidRDefault="00224F86" w:rsidP="00224F86">
      <w:pPr>
        <w:pStyle w:val="a5"/>
        <w:rPr>
          <w:b/>
          <w:szCs w:val="28"/>
        </w:rPr>
      </w:pPr>
    </w:p>
    <w:p w:rsidR="004C767F" w:rsidRDefault="00DC5705" w:rsidP="00224F86">
      <w:pPr>
        <w:pStyle w:val="a5"/>
        <w:rPr>
          <w:b/>
          <w:szCs w:val="28"/>
        </w:rPr>
      </w:pPr>
      <w:r>
        <w:rPr>
          <w:b/>
          <w:szCs w:val="28"/>
        </w:rPr>
        <w:t>И.о. г</w:t>
      </w:r>
      <w:r w:rsidR="00224F86" w:rsidRPr="00C56726">
        <w:rPr>
          <w:b/>
          <w:szCs w:val="28"/>
        </w:rPr>
        <w:t>лав</w:t>
      </w:r>
      <w:r>
        <w:rPr>
          <w:b/>
          <w:szCs w:val="28"/>
        </w:rPr>
        <w:t>ы</w:t>
      </w:r>
      <w:r w:rsidR="00224F86">
        <w:rPr>
          <w:b/>
          <w:szCs w:val="28"/>
        </w:rPr>
        <w:t xml:space="preserve"> </w:t>
      </w:r>
      <w:r w:rsidR="00224F86" w:rsidRPr="00C56726">
        <w:rPr>
          <w:b/>
          <w:szCs w:val="28"/>
        </w:rPr>
        <w:t>Советского</w:t>
      </w:r>
      <w:r w:rsidR="00224F86">
        <w:rPr>
          <w:b/>
          <w:szCs w:val="28"/>
        </w:rPr>
        <w:t xml:space="preserve"> </w:t>
      </w:r>
    </w:p>
    <w:p w:rsidR="00224F86" w:rsidRPr="00BE6F7A" w:rsidRDefault="00224F86" w:rsidP="00224F86">
      <w:pPr>
        <w:pStyle w:val="a5"/>
        <w:rPr>
          <w:b/>
          <w:szCs w:val="28"/>
        </w:rPr>
      </w:pPr>
      <w:r w:rsidRPr="00C56726">
        <w:rPr>
          <w:b/>
          <w:szCs w:val="28"/>
        </w:rPr>
        <w:t>муниципального  района</w:t>
      </w:r>
      <w:r>
        <w:rPr>
          <w:sz w:val="20"/>
        </w:rPr>
        <w:t xml:space="preserve">                          </w:t>
      </w:r>
      <w:r>
        <w:rPr>
          <w:i/>
          <w:sz w:val="20"/>
        </w:rPr>
        <w:t xml:space="preserve">               </w:t>
      </w:r>
      <w:r w:rsidR="004C767F">
        <w:rPr>
          <w:i/>
          <w:sz w:val="20"/>
        </w:rPr>
        <w:t xml:space="preserve">                           </w:t>
      </w:r>
      <w:r>
        <w:rPr>
          <w:i/>
          <w:sz w:val="20"/>
        </w:rPr>
        <w:t xml:space="preserve">          </w:t>
      </w:r>
      <w:r w:rsidR="00DC5705" w:rsidRPr="00DC5705">
        <w:rPr>
          <w:b/>
          <w:szCs w:val="28"/>
        </w:rPr>
        <w:t>И.Ф. Калагарцев</w:t>
      </w:r>
    </w:p>
    <w:p w:rsidR="00224F86" w:rsidRDefault="00224F86" w:rsidP="00224F86">
      <w:pPr>
        <w:jc w:val="both"/>
      </w:pPr>
    </w:p>
    <w:p w:rsidR="00CA59A7" w:rsidRDefault="00CA59A7" w:rsidP="00985B6A">
      <w:pPr>
        <w:rPr>
          <w:sz w:val="24"/>
          <w:szCs w:val="24"/>
        </w:rPr>
      </w:pPr>
    </w:p>
    <w:p w:rsidR="005E661D" w:rsidRDefault="005E661D" w:rsidP="00985B6A">
      <w:pPr>
        <w:rPr>
          <w:sz w:val="24"/>
          <w:szCs w:val="24"/>
        </w:rPr>
      </w:pPr>
    </w:p>
    <w:p w:rsidR="005E661D" w:rsidRDefault="005E661D" w:rsidP="00985B6A">
      <w:pPr>
        <w:rPr>
          <w:sz w:val="24"/>
          <w:szCs w:val="24"/>
        </w:rPr>
      </w:pPr>
    </w:p>
    <w:p w:rsidR="005E661D" w:rsidRDefault="005E661D" w:rsidP="00985B6A">
      <w:pPr>
        <w:rPr>
          <w:sz w:val="24"/>
          <w:szCs w:val="24"/>
        </w:rPr>
      </w:pPr>
    </w:p>
    <w:p w:rsidR="005E661D" w:rsidRDefault="005E661D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5E661D" w:rsidRDefault="005E661D" w:rsidP="00985B6A">
      <w:pPr>
        <w:rPr>
          <w:sz w:val="24"/>
          <w:szCs w:val="24"/>
        </w:rPr>
      </w:pPr>
    </w:p>
    <w:p w:rsidR="005E661D" w:rsidRDefault="005E661D" w:rsidP="00985B6A">
      <w:pPr>
        <w:rPr>
          <w:sz w:val="24"/>
          <w:szCs w:val="24"/>
        </w:rPr>
      </w:pPr>
    </w:p>
    <w:p w:rsidR="00A91EDF" w:rsidRDefault="00B1683B" w:rsidP="00CA59A7">
      <w:pPr>
        <w:rPr>
          <w:sz w:val="18"/>
          <w:szCs w:val="18"/>
        </w:rPr>
      </w:pPr>
      <w:r>
        <w:rPr>
          <w:sz w:val="18"/>
          <w:szCs w:val="18"/>
        </w:rPr>
        <w:t>Горбунов А.Н.</w:t>
      </w:r>
    </w:p>
    <w:p w:rsidR="001F43B4" w:rsidRDefault="00B1683B" w:rsidP="00CA59A7">
      <w:pPr>
        <w:rPr>
          <w:sz w:val="18"/>
          <w:szCs w:val="18"/>
        </w:rPr>
        <w:sectPr w:rsidR="001F43B4" w:rsidSect="00CC0AD0">
          <w:footerReference w:type="default" r:id="rId8"/>
          <w:footnotePr>
            <w:pos w:val="beneathText"/>
          </w:footnotePr>
          <w:pgSz w:w="11906" w:h="16838" w:code="9"/>
          <w:pgMar w:top="567" w:right="851" w:bottom="1134" w:left="1701" w:header="720" w:footer="720" w:gutter="0"/>
          <w:cols w:space="720"/>
          <w:titlePg/>
          <w:docGrid w:linePitch="272"/>
        </w:sectPr>
      </w:pPr>
      <w:r>
        <w:rPr>
          <w:sz w:val="18"/>
          <w:szCs w:val="18"/>
        </w:rPr>
        <w:t>5-</w:t>
      </w:r>
      <w:r w:rsidR="001F43B4">
        <w:rPr>
          <w:sz w:val="18"/>
          <w:szCs w:val="18"/>
        </w:rPr>
        <w:t>00-38</w:t>
      </w:r>
    </w:p>
    <w:p w:rsidR="001F43B4" w:rsidRDefault="001F43B4" w:rsidP="00CA59A7">
      <w:pPr>
        <w:rPr>
          <w:sz w:val="18"/>
          <w:szCs w:val="18"/>
        </w:rPr>
      </w:pPr>
    </w:p>
    <w:p w:rsidR="001F43B4" w:rsidRDefault="001F43B4" w:rsidP="001F43B4">
      <w:pPr>
        <w:pStyle w:val="ac"/>
        <w:widowControl w:val="0"/>
        <w:suppressAutoHyphens/>
        <w:ind w:left="8222" w:right="-143"/>
        <w:rPr>
          <w:sz w:val="24"/>
          <w:szCs w:val="24"/>
        </w:rPr>
      </w:pPr>
      <w:r>
        <w:rPr>
          <w:sz w:val="24"/>
          <w:szCs w:val="24"/>
        </w:rPr>
        <w:t xml:space="preserve">Приложение к постановлению администрации </w:t>
      </w:r>
    </w:p>
    <w:p w:rsidR="004948D2" w:rsidRDefault="001F43B4" w:rsidP="004948D2">
      <w:pPr>
        <w:pStyle w:val="ac"/>
        <w:widowControl w:val="0"/>
        <w:suppressAutoHyphens/>
        <w:ind w:left="8222" w:right="-143"/>
        <w:rPr>
          <w:sz w:val="24"/>
          <w:szCs w:val="24"/>
        </w:rPr>
      </w:pPr>
      <w:r>
        <w:rPr>
          <w:sz w:val="24"/>
          <w:szCs w:val="24"/>
        </w:rPr>
        <w:t xml:space="preserve">Советского муниципального района </w:t>
      </w:r>
      <w:r w:rsidR="004948D2">
        <w:rPr>
          <w:sz w:val="24"/>
          <w:szCs w:val="24"/>
        </w:rPr>
        <w:t xml:space="preserve"> </w:t>
      </w:r>
    </w:p>
    <w:p w:rsidR="001F43B4" w:rsidRPr="004948D2" w:rsidRDefault="004948D2" w:rsidP="004948D2">
      <w:pPr>
        <w:pStyle w:val="ac"/>
        <w:widowControl w:val="0"/>
        <w:suppressAutoHyphens/>
        <w:ind w:left="8222" w:right="-143"/>
        <w:rPr>
          <w:sz w:val="24"/>
          <w:szCs w:val="24"/>
        </w:rPr>
      </w:pPr>
      <w:r w:rsidRPr="00FA3B49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Pr="00DC5705">
        <w:rPr>
          <w:sz w:val="28"/>
          <w:szCs w:val="28"/>
          <w:u w:val="single"/>
        </w:rPr>
        <w:t>20.02.2025</w:t>
      </w:r>
      <w:r>
        <w:rPr>
          <w:sz w:val="28"/>
          <w:szCs w:val="28"/>
        </w:rPr>
        <w:t xml:space="preserve">  </w:t>
      </w:r>
      <w:r w:rsidRPr="006777CA">
        <w:rPr>
          <w:sz w:val="28"/>
          <w:szCs w:val="28"/>
        </w:rPr>
        <w:t xml:space="preserve">№ </w:t>
      </w:r>
      <w:r w:rsidRPr="00DC5705">
        <w:rPr>
          <w:sz w:val="28"/>
          <w:szCs w:val="28"/>
          <w:u w:val="single"/>
        </w:rPr>
        <w:t>78</w:t>
      </w:r>
    </w:p>
    <w:p w:rsidR="001F43B4" w:rsidRDefault="001F43B4" w:rsidP="001F43B4">
      <w:pPr>
        <w:ind w:left="8222"/>
        <w:contextualSpacing/>
      </w:pPr>
      <w:r>
        <w:t>«Приложение № 3 к муниципальной программе «Обеспече</w:t>
      </w:r>
      <w:r>
        <w:softHyphen/>
        <w:t>ние безопасности жизнедеятельности населения Советского муниципального района Саратовской области»</w:t>
      </w:r>
    </w:p>
    <w:p w:rsidR="001F43B4" w:rsidRDefault="001F43B4" w:rsidP="001F43B4">
      <w:pPr>
        <w:ind w:left="9639"/>
        <w:rPr>
          <w:b/>
          <w:sz w:val="28"/>
          <w:szCs w:val="28"/>
        </w:rPr>
      </w:pPr>
    </w:p>
    <w:p w:rsidR="001F43B4" w:rsidRDefault="001F43B4" w:rsidP="001F43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Сведения </w:t>
      </w:r>
    </w:p>
    <w:p w:rsidR="001F43B4" w:rsidRDefault="001F43B4" w:rsidP="001F43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объемах и источниках финансового обеспечения муниципальной программы </w:t>
      </w:r>
    </w:p>
    <w:p w:rsidR="001F43B4" w:rsidRDefault="001F43B4" w:rsidP="001F43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«Обеспечение безопасности жизнедеятельности населения Советского муниципального района </w:t>
      </w:r>
    </w:p>
    <w:p w:rsidR="001F43B4" w:rsidRDefault="001F43B4" w:rsidP="001F43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Саратовской области»</w:t>
      </w:r>
    </w:p>
    <w:tbl>
      <w:tblPr>
        <w:tblW w:w="15840" w:type="dxa"/>
        <w:jc w:val="center"/>
        <w:tblInd w:w="2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603"/>
        <w:gridCol w:w="2410"/>
        <w:gridCol w:w="4689"/>
        <w:gridCol w:w="1417"/>
        <w:gridCol w:w="992"/>
        <w:gridCol w:w="993"/>
        <w:gridCol w:w="868"/>
        <w:gridCol w:w="868"/>
      </w:tblGrid>
      <w:tr w:rsidR="001F43B4" w:rsidTr="001F43B4">
        <w:trPr>
          <w:trHeight w:val="413"/>
          <w:jc w:val="center"/>
        </w:trPr>
        <w:tc>
          <w:tcPr>
            <w:tcW w:w="36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Наименование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Ответственный </w:t>
            </w:r>
          </w:p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исполнитель 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Объемы финансирования, всего</w:t>
            </w:r>
          </w:p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(тыс.</w:t>
            </w:r>
          </w:p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руб.)</w:t>
            </w:r>
          </w:p>
        </w:tc>
        <w:tc>
          <w:tcPr>
            <w:tcW w:w="37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В том числе по годам реализации</w:t>
            </w:r>
          </w:p>
        </w:tc>
      </w:tr>
      <w:tr w:rsidR="001F43B4" w:rsidTr="001F43B4">
        <w:trPr>
          <w:trHeight w:val="413"/>
          <w:jc w:val="center"/>
        </w:trPr>
        <w:tc>
          <w:tcPr>
            <w:tcW w:w="36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b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b/>
                <w:sz w:val="24"/>
                <w:szCs w:val="28"/>
                <w:lang w:eastAsia="ar-SA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b/>
                <w:sz w:val="24"/>
                <w:szCs w:val="28"/>
                <w:lang w:eastAsia="ar-S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b/>
                <w:sz w:val="24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2024</w:t>
            </w:r>
          </w:p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(тыс.руб.)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2025</w:t>
            </w:r>
          </w:p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(тыс.руб.)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2026 (тыс.руб.)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2027 (тыс.руб.)</w:t>
            </w:r>
          </w:p>
        </w:tc>
      </w:tr>
    </w:tbl>
    <w:p w:rsidR="001F43B4" w:rsidRDefault="001F43B4" w:rsidP="001F43B4">
      <w:pPr>
        <w:jc w:val="center"/>
        <w:rPr>
          <w:rFonts w:eastAsia="Calibri"/>
          <w:b/>
          <w:sz w:val="2"/>
          <w:szCs w:val="2"/>
        </w:rPr>
      </w:pPr>
    </w:p>
    <w:tbl>
      <w:tblPr>
        <w:tblW w:w="15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610"/>
        <w:gridCol w:w="2410"/>
        <w:gridCol w:w="4680"/>
        <w:gridCol w:w="1417"/>
        <w:gridCol w:w="992"/>
        <w:gridCol w:w="993"/>
        <w:gridCol w:w="884"/>
        <w:gridCol w:w="884"/>
      </w:tblGrid>
      <w:tr w:rsidR="001F43B4" w:rsidTr="001F43B4">
        <w:trPr>
          <w:tblHeader/>
          <w:jc w:val="center"/>
        </w:trPr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8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Муниципальная программа «Обеспечение безопасности жизнедеятельности насе-ления Советского муници- пального района Саратов- ской области»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697,3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264,0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  <w:lang w:eastAsia="ar-SA"/>
              </w:rPr>
              <w:t xml:space="preserve">1. </w:t>
            </w:r>
          </w:p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Обеспечение первичных мер пожарной безопасности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1.1. Установка АДПИ в соответствии с постано- влением администрации Советского муниципаль- ного района от 24.03.2023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1.2. Содержание и ремонт системы наружного и внутреннего пожароту- шения и пожарной сигнали- </w:t>
            </w:r>
            <w:r>
              <w:rPr>
                <w:sz w:val="28"/>
                <w:szCs w:val="28"/>
                <w:lang w:eastAsia="ar-SA"/>
              </w:rPr>
              <w:lastRenderedPageBreak/>
              <w:t>зации объектов, находя- щихся в собственности МР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 xml:space="preserve">Отдел ГО и ЧС администрации Советского </w:t>
            </w:r>
            <w:r>
              <w:rPr>
                <w:sz w:val="28"/>
                <w:szCs w:val="28"/>
                <w:lang w:eastAsia="ar-SA"/>
              </w:rPr>
              <w:lastRenderedPageBreak/>
              <w:t>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1.3. </w:t>
            </w:r>
            <w:r>
              <w:rPr>
                <w:sz w:val="28"/>
                <w:szCs w:val="28"/>
              </w:rPr>
              <w:t xml:space="preserve">Противопожарная пропаганда через средства массовой информации и информирование населения о принятых решениях по обеспечению пожарной безопасности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1.4. </w:t>
            </w:r>
            <w:r>
              <w:rPr>
                <w:sz w:val="28"/>
                <w:szCs w:val="28"/>
              </w:rPr>
              <w:t>Оснащение объектов муниципальной собствен- ности Степновского МО первичными средствами тушения пожаров и противопожарным инвен- тарем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 xml:space="preserve">Основное мероприятие </w:t>
            </w:r>
            <w:r>
              <w:rPr>
                <w:sz w:val="28"/>
                <w:szCs w:val="28"/>
                <w:lang w:eastAsia="ar-SA"/>
              </w:rPr>
              <w:t xml:space="preserve">2. </w:t>
            </w:r>
          </w:p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677,3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244,0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244,0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2.1</w:t>
            </w:r>
            <w:r>
              <w:rPr>
                <w:color w:val="000000"/>
                <w:sz w:val="28"/>
                <w:szCs w:val="28"/>
              </w:rPr>
              <w:t xml:space="preserve"> Подготовка и со- держание в готовности сил и средств для защиты населения и территорий Советского района от чрезвычайных ситуаций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2.2. </w:t>
            </w:r>
            <w:r>
              <w:rPr>
                <w:color w:val="000000"/>
                <w:sz w:val="28"/>
                <w:szCs w:val="28"/>
              </w:rPr>
              <w:t xml:space="preserve">Защита населения и территорий от ЧС природ- ного и техногенного характера – своевременное оповещение и информиро- вание </w:t>
            </w:r>
            <w:r>
              <w:rPr>
                <w:color w:val="000000"/>
                <w:sz w:val="28"/>
                <w:szCs w:val="28"/>
              </w:rPr>
              <w:lastRenderedPageBreak/>
              <w:t>населения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244,0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244,0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2.3. </w:t>
            </w:r>
            <w:r>
              <w:rPr>
                <w:color w:val="000000"/>
                <w:sz w:val="28"/>
                <w:szCs w:val="28"/>
              </w:rPr>
              <w:t xml:space="preserve">Организация обучения неработающего населения в области безопасности жиз- недеятельности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szCs w:val="28"/>
                <w:lang w:eastAsia="ar-SA"/>
              </w:rPr>
            </w:pPr>
          </w:p>
          <w:p w:rsidR="001F43B4" w:rsidRDefault="001F43B4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2.4. </w:t>
            </w:r>
            <w:r>
              <w:rPr>
                <w:color w:val="000000"/>
                <w:sz w:val="28"/>
                <w:szCs w:val="28"/>
              </w:rPr>
              <w:t>Проведение меропри- ятий по предупреждению и ликвидации муниципаль- ных ЧС и последствий стихийных бедствий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2.5. </w:t>
            </w:r>
            <w:r>
              <w:rPr>
                <w:color w:val="000000"/>
                <w:sz w:val="28"/>
                <w:szCs w:val="28"/>
              </w:rPr>
              <w:t xml:space="preserve">Отлов и содержание безнадзорных </w:t>
            </w:r>
            <w:r>
              <w:rPr>
                <w:color w:val="000000"/>
                <w:sz w:val="28"/>
                <w:szCs w:val="28"/>
              </w:rPr>
              <w:lastRenderedPageBreak/>
              <w:t>животных на территории Советского муниципального района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 xml:space="preserve">Отдел ГО и ЧС </w:t>
            </w:r>
            <w:r>
              <w:rPr>
                <w:sz w:val="28"/>
                <w:szCs w:val="28"/>
                <w:lang w:eastAsia="ar-SA"/>
              </w:rPr>
              <w:lastRenderedPageBreak/>
              <w:t>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2.6. </w:t>
            </w:r>
            <w:r>
              <w:rPr>
                <w:color w:val="000000"/>
                <w:sz w:val="28"/>
                <w:szCs w:val="28"/>
              </w:rPr>
              <w:t>Создание, хранение, использование и воспол- нение резервов материаль- ных ресурсов для ликвидации ЧС (финанси- руется по статье предупре- ждение и ликвидация ЧС природного и техногенного характера в соответствии с постановлением админи- страции СМР от 26.07.2022 № 387 «О резервах материальных ресурсов для ликвидации ЧС муници- пального характера на территории Советского МР Саратовской области»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 xml:space="preserve">Основное мероприятие </w:t>
            </w:r>
            <w:r>
              <w:rPr>
                <w:sz w:val="28"/>
                <w:szCs w:val="28"/>
                <w:lang w:eastAsia="ar-SA"/>
              </w:rPr>
              <w:t xml:space="preserve">3. </w:t>
            </w:r>
          </w:p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Мероприятия по обеспече- нию безопасности людей на водных объектах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3.1. Мероприятия по обес-печению безопасности лю-дей на водных объектах, в том числе организация пляжа, техническое освиде- тельствование мест органи- зованного отдыха людей и водолазное обследование мест массового отдыха населения у воды на пригодность к эксплуа- тации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F43B4" w:rsidTr="001F43B4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B4" w:rsidRDefault="001F43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3B4" w:rsidRDefault="001F43B4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</w:tbl>
    <w:p w:rsidR="001F43B4" w:rsidRDefault="001F43B4" w:rsidP="001F43B4">
      <w:pPr>
        <w:jc w:val="right"/>
        <w:rPr>
          <w:rFonts w:eastAsia="Calibri"/>
          <w:sz w:val="28"/>
          <w:szCs w:val="28"/>
        </w:rPr>
      </w:pPr>
      <w:r>
        <w:rPr>
          <w:sz w:val="28"/>
          <w:szCs w:val="28"/>
        </w:rPr>
        <w:t>».</w:t>
      </w:r>
    </w:p>
    <w:p w:rsidR="001F43B4" w:rsidRDefault="001F43B4" w:rsidP="001F43B4">
      <w:pPr>
        <w:rPr>
          <w:b/>
          <w:sz w:val="28"/>
          <w:szCs w:val="28"/>
        </w:rPr>
      </w:pPr>
    </w:p>
    <w:p w:rsidR="001F43B4" w:rsidRDefault="001F43B4" w:rsidP="001F43B4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Верно:</w:t>
      </w:r>
    </w:p>
    <w:p w:rsidR="001F43B4" w:rsidRDefault="001F43B4" w:rsidP="001F43B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Руководитель аппарата  администрации </w:t>
      </w:r>
    </w:p>
    <w:p w:rsidR="001F43B4" w:rsidRDefault="001F43B4" w:rsidP="001F43B4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Советского муниципального района                                                                                                          И.Е. Григорьева</w:t>
      </w:r>
    </w:p>
    <w:p w:rsidR="001F43B4" w:rsidRDefault="001F43B4" w:rsidP="001F43B4">
      <w:pPr>
        <w:jc w:val="center"/>
        <w:rPr>
          <w:b/>
          <w:sz w:val="28"/>
          <w:szCs w:val="28"/>
        </w:rPr>
      </w:pPr>
      <w:r>
        <w:rPr>
          <w:b/>
          <w:bCs/>
        </w:rPr>
        <w:t xml:space="preserve">   </w:t>
      </w:r>
    </w:p>
    <w:p w:rsidR="001F43B4" w:rsidRDefault="001F43B4" w:rsidP="001F43B4">
      <w:pPr>
        <w:jc w:val="both"/>
        <w:rPr>
          <w:sz w:val="28"/>
          <w:szCs w:val="28"/>
        </w:rPr>
      </w:pPr>
    </w:p>
    <w:p w:rsidR="001F43B4" w:rsidRPr="0088771F" w:rsidRDefault="001F43B4" w:rsidP="00CA59A7">
      <w:pPr>
        <w:rPr>
          <w:rFonts w:eastAsia="Calibri"/>
          <w:bCs/>
          <w:sz w:val="18"/>
          <w:szCs w:val="18"/>
          <w:lang w:eastAsia="en-US"/>
        </w:rPr>
      </w:pPr>
    </w:p>
    <w:sectPr w:rsidR="001F43B4" w:rsidRPr="0088771F" w:rsidSect="001F43B4">
      <w:footnotePr>
        <w:pos w:val="beneathText"/>
      </w:footnotePr>
      <w:pgSz w:w="16838" w:h="11906" w:orient="landscape" w:code="9"/>
      <w:pgMar w:top="1701" w:right="567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54E1" w:rsidRDefault="009554E1" w:rsidP="003C085E">
      <w:r>
        <w:separator/>
      </w:r>
    </w:p>
  </w:endnote>
  <w:endnote w:type="continuationSeparator" w:id="1">
    <w:p w:rsidR="009554E1" w:rsidRDefault="009554E1" w:rsidP="003C08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4"/>
        <w:szCs w:val="24"/>
      </w:rPr>
      <w:id w:val="23159677"/>
      <w:docPartObj>
        <w:docPartGallery w:val="Page Numbers (Bottom of Page)"/>
        <w:docPartUnique/>
      </w:docPartObj>
    </w:sdtPr>
    <w:sdtContent>
      <w:p w:rsidR="00A10F36" w:rsidRPr="004B373D" w:rsidRDefault="007663D8">
        <w:pPr>
          <w:pStyle w:val="aa"/>
          <w:jc w:val="right"/>
          <w:rPr>
            <w:sz w:val="24"/>
            <w:szCs w:val="24"/>
          </w:rPr>
        </w:pPr>
        <w:r w:rsidRPr="004B373D">
          <w:rPr>
            <w:sz w:val="24"/>
            <w:szCs w:val="24"/>
          </w:rPr>
          <w:fldChar w:fldCharType="begin"/>
        </w:r>
        <w:r w:rsidR="00856981" w:rsidRPr="004B373D">
          <w:rPr>
            <w:sz w:val="24"/>
            <w:szCs w:val="24"/>
          </w:rPr>
          <w:instrText xml:space="preserve"> PAGE   \* MERGEFORMAT </w:instrText>
        </w:r>
        <w:r w:rsidRPr="004B373D">
          <w:rPr>
            <w:sz w:val="24"/>
            <w:szCs w:val="24"/>
          </w:rPr>
          <w:fldChar w:fldCharType="separate"/>
        </w:r>
        <w:r w:rsidR="004948D2">
          <w:rPr>
            <w:noProof/>
            <w:sz w:val="24"/>
            <w:szCs w:val="24"/>
          </w:rPr>
          <w:t>10</w:t>
        </w:r>
        <w:r w:rsidRPr="004B373D">
          <w:rPr>
            <w:noProof/>
            <w:sz w:val="24"/>
            <w:szCs w:val="24"/>
          </w:rPr>
          <w:fldChar w:fldCharType="end"/>
        </w:r>
      </w:p>
    </w:sdtContent>
  </w:sdt>
  <w:p w:rsidR="00A10F36" w:rsidRDefault="00A10F3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54E1" w:rsidRDefault="009554E1" w:rsidP="003C085E">
      <w:r>
        <w:separator/>
      </w:r>
    </w:p>
  </w:footnote>
  <w:footnote w:type="continuationSeparator" w:id="1">
    <w:p w:rsidR="009554E1" w:rsidRDefault="009554E1" w:rsidP="003C08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00"/>
  <w:displayHorizontalDrawingGridEvery w:val="2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C9407F"/>
    <w:rsid w:val="00007105"/>
    <w:rsid w:val="0000755B"/>
    <w:rsid w:val="000228E5"/>
    <w:rsid w:val="00040B7E"/>
    <w:rsid w:val="00041330"/>
    <w:rsid w:val="0005345A"/>
    <w:rsid w:val="000559EB"/>
    <w:rsid w:val="0005761F"/>
    <w:rsid w:val="00065313"/>
    <w:rsid w:val="00065DDE"/>
    <w:rsid w:val="00095E77"/>
    <w:rsid w:val="000A62AC"/>
    <w:rsid w:val="000B2A82"/>
    <w:rsid w:val="000B328C"/>
    <w:rsid w:val="000C0D65"/>
    <w:rsid w:val="000C2994"/>
    <w:rsid w:val="000C3499"/>
    <w:rsid w:val="000D4FC5"/>
    <w:rsid w:val="000E0857"/>
    <w:rsid w:val="000E0A91"/>
    <w:rsid w:val="000E7F41"/>
    <w:rsid w:val="000F19EE"/>
    <w:rsid w:val="000F5D85"/>
    <w:rsid w:val="000F6870"/>
    <w:rsid w:val="00100EAC"/>
    <w:rsid w:val="0010523C"/>
    <w:rsid w:val="00106EDD"/>
    <w:rsid w:val="00113DFC"/>
    <w:rsid w:val="00126BAC"/>
    <w:rsid w:val="001337A2"/>
    <w:rsid w:val="0013413E"/>
    <w:rsid w:val="0016325E"/>
    <w:rsid w:val="00164F44"/>
    <w:rsid w:val="00166EDA"/>
    <w:rsid w:val="0016725A"/>
    <w:rsid w:val="0017055C"/>
    <w:rsid w:val="0017511D"/>
    <w:rsid w:val="00192360"/>
    <w:rsid w:val="00195AB7"/>
    <w:rsid w:val="00197D97"/>
    <w:rsid w:val="001A1BC2"/>
    <w:rsid w:val="001A1C00"/>
    <w:rsid w:val="001A7333"/>
    <w:rsid w:val="001B1640"/>
    <w:rsid w:val="001B2838"/>
    <w:rsid w:val="001B2BC8"/>
    <w:rsid w:val="001B7128"/>
    <w:rsid w:val="001C32EF"/>
    <w:rsid w:val="001C569B"/>
    <w:rsid w:val="001C7A36"/>
    <w:rsid w:val="001F43B4"/>
    <w:rsid w:val="00200C5B"/>
    <w:rsid w:val="002058F2"/>
    <w:rsid w:val="002214A9"/>
    <w:rsid w:val="002217FE"/>
    <w:rsid w:val="00224F86"/>
    <w:rsid w:val="002278A8"/>
    <w:rsid w:val="00245176"/>
    <w:rsid w:val="002531D2"/>
    <w:rsid w:val="00266C85"/>
    <w:rsid w:val="00275C26"/>
    <w:rsid w:val="0028321A"/>
    <w:rsid w:val="002839E2"/>
    <w:rsid w:val="00283DE3"/>
    <w:rsid w:val="002975E5"/>
    <w:rsid w:val="002A1A9F"/>
    <w:rsid w:val="002B0774"/>
    <w:rsid w:val="002B1434"/>
    <w:rsid w:val="002B5F4A"/>
    <w:rsid w:val="002B6747"/>
    <w:rsid w:val="002C132C"/>
    <w:rsid w:val="002C7391"/>
    <w:rsid w:val="002D1407"/>
    <w:rsid w:val="002E01A0"/>
    <w:rsid w:val="002E3830"/>
    <w:rsid w:val="002E3A6E"/>
    <w:rsid w:val="002E4C94"/>
    <w:rsid w:val="002F0E92"/>
    <w:rsid w:val="002F1B3A"/>
    <w:rsid w:val="002F3697"/>
    <w:rsid w:val="003000C8"/>
    <w:rsid w:val="003201FA"/>
    <w:rsid w:val="00323DF7"/>
    <w:rsid w:val="00331ECD"/>
    <w:rsid w:val="00336C35"/>
    <w:rsid w:val="00347BBF"/>
    <w:rsid w:val="00363E42"/>
    <w:rsid w:val="00372408"/>
    <w:rsid w:val="003752A4"/>
    <w:rsid w:val="00382655"/>
    <w:rsid w:val="00385BB7"/>
    <w:rsid w:val="0039248B"/>
    <w:rsid w:val="00396C1E"/>
    <w:rsid w:val="003A63FB"/>
    <w:rsid w:val="003B7D9B"/>
    <w:rsid w:val="003C085E"/>
    <w:rsid w:val="003C2538"/>
    <w:rsid w:val="003C6C22"/>
    <w:rsid w:val="003D1036"/>
    <w:rsid w:val="003D358B"/>
    <w:rsid w:val="003D5DE1"/>
    <w:rsid w:val="003F40EB"/>
    <w:rsid w:val="003F672D"/>
    <w:rsid w:val="00403274"/>
    <w:rsid w:val="004105A7"/>
    <w:rsid w:val="00413CEA"/>
    <w:rsid w:val="00421A4A"/>
    <w:rsid w:val="00422F75"/>
    <w:rsid w:val="00423E70"/>
    <w:rsid w:val="004260B7"/>
    <w:rsid w:val="00427CA2"/>
    <w:rsid w:val="00433CEB"/>
    <w:rsid w:val="00436189"/>
    <w:rsid w:val="0044443C"/>
    <w:rsid w:val="00446029"/>
    <w:rsid w:val="00447FE1"/>
    <w:rsid w:val="00453970"/>
    <w:rsid w:val="004612B8"/>
    <w:rsid w:val="0046565E"/>
    <w:rsid w:val="0047723E"/>
    <w:rsid w:val="004929C0"/>
    <w:rsid w:val="004948D2"/>
    <w:rsid w:val="00494A49"/>
    <w:rsid w:val="00495CD3"/>
    <w:rsid w:val="004A0CBD"/>
    <w:rsid w:val="004B19D9"/>
    <w:rsid w:val="004B373D"/>
    <w:rsid w:val="004B5B0C"/>
    <w:rsid w:val="004C767F"/>
    <w:rsid w:val="004D494B"/>
    <w:rsid w:val="004F0754"/>
    <w:rsid w:val="004F1872"/>
    <w:rsid w:val="004F2058"/>
    <w:rsid w:val="00501B56"/>
    <w:rsid w:val="00507E81"/>
    <w:rsid w:val="00514B40"/>
    <w:rsid w:val="00523A12"/>
    <w:rsid w:val="005266BD"/>
    <w:rsid w:val="005349F8"/>
    <w:rsid w:val="00540E12"/>
    <w:rsid w:val="00550273"/>
    <w:rsid w:val="0055246A"/>
    <w:rsid w:val="005716D7"/>
    <w:rsid w:val="00575130"/>
    <w:rsid w:val="00575146"/>
    <w:rsid w:val="00582218"/>
    <w:rsid w:val="00584934"/>
    <w:rsid w:val="00590448"/>
    <w:rsid w:val="00592B4E"/>
    <w:rsid w:val="005A1AD2"/>
    <w:rsid w:val="005A3753"/>
    <w:rsid w:val="005C1113"/>
    <w:rsid w:val="005D0D35"/>
    <w:rsid w:val="005E661D"/>
    <w:rsid w:val="00602354"/>
    <w:rsid w:val="00614F23"/>
    <w:rsid w:val="00615E47"/>
    <w:rsid w:val="00626A47"/>
    <w:rsid w:val="0063749A"/>
    <w:rsid w:val="006401BB"/>
    <w:rsid w:val="006409E2"/>
    <w:rsid w:val="00642968"/>
    <w:rsid w:val="00646172"/>
    <w:rsid w:val="0066482D"/>
    <w:rsid w:val="00671636"/>
    <w:rsid w:val="00672855"/>
    <w:rsid w:val="00673A7F"/>
    <w:rsid w:val="006777CA"/>
    <w:rsid w:val="00692AA7"/>
    <w:rsid w:val="006A2781"/>
    <w:rsid w:val="006A4C35"/>
    <w:rsid w:val="006C3F54"/>
    <w:rsid w:val="006C49AE"/>
    <w:rsid w:val="006D367D"/>
    <w:rsid w:val="006F1CCE"/>
    <w:rsid w:val="006F2A1A"/>
    <w:rsid w:val="00715851"/>
    <w:rsid w:val="0071700D"/>
    <w:rsid w:val="00717FB8"/>
    <w:rsid w:val="00723C9B"/>
    <w:rsid w:val="00724BAF"/>
    <w:rsid w:val="00731BC6"/>
    <w:rsid w:val="00755267"/>
    <w:rsid w:val="007558A5"/>
    <w:rsid w:val="00763CB9"/>
    <w:rsid w:val="00763EE9"/>
    <w:rsid w:val="007663D8"/>
    <w:rsid w:val="0077241A"/>
    <w:rsid w:val="00773840"/>
    <w:rsid w:val="00777512"/>
    <w:rsid w:val="007832DB"/>
    <w:rsid w:val="00787E82"/>
    <w:rsid w:val="00792BD9"/>
    <w:rsid w:val="0079440F"/>
    <w:rsid w:val="007974EF"/>
    <w:rsid w:val="007A1703"/>
    <w:rsid w:val="007B7335"/>
    <w:rsid w:val="007C03D9"/>
    <w:rsid w:val="007C4EED"/>
    <w:rsid w:val="007C5716"/>
    <w:rsid w:val="007C5A8B"/>
    <w:rsid w:val="007C5C7C"/>
    <w:rsid w:val="007C69CF"/>
    <w:rsid w:val="007D5C56"/>
    <w:rsid w:val="007F5211"/>
    <w:rsid w:val="007F57F4"/>
    <w:rsid w:val="00801528"/>
    <w:rsid w:val="00807E56"/>
    <w:rsid w:val="00812BAC"/>
    <w:rsid w:val="00825FCE"/>
    <w:rsid w:val="00827D14"/>
    <w:rsid w:val="0084078A"/>
    <w:rsid w:val="00856981"/>
    <w:rsid w:val="00856DD5"/>
    <w:rsid w:val="00863F58"/>
    <w:rsid w:val="008660D0"/>
    <w:rsid w:val="00870B43"/>
    <w:rsid w:val="008821B7"/>
    <w:rsid w:val="0088563B"/>
    <w:rsid w:val="0088771F"/>
    <w:rsid w:val="008A198B"/>
    <w:rsid w:val="008A6B5D"/>
    <w:rsid w:val="008B4540"/>
    <w:rsid w:val="008C3C09"/>
    <w:rsid w:val="008D2B22"/>
    <w:rsid w:val="008D2FF9"/>
    <w:rsid w:val="008D3BEC"/>
    <w:rsid w:val="008D4DC5"/>
    <w:rsid w:val="008D5840"/>
    <w:rsid w:val="008D5EA9"/>
    <w:rsid w:val="008E1084"/>
    <w:rsid w:val="008F38F9"/>
    <w:rsid w:val="00910673"/>
    <w:rsid w:val="00910954"/>
    <w:rsid w:val="00912582"/>
    <w:rsid w:val="009137CB"/>
    <w:rsid w:val="00926A05"/>
    <w:rsid w:val="00933A4E"/>
    <w:rsid w:val="009431A2"/>
    <w:rsid w:val="00947A19"/>
    <w:rsid w:val="00947BD0"/>
    <w:rsid w:val="009502E6"/>
    <w:rsid w:val="009554E1"/>
    <w:rsid w:val="00963C53"/>
    <w:rsid w:val="00967651"/>
    <w:rsid w:val="00985B6A"/>
    <w:rsid w:val="009903A4"/>
    <w:rsid w:val="009A3D1E"/>
    <w:rsid w:val="009A4E70"/>
    <w:rsid w:val="009A5716"/>
    <w:rsid w:val="009B1F1B"/>
    <w:rsid w:val="009C5A36"/>
    <w:rsid w:val="009C755F"/>
    <w:rsid w:val="009E797F"/>
    <w:rsid w:val="009E7CC5"/>
    <w:rsid w:val="00A047CB"/>
    <w:rsid w:val="00A10F36"/>
    <w:rsid w:val="00A3711C"/>
    <w:rsid w:val="00A40CB9"/>
    <w:rsid w:val="00A60624"/>
    <w:rsid w:val="00A63BD4"/>
    <w:rsid w:val="00A766F5"/>
    <w:rsid w:val="00A91EDF"/>
    <w:rsid w:val="00A96C9F"/>
    <w:rsid w:val="00A9722D"/>
    <w:rsid w:val="00AA670A"/>
    <w:rsid w:val="00AB7D2F"/>
    <w:rsid w:val="00AC3E4A"/>
    <w:rsid w:val="00AC4B22"/>
    <w:rsid w:val="00AD3A9D"/>
    <w:rsid w:val="00AD5A11"/>
    <w:rsid w:val="00AD77F7"/>
    <w:rsid w:val="00AE4C05"/>
    <w:rsid w:val="00AE69F1"/>
    <w:rsid w:val="00AF38FC"/>
    <w:rsid w:val="00AF61BA"/>
    <w:rsid w:val="00B06F2F"/>
    <w:rsid w:val="00B1683B"/>
    <w:rsid w:val="00B26BF2"/>
    <w:rsid w:val="00B50E31"/>
    <w:rsid w:val="00B54444"/>
    <w:rsid w:val="00B6261B"/>
    <w:rsid w:val="00B77E80"/>
    <w:rsid w:val="00B80514"/>
    <w:rsid w:val="00B82147"/>
    <w:rsid w:val="00B827D0"/>
    <w:rsid w:val="00B830D5"/>
    <w:rsid w:val="00B86BD9"/>
    <w:rsid w:val="00BA368F"/>
    <w:rsid w:val="00BB2C2B"/>
    <w:rsid w:val="00BD3738"/>
    <w:rsid w:val="00BD6F9E"/>
    <w:rsid w:val="00BD7CE0"/>
    <w:rsid w:val="00BE67D8"/>
    <w:rsid w:val="00BF55BD"/>
    <w:rsid w:val="00BF6F95"/>
    <w:rsid w:val="00BF7D92"/>
    <w:rsid w:val="00C07701"/>
    <w:rsid w:val="00C110A6"/>
    <w:rsid w:val="00C14EC0"/>
    <w:rsid w:val="00C1599C"/>
    <w:rsid w:val="00C30685"/>
    <w:rsid w:val="00C340A1"/>
    <w:rsid w:val="00C44F9C"/>
    <w:rsid w:val="00C4704F"/>
    <w:rsid w:val="00C670C4"/>
    <w:rsid w:val="00C733E0"/>
    <w:rsid w:val="00C75D4A"/>
    <w:rsid w:val="00C838E4"/>
    <w:rsid w:val="00C91C07"/>
    <w:rsid w:val="00C9407F"/>
    <w:rsid w:val="00CA216C"/>
    <w:rsid w:val="00CA59A7"/>
    <w:rsid w:val="00CB21B2"/>
    <w:rsid w:val="00CB363E"/>
    <w:rsid w:val="00CB7108"/>
    <w:rsid w:val="00CC0AD0"/>
    <w:rsid w:val="00CF2991"/>
    <w:rsid w:val="00CF46B5"/>
    <w:rsid w:val="00CF4D15"/>
    <w:rsid w:val="00CF54E4"/>
    <w:rsid w:val="00D03D1C"/>
    <w:rsid w:val="00D05306"/>
    <w:rsid w:val="00D14900"/>
    <w:rsid w:val="00D31917"/>
    <w:rsid w:val="00D35B6F"/>
    <w:rsid w:val="00D638B2"/>
    <w:rsid w:val="00D75734"/>
    <w:rsid w:val="00D914F3"/>
    <w:rsid w:val="00DA690F"/>
    <w:rsid w:val="00DA6C1C"/>
    <w:rsid w:val="00DC3695"/>
    <w:rsid w:val="00DC4B74"/>
    <w:rsid w:val="00DC5705"/>
    <w:rsid w:val="00DD404A"/>
    <w:rsid w:val="00DD68EB"/>
    <w:rsid w:val="00DD7E8A"/>
    <w:rsid w:val="00DE3F6C"/>
    <w:rsid w:val="00DE5E22"/>
    <w:rsid w:val="00DE6AD7"/>
    <w:rsid w:val="00E00C72"/>
    <w:rsid w:val="00E05A5F"/>
    <w:rsid w:val="00E163C0"/>
    <w:rsid w:val="00E30B10"/>
    <w:rsid w:val="00E36C08"/>
    <w:rsid w:val="00E43294"/>
    <w:rsid w:val="00E4377C"/>
    <w:rsid w:val="00E50DEA"/>
    <w:rsid w:val="00E55E2C"/>
    <w:rsid w:val="00E63572"/>
    <w:rsid w:val="00E93E00"/>
    <w:rsid w:val="00E947F8"/>
    <w:rsid w:val="00E95C65"/>
    <w:rsid w:val="00E96741"/>
    <w:rsid w:val="00EA3E2E"/>
    <w:rsid w:val="00EC4EF6"/>
    <w:rsid w:val="00ED0D6D"/>
    <w:rsid w:val="00ED21D2"/>
    <w:rsid w:val="00ED32AA"/>
    <w:rsid w:val="00ED4A0F"/>
    <w:rsid w:val="00EE2EA3"/>
    <w:rsid w:val="00EE4973"/>
    <w:rsid w:val="00EF3A39"/>
    <w:rsid w:val="00EF4155"/>
    <w:rsid w:val="00EF7D46"/>
    <w:rsid w:val="00F02247"/>
    <w:rsid w:val="00F053A4"/>
    <w:rsid w:val="00F10433"/>
    <w:rsid w:val="00F10EFC"/>
    <w:rsid w:val="00F22743"/>
    <w:rsid w:val="00F2797E"/>
    <w:rsid w:val="00F300DE"/>
    <w:rsid w:val="00F35870"/>
    <w:rsid w:val="00F42DD8"/>
    <w:rsid w:val="00F464FD"/>
    <w:rsid w:val="00F5133C"/>
    <w:rsid w:val="00F554D7"/>
    <w:rsid w:val="00F60BA8"/>
    <w:rsid w:val="00F62A97"/>
    <w:rsid w:val="00F63763"/>
    <w:rsid w:val="00F73281"/>
    <w:rsid w:val="00F76973"/>
    <w:rsid w:val="00F81030"/>
    <w:rsid w:val="00FA33AA"/>
    <w:rsid w:val="00FA3B49"/>
    <w:rsid w:val="00FC5049"/>
    <w:rsid w:val="00FD56EC"/>
    <w:rsid w:val="00FF7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07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5C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C9407F"/>
    <w:pPr>
      <w:keepNext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940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C9407F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C9407F"/>
    <w:pPr>
      <w:tabs>
        <w:tab w:val="left" w:pos="567"/>
      </w:tabs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940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407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407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D5C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D5C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D914F3"/>
    <w:pPr>
      <w:suppressAutoHyphens/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3C085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08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C838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rsid w:val="00C838E4"/>
    <w:pPr>
      <w:suppressAutoHyphens/>
      <w:overflowPunct/>
      <w:autoSpaceDE/>
      <w:autoSpaceDN/>
      <w:adjustRightInd/>
      <w:spacing w:before="280" w:after="280"/>
    </w:pPr>
    <w:rPr>
      <w:sz w:val="24"/>
      <w:szCs w:val="24"/>
      <w:lang w:eastAsia="ar-SA"/>
    </w:rPr>
  </w:style>
  <w:style w:type="paragraph" w:customStyle="1" w:styleId="ConsPlusNonformat">
    <w:name w:val="ConsPlusNonformat"/>
    <w:rsid w:val="00C838E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e">
    <w:name w:val="Strong"/>
    <w:qFormat/>
    <w:rsid w:val="00C838E4"/>
    <w:rPr>
      <w:b/>
      <w:bCs/>
    </w:rPr>
  </w:style>
  <w:style w:type="table" w:styleId="af">
    <w:name w:val="Table Grid"/>
    <w:basedOn w:val="a1"/>
    <w:uiPriority w:val="59"/>
    <w:rsid w:val="007A17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93BA60-DF06-4038-AC3B-4275C5476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10</Pages>
  <Words>1536</Words>
  <Characters>8757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Секретарь</cp:lastModifiedBy>
  <cp:revision>10</cp:revision>
  <cp:lastPrinted>2025-02-21T05:50:00Z</cp:lastPrinted>
  <dcterms:created xsi:type="dcterms:W3CDTF">2024-10-31T11:19:00Z</dcterms:created>
  <dcterms:modified xsi:type="dcterms:W3CDTF">2025-02-21T10:58:00Z</dcterms:modified>
</cp:coreProperties>
</file>