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6" w:tblpY="9"/>
        <w:tblW w:w="9747" w:type="dxa"/>
        <w:tblLook w:val="04A0"/>
      </w:tblPr>
      <w:tblGrid>
        <w:gridCol w:w="176"/>
        <w:gridCol w:w="9430"/>
        <w:gridCol w:w="141"/>
      </w:tblGrid>
      <w:tr w:rsidR="006D7427" w:rsidRPr="006D7427" w:rsidTr="00EF4F7F">
        <w:trPr>
          <w:gridBefore w:val="1"/>
          <w:gridAfter w:val="1"/>
          <w:wBefore w:w="176" w:type="dxa"/>
          <w:wAfter w:w="141" w:type="dxa"/>
        </w:trPr>
        <w:tc>
          <w:tcPr>
            <w:tcW w:w="9430" w:type="dxa"/>
          </w:tcPr>
          <w:p w:rsidR="006D7427" w:rsidRPr="006D7427" w:rsidRDefault="006D7427" w:rsidP="00D7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714375"/>
                  <wp:effectExtent l="0" t="0" r="9525" b="9525"/>
                  <wp:docPr id="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427" w:rsidRPr="006D7427" w:rsidRDefault="006D7427" w:rsidP="00D7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  <w:p w:rsidR="006D7427" w:rsidRPr="006D7427" w:rsidRDefault="006D7427" w:rsidP="00D7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D742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АДМИНИСТРАЦИЯ</w:t>
            </w:r>
          </w:p>
          <w:p w:rsidR="006D7427" w:rsidRPr="006D7427" w:rsidRDefault="006D7427" w:rsidP="00D735F2">
            <w:pPr>
              <w:widowControl w:val="0"/>
              <w:tabs>
                <w:tab w:val="center" w:pos="4677"/>
                <w:tab w:val="right" w:pos="935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sz w:val="26"/>
                <w:szCs w:val="20"/>
                <w:lang w:eastAsia="ru-RU"/>
              </w:rPr>
            </w:pPr>
            <w:r w:rsidRPr="006D74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sz w:val="26"/>
                <w:szCs w:val="20"/>
                <w:lang w:eastAsia="ru-RU"/>
              </w:rPr>
              <w:t>СОВЕТСКОГО МУНИЦИПАЛЬНОГО РАЙОНА</w:t>
            </w:r>
          </w:p>
          <w:p w:rsidR="006D7427" w:rsidRPr="006D7427" w:rsidRDefault="006D7427" w:rsidP="00D735F2">
            <w:pPr>
              <w:widowControl w:val="0"/>
              <w:tabs>
                <w:tab w:val="center" w:pos="4677"/>
                <w:tab w:val="right" w:pos="9355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sz w:val="26"/>
                <w:szCs w:val="20"/>
                <w:lang w:eastAsia="ru-RU"/>
              </w:rPr>
            </w:pPr>
            <w:r w:rsidRPr="006D74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sz w:val="26"/>
                <w:szCs w:val="20"/>
                <w:lang w:eastAsia="ru-RU"/>
              </w:rPr>
              <w:t>САРАТОВСКОЙ ОБЛАСТИ</w:t>
            </w:r>
          </w:p>
        </w:tc>
      </w:tr>
      <w:tr w:rsidR="006D7427" w:rsidRPr="006D7427" w:rsidTr="00EF4F7F">
        <w:trPr>
          <w:gridBefore w:val="1"/>
          <w:gridAfter w:val="1"/>
          <w:wBefore w:w="176" w:type="dxa"/>
          <w:wAfter w:w="141" w:type="dxa"/>
          <w:trHeight w:val="284"/>
        </w:trPr>
        <w:tc>
          <w:tcPr>
            <w:tcW w:w="9430" w:type="dxa"/>
          </w:tcPr>
          <w:p w:rsidR="006D7427" w:rsidRPr="006D7427" w:rsidRDefault="006D7427" w:rsidP="00D7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6D7427" w:rsidRPr="006D7427" w:rsidTr="00EF4F7F">
        <w:trPr>
          <w:gridBefore w:val="1"/>
          <w:gridAfter w:val="1"/>
          <w:wBefore w:w="176" w:type="dxa"/>
          <w:wAfter w:w="141" w:type="dxa"/>
        </w:trPr>
        <w:tc>
          <w:tcPr>
            <w:tcW w:w="9430" w:type="dxa"/>
          </w:tcPr>
          <w:p w:rsidR="006D7427" w:rsidRPr="006D7427" w:rsidRDefault="006D7427" w:rsidP="00D7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D7427">
              <w:rPr>
                <w:rFonts w:ascii="Times New Roman" w:eastAsia="Times New Roman" w:hAnsi="Times New Roman" w:cs="Times New Roman"/>
                <w:b/>
                <w:snapToGrid w:val="0"/>
                <w:spacing w:val="110"/>
                <w:sz w:val="30"/>
                <w:szCs w:val="20"/>
                <w:lang w:eastAsia="ru-RU"/>
              </w:rPr>
              <w:t>ПОСТАНОВЛЕНИЕ</w:t>
            </w:r>
          </w:p>
        </w:tc>
      </w:tr>
      <w:tr w:rsidR="006D7427" w:rsidRPr="006D7427" w:rsidTr="00EF4F7F">
        <w:trPr>
          <w:gridBefore w:val="1"/>
          <w:gridAfter w:val="1"/>
          <w:wBefore w:w="176" w:type="dxa"/>
          <w:wAfter w:w="141" w:type="dxa"/>
          <w:trHeight w:val="202"/>
        </w:trPr>
        <w:tc>
          <w:tcPr>
            <w:tcW w:w="9430" w:type="dxa"/>
          </w:tcPr>
          <w:p w:rsidR="006D7427" w:rsidRPr="006D7427" w:rsidRDefault="006D7427" w:rsidP="00D73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110"/>
                <w:sz w:val="20"/>
                <w:szCs w:val="20"/>
                <w:lang w:eastAsia="ru-RU"/>
              </w:rPr>
            </w:pPr>
          </w:p>
        </w:tc>
      </w:tr>
      <w:tr w:rsidR="006D7427" w:rsidRPr="006D7427" w:rsidTr="00EF4F7F">
        <w:trPr>
          <w:gridBefore w:val="1"/>
          <w:gridAfter w:val="1"/>
          <w:wBefore w:w="176" w:type="dxa"/>
          <w:wAfter w:w="141" w:type="dxa"/>
        </w:trPr>
        <w:tc>
          <w:tcPr>
            <w:tcW w:w="9430" w:type="dxa"/>
          </w:tcPr>
          <w:p w:rsidR="006D7427" w:rsidRPr="006D7427" w:rsidRDefault="006D7427" w:rsidP="002103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pacing w:val="110"/>
                <w:sz w:val="30"/>
                <w:szCs w:val="20"/>
                <w:lang w:eastAsia="ru-RU"/>
              </w:rPr>
            </w:pPr>
            <w:r w:rsidRPr="006D742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  </w:t>
            </w:r>
            <w:r w:rsidR="00210331" w:rsidRPr="0021033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21.10.2024</w:t>
            </w:r>
            <w:r w:rsidR="0021033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D742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210331" w:rsidRPr="0021033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544</w:t>
            </w:r>
          </w:p>
        </w:tc>
      </w:tr>
      <w:tr w:rsidR="006D7427" w:rsidRPr="006D7427" w:rsidTr="00EF4F7F">
        <w:trPr>
          <w:gridBefore w:val="1"/>
          <w:gridAfter w:val="1"/>
          <w:wBefore w:w="176" w:type="dxa"/>
          <w:wAfter w:w="141" w:type="dxa"/>
        </w:trPr>
        <w:tc>
          <w:tcPr>
            <w:tcW w:w="9430" w:type="dxa"/>
          </w:tcPr>
          <w:p w:rsidR="006D7427" w:rsidRPr="006D7427" w:rsidRDefault="006D7427" w:rsidP="00D735F2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  <w:p w:rsidR="006D7427" w:rsidRPr="006D7427" w:rsidRDefault="006D7427" w:rsidP="00D735F2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6D7427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р.п. Степное</w:t>
            </w:r>
          </w:p>
        </w:tc>
      </w:tr>
      <w:tr w:rsidR="006D7427" w:rsidRPr="006D7427" w:rsidTr="00EF4F7F">
        <w:trPr>
          <w:gridBefore w:val="1"/>
          <w:gridAfter w:val="1"/>
          <w:wBefore w:w="176" w:type="dxa"/>
          <w:wAfter w:w="141" w:type="dxa"/>
          <w:trHeight w:val="245"/>
        </w:trPr>
        <w:tc>
          <w:tcPr>
            <w:tcW w:w="9430" w:type="dxa"/>
          </w:tcPr>
          <w:p w:rsidR="006D7427" w:rsidRPr="006D7427" w:rsidRDefault="006D7427" w:rsidP="00D735F2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</w:tc>
      </w:tr>
      <w:tr w:rsidR="006D7427" w:rsidRPr="006D7427" w:rsidTr="00EF4F7F">
        <w:trPr>
          <w:trHeight w:val="976"/>
        </w:trPr>
        <w:tc>
          <w:tcPr>
            <w:tcW w:w="9747" w:type="dxa"/>
            <w:gridSpan w:val="3"/>
          </w:tcPr>
          <w:p w:rsidR="00EF4F7F" w:rsidRPr="00D735F2" w:rsidRDefault="00A82037" w:rsidP="00D73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Об </w:t>
            </w:r>
            <w:r w:rsidR="006A42B6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итогах подготовки специалистов </w:t>
            </w:r>
            <w:r w:rsidR="0027730A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 образовательных</w:t>
            </w:r>
            <w:r w:rsidR="00CA22A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7730A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учреждениях</w:t>
            </w:r>
            <w:r w:rsidR="00CA22A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261E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ДОСААФ России </w:t>
            </w:r>
            <w:r w:rsidR="006A42B6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 начальног</w:t>
            </w:r>
            <w:r w:rsidR="0027730A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 профессионального образования в </w:t>
            </w:r>
            <w:r w:rsidR="004A16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2023</w:t>
            </w:r>
            <w:r w:rsidR="00EF4F7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</w:t>
            </w:r>
            <w:r w:rsidR="004A16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2024</w:t>
            </w:r>
            <w:r w:rsidR="00CA22A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A42B6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учебн</w:t>
            </w:r>
            <w:r w:rsidR="004A16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ом году и задачах на 2024-2025</w:t>
            </w:r>
            <w:r w:rsidR="00CA22A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A42B6" w:rsidRPr="00D735F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учебный год</w:t>
            </w:r>
          </w:p>
          <w:p w:rsidR="00D735F2" w:rsidRPr="006D7427" w:rsidRDefault="00D735F2" w:rsidP="00D735F2">
            <w:pPr>
              <w:widowControl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D7427" w:rsidRDefault="00077FDB" w:rsidP="00A8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35B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</w:t>
      </w:r>
      <w:r w:rsidR="00CA22A3">
        <w:rPr>
          <w:rFonts w:ascii="Times New Roman" w:hAnsi="Times New Roman" w:cs="Times New Roman"/>
          <w:sz w:val="28"/>
          <w:szCs w:val="28"/>
        </w:rPr>
        <w:t xml:space="preserve"> </w:t>
      </w:r>
      <w:r w:rsidRPr="00935BC0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к военной службе», Инструкцией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Министра обороны Российской Федерации от 03.05.2001 № 202, указаниями военного комиссара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</w:t>
      </w:r>
      <w:r w:rsidR="00D8306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целях своевременной и качественной подготовки специалистов из числа граждан, подлежащих призыву в 202</w:t>
      </w:r>
      <w:r w:rsidR="004A16C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="0027730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году, руководствуясь Уставом </w:t>
      </w:r>
      <w:r w:rsidR="00D8306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Советского муниципального района, </w:t>
      </w:r>
      <w:r w:rsidR="006D7427" w:rsidRPr="006D742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администрация Советского муниципального района ПОСТАНОВЛЯЕТ:</w:t>
      </w:r>
    </w:p>
    <w:p w:rsidR="001F5A46" w:rsidRPr="001F5A46" w:rsidRDefault="00077FDB" w:rsidP="00A8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</w:t>
      </w:r>
      <w:r w:rsidR="00242D4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28027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Признать п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лан – задание на подготовку граждан по военно-учетным специальностям</w:t>
      </w:r>
      <w:r w:rsidR="004A16C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2023- 2024</w:t>
      </w:r>
      <w:r w:rsidR="0028027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учебный год выполненным на 100%.</w:t>
      </w:r>
    </w:p>
    <w:p w:rsidR="008D7D38" w:rsidRPr="003F30A1" w:rsidRDefault="00077FDB" w:rsidP="00A82037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="0023261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="006C0387" w:rsidRPr="003F30A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</w:t>
      </w:r>
      <w:r w:rsidR="008D7D38" w:rsidRPr="003F30A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твердить </w:t>
      </w:r>
      <w:r w:rsidR="008D7D38" w:rsidRPr="003F30A1">
        <w:rPr>
          <w:rFonts w:ascii="Times New Roman" w:hAnsi="Times New Roman" w:cs="Times New Roman"/>
          <w:sz w:val="28"/>
        </w:rPr>
        <w:t>план основных мероприятий по</w:t>
      </w:r>
      <w:r w:rsidR="004A16CF">
        <w:rPr>
          <w:rFonts w:ascii="Times New Roman" w:hAnsi="Times New Roman" w:cs="Times New Roman"/>
          <w:sz w:val="28"/>
        </w:rPr>
        <w:t xml:space="preserve"> подготовке специалистов на 2024-2025</w:t>
      </w:r>
      <w:r w:rsidR="008D7D38" w:rsidRPr="003F30A1">
        <w:rPr>
          <w:rFonts w:ascii="Times New Roman" w:hAnsi="Times New Roman" w:cs="Times New Roman"/>
          <w:sz w:val="28"/>
        </w:rPr>
        <w:t xml:space="preserve"> учебный год из числа граждан, под</w:t>
      </w:r>
      <w:r w:rsidR="006C0387" w:rsidRPr="003F30A1">
        <w:rPr>
          <w:rFonts w:ascii="Times New Roman" w:hAnsi="Times New Roman" w:cs="Times New Roman"/>
          <w:sz w:val="28"/>
        </w:rPr>
        <w:t>лежащих призыву</w:t>
      </w:r>
      <w:r w:rsidR="00171A4F">
        <w:rPr>
          <w:rFonts w:ascii="Times New Roman" w:hAnsi="Times New Roman" w:cs="Times New Roman"/>
          <w:sz w:val="28"/>
        </w:rPr>
        <w:t>,</w:t>
      </w:r>
      <w:r w:rsidR="00242D4D">
        <w:rPr>
          <w:rFonts w:ascii="Times New Roman" w:hAnsi="Times New Roman" w:cs="Times New Roman"/>
          <w:sz w:val="28"/>
        </w:rPr>
        <w:t xml:space="preserve"> </w:t>
      </w:r>
      <w:r w:rsidR="0027730A">
        <w:rPr>
          <w:rFonts w:ascii="Times New Roman" w:hAnsi="Times New Roman" w:cs="Times New Roman"/>
          <w:sz w:val="28"/>
        </w:rPr>
        <w:t xml:space="preserve">согласно приложению </w:t>
      </w:r>
      <w:r w:rsidR="003F30A1">
        <w:rPr>
          <w:rFonts w:ascii="Times New Roman" w:hAnsi="Times New Roman" w:cs="Times New Roman"/>
          <w:sz w:val="28"/>
        </w:rPr>
        <w:t>№</w:t>
      </w:r>
      <w:r w:rsidR="004E102B">
        <w:rPr>
          <w:rFonts w:ascii="Times New Roman" w:hAnsi="Times New Roman" w:cs="Times New Roman"/>
          <w:sz w:val="28"/>
        </w:rPr>
        <w:t xml:space="preserve"> </w:t>
      </w:r>
      <w:r w:rsidR="003F30A1">
        <w:rPr>
          <w:rFonts w:ascii="Times New Roman" w:hAnsi="Times New Roman" w:cs="Times New Roman"/>
          <w:sz w:val="28"/>
        </w:rPr>
        <w:t>1</w:t>
      </w:r>
      <w:r w:rsidR="006C0387" w:rsidRPr="003F30A1">
        <w:rPr>
          <w:rFonts w:ascii="Times New Roman" w:hAnsi="Times New Roman" w:cs="Times New Roman"/>
          <w:sz w:val="28"/>
        </w:rPr>
        <w:t>.</w:t>
      </w:r>
    </w:p>
    <w:p w:rsidR="008D7D38" w:rsidRPr="003F30A1" w:rsidRDefault="00077FDB" w:rsidP="00A820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</w:t>
      </w:r>
      <w:r w:rsidR="0023261E">
        <w:rPr>
          <w:rFonts w:ascii="Times New Roman" w:hAnsi="Times New Roman" w:cs="Times New Roman"/>
          <w:sz w:val="28"/>
        </w:rPr>
        <w:t xml:space="preserve">. </w:t>
      </w:r>
      <w:r w:rsidR="006C0387" w:rsidRPr="003F30A1">
        <w:rPr>
          <w:rFonts w:ascii="Times New Roman" w:hAnsi="Times New Roman" w:cs="Times New Roman"/>
          <w:sz w:val="28"/>
        </w:rPr>
        <w:t>У</w:t>
      </w:r>
      <w:r w:rsidR="008D7D38" w:rsidRPr="003F30A1">
        <w:rPr>
          <w:rFonts w:ascii="Times New Roman" w:hAnsi="Times New Roman" w:cs="Times New Roman"/>
          <w:sz w:val="28"/>
        </w:rPr>
        <w:t>твердить план основных мероприятий по обеспечению высокого уровня организации и проведения подготовки граждан по военн</w:t>
      </w:r>
      <w:r w:rsidR="004A16CF">
        <w:rPr>
          <w:rFonts w:ascii="Times New Roman" w:hAnsi="Times New Roman" w:cs="Times New Roman"/>
          <w:sz w:val="28"/>
        </w:rPr>
        <w:t>о-учетным специальностям на 2024-2025</w:t>
      </w:r>
      <w:r w:rsidR="008D7D38" w:rsidRPr="003F30A1">
        <w:rPr>
          <w:rFonts w:ascii="Times New Roman" w:hAnsi="Times New Roman" w:cs="Times New Roman"/>
          <w:sz w:val="28"/>
        </w:rPr>
        <w:t xml:space="preserve"> учебный год</w:t>
      </w:r>
      <w:r w:rsidR="00242D4D">
        <w:rPr>
          <w:rFonts w:ascii="Times New Roman" w:hAnsi="Times New Roman" w:cs="Times New Roman"/>
          <w:sz w:val="28"/>
        </w:rPr>
        <w:t xml:space="preserve"> </w:t>
      </w:r>
      <w:r w:rsidR="003F30A1">
        <w:rPr>
          <w:rFonts w:ascii="Times New Roman" w:hAnsi="Times New Roman" w:cs="Times New Roman"/>
          <w:sz w:val="28"/>
        </w:rPr>
        <w:t>согласно приложению №</w:t>
      </w:r>
      <w:r w:rsidR="00242D4D">
        <w:rPr>
          <w:rFonts w:ascii="Times New Roman" w:hAnsi="Times New Roman" w:cs="Times New Roman"/>
          <w:sz w:val="28"/>
        </w:rPr>
        <w:t xml:space="preserve"> </w:t>
      </w:r>
      <w:r w:rsidR="003F30A1">
        <w:rPr>
          <w:rFonts w:ascii="Times New Roman" w:hAnsi="Times New Roman" w:cs="Times New Roman"/>
          <w:sz w:val="28"/>
        </w:rPr>
        <w:t>2</w:t>
      </w:r>
      <w:r w:rsidR="006C0387" w:rsidRPr="003F30A1">
        <w:rPr>
          <w:rFonts w:ascii="Times New Roman" w:hAnsi="Times New Roman" w:cs="Times New Roman"/>
          <w:sz w:val="28"/>
        </w:rPr>
        <w:t>.</w:t>
      </w:r>
    </w:p>
    <w:p w:rsidR="00B609D1" w:rsidRPr="003F30A1" w:rsidRDefault="00077FDB" w:rsidP="006A261D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3261E">
        <w:rPr>
          <w:rFonts w:ascii="Times New Roman" w:hAnsi="Times New Roman" w:cs="Times New Roman"/>
          <w:sz w:val="28"/>
        </w:rPr>
        <w:t xml:space="preserve">. </w:t>
      </w:r>
      <w:r w:rsidR="006C0387" w:rsidRPr="003F30A1">
        <w:rPr>
          <w:rFonts w:ascii="Times New Roman" w:hAnsi="Times New Roman" w:cs="Times New Roman"/>
          <w:sz w:val="28"/>
        </w:rPr>
        <w:t>У</w:t>
      </w:r>
      <w:r w:rsidR="008D7D38" w:rsidRPr="003F30A1">
        <w:rPr>
          <w:rFonts w:ascii="Times New Roman" w:hAnsi="Times New Roman" w:cs="Times New Roman"/>
          <w:sz w:val="28"/>
        </w:rPr>
        <w:t>твердить состав комиссии по отбору граждан для подготовки по военно-учетным специальностям</w:t>
      </w:r>
      <w:r w:rsidR="00242D4D">
        <w:rPr>
          <w:rFonts w:ascii="Times New Roman" w:hAnsi="Times New Roman" w:cs="Times New Roman"/>
          <w:sz w:val="28"/>
        </w:rPr>
        <w:t xml:space="preserve"> </w:t>
      </w:r>
      <w:r w:rsidR="0023261E">
        <w:rPr>
          <w:rFonts w:ascii="Times New Roman" w:hAnsi="Times New Roman" w:cs="Times New Roman"/>
          <w:sz w:val="28"/>
        </w:rPr>
        <w:t xml:space="preserve">согласно </w:t>
      </w:r>
      <w:r w:rsidR="008D7D38" w:rsidRPr="003F30A1">
        <w:rPr>
          <w:rFonts w:ascii="Times New Roman" w:hAnsi="Times New Roman" w:cs="Times New Roman"/>
          <w:sz w:val="28"/>
        </w:rPr>
        <w:t>прилож</w:t>
      </w:r>
      <w:r w:rsidR="00171A4F">
        <w:rPr>
          <w:rFonts w:ascii="Times New Roman" w:hAnsi="Times New Roman" w:cs="Times New Roman"/>
          <w:sz w:val="28"/>
        </w:rPr>
        <w:t>ению №</w:t>
      </w:r>
      <w:r w:rsidR="00242D4D">
        <w:rPr>
          <w:rFonts w:ascii="Times New Roman" w:hAnsi="Times New Roman" w:cs="Times New Roman"/>
          <w:sz w:val="28"/>
        </w:rPr>
        <w:t xml:space="preserve"> </w:t>
      </w:r>
      <w:r w:rsidR="00171A4F">
        <w:rPr>
          <w:rFonts w:ascii="Times New Roman" w:hAnsi="Times New Roman" w:cs="Times New Roman"/>
          <w:sz w:val="28"/>
        </w:rPr>
        <w:t>3.</w:t>
      </w:r>
    </w:p>
    <w:p w:rsidR="00B04192" w:rsidRDefault="00077FDB" w:rsidP="00B04192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3261E">
        <w:rPr>
          <w:rFonts w:ascii="Times New Roman" w:hAnsi="Times New Roman" w:cs="Times New Roman"/>
          <w:sz w:val="28"/>
        </w:rPr>
        <w:t xml:space="preserve">. </w:t>
      </w:r>
      <w:r w:rsidR="006C0387" w:rsidRPr="00C658E5">
        <w:rPr>
          <w:rFonts w:ascii="Times New Roman" w:hAnsi="Times New Roman" w:cs="Times New Roman"/>
          <w:sz w:val="28"/>
        </w:rPr>
        <w:t>Р</w:t>
      </w:r>
      <w:r w:rsidR="00FD4375" w:rsidRPr="00C658E5">
        <w:rPr>
          <w:rFonts w:ascii="Times New Roman" w:hAnsi="Times New Roman" w:cs="Times New Roman"/>
          <w:sz w:val="28"/>
        </w:rPr>
        <w:t>екомендовать военному комиссару Краснокутского, Советс</w:t>
      </w:r>
      <w:r w:rsidR="0027730A">
        <w:rPr>
          <w:rFonts w:ascii="Times New Roman" w:hAnsi="Times New Roman" w:cs="Times New Roman"/>
          <w:sz w:val="28"/>
        </w:rPr>
        <w:t>кого и Федоровского районов</w:t>
      </w:r>
      <w:r w:rsidR="00C658E5">
        <w:rPr>
          <w:rFonts w:ascii="Times New Roman" w:hAnsi="Times New Roman" w:cs="Times New Roman"/>
          <w:sz w:val="28"/>
        </w:rPr>
        <w:t>:</w:t>
      </w:r>
    </w:p>
    <w:p w:rsidR="00C658E5" w:rsidRDefault="0023261E" w:rsidP="00B04192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58E5">
        <w:rPr>
          <w:rFonts w:ascii="Times New Roman" w:hAnsi="Times New Roman" w:cs="Times New Roman"/>
          <w:sz w:val="28"/>
        </w:rPr>
        <w:t xml:space="preserve">проводить </w:t>
      </w:r>
      <w:r w:rsidR="00FD4375" w:rsidRPr="00C658E5">
        <w:rPr>
          <w:rFonts w:ascii="Times New Roman" w:hAnsi="Times New Roman" w:cs="Times New Roman"/>
          <w:sz w:val="28"/>
        </w:rPr>
        <w:t xml:space="preserve">подготовку специалистов </w:t>
      </w:r>
      <w:r w:rsidR="00C658E5">
        <w:rPr>
          <w:rFonts w:ascii="Times New Roman" w:hAnsi="Times New Roman" w:cs="Times New Roman"/>
          <w:sz w:val="28"/>
        </w:rPr>
        <w:t xml:space="preserve">по эксплуатации автомобильной техники в образовательных учреждениях </w:t>
      </w:r>
      <w:r w:rsidR="00FD4375" w:rsidRPr="00C658E5">
        <w:rPr>
          <w:rFonts w:ascii="Times New Roman" w:hAnsi="Times New Roman" w:cs="Times New Roman"/>
          <w:sz w:val="28"/>
        </w:rPr>
        <w:t>из числа граждан, подлежащих призыву, проживающих на территории Советского муниципального район</w:t>
      </w:r>
      <w:r w:rsidR="00C658E5">
        <w:rPr>
          <w:rFonts w:ascii="Times New Roman" w:hAnsi="Times New Roman" w:cs="Times New Roman"/>
          <w:sz w:val="28"/>
        </w:rPr>
        <w:t>а;</w:t>
      </w:r>
    </w:p>
    <w:p w:rsidR="00FD4375" w:rsidRDefault="0023261E" w:rsidP="0023261E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58E5">
        <w:rPr>
          <w:rFonts w:ascii="Times New Roman" w:hAnsi="Times New Roman" w:cs="Times New Roman"/>
          <w:sz w:val="28"/>
        </w:rPr>
        <w:t>проводить подго</w:t>
      </w:r>
      <w:r w:rsidR="00171A4F">
        <w:rPr>
          <w:rFonts w:ascii="Times New Roman" w:hAnsi="Times New Roman" w:cs="Times New Roman"/>
          <w:sz w:val="28"/>
        </w:rPr>
        <w:t>товку специалистов путем сборов</w:t>
      </w:r>
      <w:r w:rsidR="00C658E5">
        <w:rPr>
          <w:rFonts w:ascii="Times New Roman" w:hAnsi="Times New Roman" w:cs="Times New Roman"/>
          <w:sz w:val="28"/>
        </w:rPr>
        <w:t xml:space="preserve"> с отрывом от производства по месту расположения</w:t>
      </w:r>
      <w:r w:rsidR="00200043">
        <w:rPr>
          <w:rFonts w:ascii="Times New Roman" w:hAnsi="Times New Roman" w:cs="Times New Roman"/>
          <w:sz w:val="28"/>
        </w:rPr>
        <w:t xml:space="preserve"> образовательных учреждений;</w:t>
      </w:r>
    </w:p>
    <w:p w:rsidR="00200043" w:rsidRDefault="0023261E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bookmarkStart w:id="0" w:name="_GoBack"/>
      <w:bookmarkEnd w:id="0"/>
      <w:r w:rsidR="00200043">
        <w:rPr>
          <w:rFonts w:ascii="Times New Roman" w:hAnsi="Times New Roman" w:cs="Times New Roman"/>
          <w:sz w:val="28"/>
        </w:rPr>
        <w:t>регулярно информировать администрацию Советского муниципального района о ходе подготовки специалистов для Вооруженных Сил Российской Федерации.</w:t>
      </w:r>
    </w:p>
    <w:p w:rsidR="00C14214" w:rsidRDefault="00077FDB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3261E">
        <w:rPr>
          <w:rFonts w:ascii="Times New Roman" w:hAnsi="Times New Roman" w:cs="Times New Roman"/>
          <w:sz w:val="28"/>
        </w:rPr>
        <w:t xml:space="preserve">. </w:t>
      </w:r>
      <w:r w:rsidR="00FD4375" w:rsidRPr="00200043">
        <w:rPr>
          <w:rFonts w:ascii="Times New Roman" w:hAnsi="Times New Roman" w:cs="Times New Roman"/>
          <w:sz w:val="28"/>
        </w:rPr>
        <w:t>Реком</w:t>
      </w:r>
      <w:r w:rsidR="006C0387" w:rsidRPr="00200043">
        <w:rPr>
          <w:rFonts w:ascii="Times New Roman" w:hAnsi="Times New Roman" w:cs="Times New Roman"/>
          <w:sz w:val="28"/>
        </w:rPr>
        <w:t>е</w:t>
      </w:r>
      <w:r w:rsidR="00FD4375" w:rsidRPr="00200043">
        <w:rPr>
          <w:rFonts w:ascii="Times New Roman" w:hAnsi="Times New Roman" w:cs="Times New Roman"/>
          <w:sz w:val="28"/>
        </w:rPr>
        <w:t xml:space="preserve">ндовать руководителям организаций и учреждений </w:t>
      </w:r>
      <w:r w:rsidR="00C14214">
        <w:rPr>
          <w:rFonts w:ascii="Times New Roman" w:hAnsi="Times New Roman" w:cs="Times New Roman"/>
          <w:sz w:val="28"/>
        </w:rPr>
        <w:t>всех</w:t>
      </w:r>
      <w:r w:rsidR="00FD4375" w:rsidRPr="00200043">
        <w:rPr>
          <w:rFonts w:ascii="Times New Roman" w:hAnsi="Times New Roman" w:cs="Times New Roman"/>
          <w:sz w:val="28"/>
        </w:rPr>
        <w:t xml:space="preserve"> форм собственности</w:t>
      </w:r>
      <w:r w:rsidR="00C14214">
        <w:rPr>
          <w:rFonts w:ascii="Times New Roman" w:hAnsi="Times New Roman" w:cs="Times New Roman"/>
          <w:sz w:val="28"/>
        </w:rPr>
        <w:t>:</w:t>
      </w:r>
    </w:p>
    <w:p w:rsidR="00C14214" w:rsidRDefault="0023261E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14214">
        <w:rPr>
          <w:rFonts w:ascii="Times New Roman" w:hAnsi="Times New Roman" w:cs="Times New Roman"/>
          <w:sz w:val="28"/>
        </w:rPr>
        <w:t>сохранит</w:t>
      </w:r>
      <w:r w:rsidR="009145AC">
        <w:rPr>
          <w:rFonts w:ascii="Times New Roman" w:hAnsi="Times New Roman" w:cs="Times New Roman"/>
          <w:sz w:val="28"/>
        </w:rPr>
        <w:t>ь за гражданами, привлекаемым</w:t>
      </w:r>
      <w:r w:rsidR="00533ABD">
        <w:rPr>
          <w:rFonts w:ascii="Times New Roman" w:hAnsi="Times New Roman" w:cs="Times New Roman"/>
          <w:sz w:val="28"/>
        </w:rPr>
        <w:t xml:space="preserve">и </w:t>
      </w:r>
      <w:r w:rsidR="00C14214">
        <w:rPr>
          <w:rFonts w:ascii="Times New Roman" w:hAnsi="Times New Roman" w:cs="Times New Roman"/>
          <w:sz w:val="28"/>
        </w:rPr>
        <w:t>к обучению, место работы, занимаемую должность с выплатой им</w:t>
      </w:r>
      <w:r w:rsidR="00533ABD">
        <w:rPr>
          <w:rFonts w:ascii="Times New Roman" w:hAnsi="Times New Roman" w:cs="Times New Roman"/>
          <w:sz w:val="28"/>
        </w:rPr>
        <w:t xml:space="preserve"> </w:t>
      </w:r>
      <w:r w:rsidR="00C14214">
        <w:rPr>
          <w:rFonts w:ascii="Times New Roman" w:hAnsi="Times New Roman" w:cs="Times New Roman"/>
          <w:sz w:val="28"/>
        </w:rPr>
        <w:t>среднего заработка по месту постоянной работы и оплачивать расходы в соответствии с постановлением Правительства Российской</w:t>
      </w:r>
      <w:r w:rsidR="00171A4F">
        <w:rPr>
          <w:rFonts w:ascii="Times New Roman" w:hAnsi="Times New Roman" w:cs="Times New Roman"/>
          <w:sz w:val="28"/>
        </w:rPr>
        <w:t xml:space="preserve"> Федерации от 01.12.2004 № 704 </w:t>
      </w:r>
      <w:r w:rsidR="00C14214">
        <w:rPr>
          <w:rFonts w:ascii="Times New Roman" w:hAnsi="Times New Roman" w:cs="Times New Roman"/>
          <w:sz w:val="28"/>
        </w:rPr>
        <w:t>«О порядке компенсации расходов,</w:t>
      </w:r>
      <w:r w:rsidR="00533ABD">
        <w:rPr>
          <w:rFonts w:ascii="Times New Roman" w:hAnsi="Times New Roman" w:cs="Times New Roman"/>
          <w:sz w:val="28"/>
        </w:rPr>
        <w:t xml:space="preserve"> </w:t>
      </w:r>
      <w:r w:rsidR="00C14214">
        <w:rPr>
          <w:rFonts w:ascii="Times New Roman" w:hAnsi="Times New Roman" w:cs="Times New Roman"/>
          <w:sz w:val="28"/>
        </w:rPr>
        <w:t>понесенных организациями и гражданами Российской Федерации в связи с реализацией Федерального закона «О воинской обязанности и военной службе»;</w:t>
      </w:r>
    </w:p>
    <w:p w:rsidR="00C14214" w:rsidRDefault="0023261E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14214">
        <w:rPr>
          <w:rFonts w:ascii="Times New Roman" w:hAnsi="Times New Roman" w:cs="Times New Roman"/>
          <w:sz w:val="28"/>
        </w:rPr>
        <w:t>создать на производстве, в учреждениях необходимые условия</w:t>
      </w:r>
      <w:r w:rsidR="00533ABD">
        <w:rPr>
          <w:rFonts w:ascii="Times New Roman" w:hAnsi="Times New Roman" w:cs="Times New Roman"/>
          <w:sz w:val="28"/>
        </w:rPr>
        <w:t xml:space="preserve"> </w:t>
      </w:r>
      <w:r w:rsidR="00C14214">
        <w:rPr>
          <w:rFonts w:ascii="Times New Roman" w:hAnsi="Times New Roman" w:cs="Times New Roman"/>
          <w:sz w:val="28"/>
        </w:rPr>
        <w:t>призывникам для регулярного посещения занятий образовательных учреждений, обеспечив постоянный контроль за их посещаемостью и успеваемостью.</w:t>
      </w:r>
    </w:p>
    <w:p w:rsidR="000F3FF6" w:rsidRDefault="000F3FF6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Рекомендовать главному врачу ГУЗ СО «Советская РБ» провести медицинское освидетельствование граждан, подлежащих обучению по военно-учетным специальностям</w:t>
      </w:r>
      <w:r w:rsidR="004A16CF">
        <w:rPr>
          <w:rFonts w:ascii="Times New Roman" w:hAnsi="Times New Roman" w:cs="Times New Roman"/>
          <w:sz w:val="28"/>
        </w:rPr>
        <w:t xml:space="preserve"> в 2024-2025</w:t>
      </w:r>
      <w:r w:rsidR="0023261E">
        <w:rPr>
          <w:rFonts w:ascii="Times New Roman" w:hAnsi="Times New Roman" w:cs="Times New Roman"/>
          <w:sz w:val="28"/>
        </w:rPr>
        <w:t xml:space="preserve"> учебном году</w:t>
      </w:r>
      <w:r w:rsidR="00EF4F7F">
        <w:rPr>
          <w:rFonts w:ascii="Times New Roman" w:hAnsi="Times New Roman" w:cs="Times New Roman"/>
          <w:sz w:val="28"/>
        </w:rPr>
        <w:t>,</w:t>
      </w:r>
      <w:r w:rsidR="0023261E">
        <w:rPr>
          <w:rFonts w:ascii="Times New Roman" w:hAnsi="Times New Roman" w:cs="Times New Roman"/>
          <w:sz w:val="28"/>
        </w:rPr>
        <w:t xml:space="preserve"> на базе поликлиники ГУЗ СО «Советская РБ».</w:t>
      </w:r>
    </w:p>
    <w:p w:rsidR="006C0387" w:rsidRDefault="000F3FF6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3261E">
        <w:rPr>
          <w:rFonts w:ascii="Times New Roman" w:hAnsi="Times New Roman" w:cs="Times New Roman"/>
          <w:sz w:val="28"/>
        </w:rPr>
        <w:t xml:space="preserve">. </w:t>
      </w:r>
      <w:r w:rsidR="006C0387" w:rsidRPr="00C14214">
        <w:rPr>
          <w:rFonts w:ascii="Times New Roman" w:hAnsi="Times New Roman" w:cs="Times New Roman"/>
          <w:sz w:val="28"/>
        </w:rPr>
        <w:t>Контроль за исполнение</w:t>
      </w:r>
      <w:r w:rsidR="00F9797A">
        <w:rPr>
          <w:rFonts w:ascii="Times New Roman" w:hAnsi="Times New Roman" w:cs="Times New Roman"/>
          <w:sz w:val="28"/>
        </w:rPr>
        <w:t>м</w:t>
      </w:r>
      <w:r w:rsidR="006C0387" w:rsidRPr="00C14214">
        <w:rPr>
          <w:rFonts w:ascii="Times New Roman" w:hAnsi="Times New Roman" w:cs="Times New Roman"/>
          <w:sz w:val="28"/>
        </w:rPr>
        <w:t xml:space="preserve"> настоящего постановления возложить на заместителя главы администрации Советского муниципального района </w:t>
      </w:r>
      <w:r w:rsidR="00F9797A">
        <w:rPr>
          <w:rFonts w:ascii="Times New Roman" w:hAnsi="Times New Roman" w:cs="Times New Roman"/>
          <w:sz w:val="28"/>
        </w:rPr>
        <w:t>по социальным вопросам</w:t>
      </w:r>
      <w:r w:rsidR="00C14214">
        <w:rPr>
          <w:rFonts w:ascii="Times New Roman" w:hAnsi="Times New Roman" w:cs="Times New Roman"/>
          <w:sz w:val="28"/>
        </w:rPr>
        <w:t>.</w:t>
      </w:r>
    </w:p>
    <w:p w:rsidR="00242D4D" w:rsidRPr="00FB07DF" w:rsidRDefault="00242D4D" w:rsidP="00FB07DF">
      <w:pPr>
        <w:widowControl w:val="0"/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4D">
        <w:rPr>
          <w:rFonts w:ascii="Times New Roman" w:hAnsi="Times New Roman" w:cs="Times New Roman"/>
          <w:sz w:val="28"/>
        </w:rPr>
        <w:t>9.</w:t>
      </w:r>
      <w:r w:rsidRPr="00242D4D">
        <w:rPr>
          <w:rFonts w:ascii="Times New Roman" w:hAnsi="Times New Roman" w:cs="Times New Roman"/>
          <w:bCs/>
          <w:sz w:val="28"/>
          <w:szCs w:val="28"/>
        </w:rPr>
        <w:t> </w:t>
      </w:r>
      <w:r w:rsidR="00FB07DF" w:rsidRPr="00FB07D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242D4D" w:rsidRPr="00C14214" w:rsidRDefault="00242D4D" w:rsidP="0027730A">
      <w:pPr>
        <w:tabs>
          <w:tab w:val="left" w:pos="1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0D04" w:rsidRPr="00242D4D" w:rsidRDefault="00010D04" w:rsidP="00242D4D">
      <w:pPr>
        <w:tabs>
          <w:tab w:val="left" w:pos="120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F43BF" w:rsidRDefault="00210331" w:rsidP="00171A4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Глава</w:t>
      </w:r>
      <w:r w:rsidR="00533AB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="006D7427" w:rsidRPr="006D742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Советского</w:t>
      </w:r>
      <w:r w:rsidR="00533AB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 w:rsidR="006D7427" w:rsidRPr="006D7427" w:rsidRDefault="006D7427" w:rsidP="00171A4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D742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муниципального района</w:t>
      </w:r>
      <w:r w:rsidR="00CA22A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="00533AB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                                   </w:t>
      </w:r>
      <w:r w:rsidR="004F43BF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          Ф.В. Калмыков</w:t>
      </w:r>
    </w:p>
    <w:p w:rsidR="006D7427" w:rsidRPr="006D7427" w:rsidRDefault="006D7427" w:rsidP="00171A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6D7427" w:rsidRDefault="006D7427" w:rsidP="006D7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533ABD" w:rsidRPr="006D7427" w:rsidRDefault="00533ABD" w:rsidP="006D7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D83063" w:rsidRDefault="00D83063" w:rsidP="00D8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063">
        <w:rPr>
          <w:rFonts w:ascii="Times New Roman" w:hAnsi="Times New Roman" w:cs="Times New Roman"/>
          <w:sz w:val="20"/>
          <w:szCs w:val="20"/>
        </w:rPr>
        <w:t>Иванова Е.В.</w:t>
      </w:r>
    </w:p>
    <w:p w:rsidR="00D83063" w:rsidRPr="00D83063" w:rsidRDefault="00D83063" w:rsidP="00D8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5-37-71</w:t>
      </w:r>
    </w:p>
    <w:p w:rsidR="009145AC" w:rsidRDefault="009145AC">
      <w:pPr>
        <w:ind w:firstLine="708"/>
      </w:pPr>
    </w:p>
    <w:p w:rsidR="009145AC" w:rsidRPr="009145AC" w:rsidRDefault="009145AC" w:rsidP="009145AC"/>
    <w:p w:rsidR="009145AC" w:rsidRDefault="009145AC" w:rsidP="009145AC"/>
    <w:p w:rsidR="00077FDB" w:rsidRDefault="00077FDB" w:rsidP="009145AC"/>
    <w:p w:rsidR="00077FDB" w:rsidRDefault="00077FDB" w:rsidP="009145AC"/>
    <w:p w:rsidR="00077FDB" w:rsidRDefault="00077FDB" w:rsidP="009145AC"/>
    <w:p w:rsidR="00077FDB" w:rsidRDefault="00077FDB" w:rsidP="009145AC"/>
    <w:p w:rsidR="00D83063" w:rsidRDefault="00D83063" w:rsidP="00A82037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A82037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tabs>
          <w:tab w:val="left" w:pos="405"/>
        </w:tabs>
        <w:rPr>
          <w:rFonts w:ascii="Times New Roman" w:hAnsi="Times New Roman" w:cs="Times New Roman"/>
          <w:sz w:val="16"/>
          <w:szCs w:val="16"/>
        </w:rPr>
        <w:sectPr w:rsidR="00D735F2" w:rsidSect="004A16CF">
          <w:footerReference w:type="even" r:id="rId9"/>
          <w:type w:val="continuous"/>
          <w:pgSz w:w="11906" w:h="16838"/>
          <w:pgMar w:top="567" w:right="567" w:bottom="567" w:left="1701" w:header="709" w:footer="403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c"/>
        <w:tblW w:w="4208" w:type="dxa"/>
        <w:tblInd w:w="10881" w:type="dxa"/>
        <w:tblLook w:val="04A0"/>
      </w:tblPr>
      <w:tblGrid>
        <w:gridCol w:w="4208"/>
      </w:tblGrid>
      <w:tr w:rsidR="00D735F2" w:rsidTr="00053433">
        <w:trPr>
          <w:trHeight w:val="269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D735F2" w:rsidRPr="00BC3EA2" w:rsidRDefault="00D735F2" w:rsidP="003625DA">
            <w:pPr>
              <w:tabs>
                <w:tab w:val="left" w:pos="360"/>
                <w:tab w:val="left" w:pos="12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3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4F4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3EA2">
              <w:rPr>
                <w:rFonts w:ascii="Times New Roman" w:hAnsi="Times New Roman" w:cs="Times New Roman"/>
                <w:sz w:val="20"/>
                <w:szCs w:val="20"/>
              </w:rPr>
              <w:t>1 к постановлению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Советского муниципального района от </w:t>
            </w:r>
            <w:r w:rsidR="003625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21.10.2024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62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5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544</w:t>
            </w:r>
          </w:p>
        </w:tc>
      </w:tr>
    </w:tbl>
    <w:p w:rsidR="00D735F2" w:rsidRDefault="00D735F2" w:rsidP="00D735F2">
      <w:pPr>
        <w:tabs>
          <w:tab w:val="left" w:pos="12030"/>
        </w:tabs>
        <w:spacing w:after="0"/>
        <w:rPr>
          <w:rFonts w:ascii="Times New Roman" w:hAnsi="Times New Roman" w:cs="Times New Roman"/>
          <w:b/>
          <w:sz w:val="24"/>
        </w:rPr>
      </w:pPr>
    </w:p>
    <w:p w:rsidR="00D735F2" w:rsidRPr="00833EF9" w:rsidRDefault="00D735F2" w:rsidP="00D735F2">
      <w:pPr>
        <w:tabs>
          <w:tab w:val="left" w:pos="12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3EF9">
        <w:rPr>
          <w:rFonts w:ascii="Times New Roman" w:hAnsi="Times New Roman" w:cs="Times New Roman"/>
          <w:b/>
          <w:sz w:val="24"/>
        </w:rPr>
        <w:t>ПЛАН</w:t>
      </w:r>
    </w:p>
    <w:p w:rsidR="00D735F2" w:rsidRDefault="00D735F2" w:rsidP="00D735F2">
      <w:pPr>
        <w:tabs>
          <w:tab w:val="left" w:pos="12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3EF9">
        <w:rPr>
          <w:rFonts w:ascii="Times New Roman" w:hAnsi="Times New Roman" w:cs="Times New Roman"/>
          <w:b/>
          <w:sz w:val="24"/>
        </w:rPr>
        <w:t xml:space="preserve">основных мероприятий по </w:t>
      </w:r>
      <w:r w:rsidR="004A16CF">
        <w:rPr>
          <w:rFonts w:ascii="Times New Roman" w:hAnsi="Times New Roman" w:cs="Times New Roman"/>
          <w:b/>
          <w:sz w:val="24"/>
        </w:rPr>
        <w:t>подготовке специалистов на 2024-2025</w:t>
      </w:r>
      <w:r w:rsidRPr="00833EF9">
        <w:rPr>
          <w:rFonts w:ascii="Times New Roman" w:hAnsi="Times New Roman" w:cs="Times New Roman"/>
          <w:b/>
          <w:sz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</w:rPr>
        <w:t xml:space="preserve"> из числа граждан, подлежащих призыву </w:t>
      </w:r>
    </w:p>
    <w:p w:rsidR="00D735F2" w:rsidRDefault="00D735F2" w:rsidP="00D735F2">
      <w:pPr>
        <w:tabs>
          <w:tab w:val="left" w:pos="12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Советскому муниципальному району</w:t>
      </w:r>
    </w:p>
    <w:tbl>
      <w:tblPr>
        <w:tblStyle w:val="ac"/>
        <w:tblW w:w="0" w:type="auto"/>
        <w:tblLook w:val="04A0"/>
      </w:tblPr>
      <w:tblGrid>
        <w:gridCol w:w="560"/>
        <w:gridCol w:w="6778"/>
        <w:gridCol w:w="1984"/>
        <w:gridCol w:w="3686"/>
        <w:gridCol w:w="1778"/>
      </w:tblGrid>
      <w:tr w:rsidR="00D735F2" w:rsidRPr="00973941" w:rsidTr="00053433">
        <w:tc>
          <w:tcPr>
            <w:tcW w:w="560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778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8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735F2" w:rsidRPr="00973941" w:rsidTr="00053433">
        <w:tc>
          <w:tcPr>
            <w:tcW w:w="560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D735F2" w:rsidRPr="00BC3EA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EA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47640C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735F2">
              <w:rPr>
                <w:rFonts w:ascii="Times New Roman" w:hAnsi="Times New Roman" w:cs="Times New Roman"/>
                <w:sz w:val="24"/>
                <w:szCs w:val="24"/>
              </w:rPr>
              <w:t>годовых донесений о подготовке специалистов и отправление их в военный комиссариат области</w:t>
            </w:r>
          </w:p>
        </w:tc>
        <w:tc>
          <w:tcPr>
            <w:tcW w:w="1984" w:type="dxa"/>
          </w:tcPr>
          <w:p w:rsidR="00D735F2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5F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33ABD" w:rsidRPr="00973941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4F43BF" w:rsidP="0015492F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кандидатов из числа граждан для подготовки по военно-учетным специальностям, с составлением списков отобранных граждан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533ABD" w:rsidRPr="00973941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медицинского освидетельствования</w:t>
            </w:r>
            <w:r w:rsidR="0053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призывников, направляемых в учебные организации ДОСААФ России для определения годности к обучению по ВУС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533ABD" w:rsidRPr="00973941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 ГУЗ СО «Советская РБ»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4F43BF" w:rsidP="004F43BF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учебных групп и передача их на обучение в образовательные учреждения</w:t>
            </w:r>
            <w:r w:rsidR="00D735F2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учебные организации ДОСААФ России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533ABD" w:rsidRPr="00973941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учебным организациям в приобретении учебной литературы и наглядных пособий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533ABD" w:rsidRPr="00973941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4F43BF">
        <w:trPr>
          <w:trHeight w:val="1100"/>
        </w:trPr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проверка посещаемости, успеваемости, работы преподавательского состава и оказание им всесторонней помощи в организации обучения и повышенной успеваемости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4F43BF" w:rsidRDefault="00D735F2" w:rsidP="004F43BF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F43BF" w:rsidRPr="00973941" w:rsidRDefault="004F43BF" w:rsidP="00E64772">
            <w:pPr>
              <w:tabs>
                <w:tab w:val="left" w:pos="12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778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руководителями учебных организаций ДОСААФ России работы по совершенствованию  учебно-материальной базы  (автодром, мастерские, классы)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492F" w:rsidRPr="00973941" w:rsidRDefault="0015492F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 участия в проведении выпускных экзаменов в группе курсантов в составе ВЭК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492F" w:rsidRPr="00973941" w:rsidRDefault="0015492F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8" w:type="dxa"/>
          </w:tcPr>
          <w:p w:rsidR="00D735F2" w:rsidRDefault="0047640C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отчетных </w:t>
            </w:r>
            <w:r w:rsidR="00D735F2">
              <w:rPr>
                <w:rFonts w:ascii="Times New Roman" w:hAnsi="Times New Roman" w:cs="Times New Roman"/>
                <w:sz w:val="24"/>
                <w:szCs w:val="24"/>
              </w:rPr>
              <w:t>документов в ВКСО после проведения выпускных экзаменов ВЭК и РЭО ГИБДД за первый и второй потоки обучения</w:t>
            </w:r>
          </w:p>
        </w:tc>
        <w:tc>
          <w:tcPr>
            <w:tcW w:w="198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декабрь-июнь</w:t>
            </w:r>
          </w:p>
          <w:p w:rsidR="00533ABD" w:rsidRDefault="00533ABD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5F2" w:rsidRPr="00973941" w:rsidRDefault="00D735F2" w:rsidP="00D735F2">
      <w:pPr>
        <w:tabs>
          <w:tab w:val="left" w:pos="12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5F2" w:rsidRPr="00AB50AB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5F2" w:rsidRPr="00AB50AB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0AB"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D735F2" w:rsidRPr="00AB50AB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0AB">
        <w:rPr>
          <w:rFonts w:ascii="Times New Roman" w:hAnsi="Times New Roman" w:cs="Times New Roman"/>
          <w:b/>
          <w:sz w:val="24"/>
          <w:szCs w:val="24"/>
        </w:rPr>
        <w:t xml:space="preserve">Руководитель аппарата                                                    </w:t>
      </w:r>
      <w:r w:rsidR="00CA2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AB50AB">
        <w:rPr>
          <w:rFonts w:ascii="Times New Roman" w:hAnsi="Times New Roman" w:cs="Times New Roman"/>
          <w:b/>
          <w:sz w:val="24"/>
          <w:szCs w:val="24"/>
        </w:rPr>
        <w:t>И.Е. Григорьева</w:t>
      </w:r>
    </w:p>
    <w:p w:rsidR="00D735F2" w:rsidRPr="00AB50AB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5F2" w:rsidRDefault="00D735F2" w:rsidP="00D735F2">
      <w:pPr>
        <w:tabs>
          <w:tab w:val="left" w:pos="405"/>
        </w:tabs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tabs>
          <w:tab w:val="left" w:pos="38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D735F2" w:rsidRDefault="00D735F2" w:rsidP="00D735F2">
      <w:pPr>
        <w:tabs>
          <w:tab w:val="left" w:pos="3810"/>
        </w:tabs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tabs>
          <w:tab w:val="left" w:pos="381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9"/>
      </w:tblGrid>
      <w:tr w:rsidR="00D735F2" w:rsidTr="00053433">
        <w:trPr>
          <w:trHeight w:val="269"/>
        </w:trPr>
        <w:tc>
          <w:tcPr>
            <w:tcW w:w="4279" w:type="dxa"/>
          </w:tcPr>
          <w:p w:rsidR="00D735F2" w:rsidRPr="00BE4D83" w:rsidRDefault="00D735F2" w:rsidP="003625DA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D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  № 2  к   постановлению администрации Советского муниципального района  от</w:t>
            </w:r>
            <w:r w:rsidR="003625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25D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21.10.2024 </w:t>
            </w:r>
            <w:r w:rsidRPr="00BE4D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3625D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544</w:t>
            </w:r>
          </w:p>
        </w:tc>
      </w:tr>
    </w:tbl>
    <w:p w:rsidR="00D735F2" w:rsidRDefault="00D735F2" w:rsidP="00D735F2">
      <w:pPr>
        <w:tabs>
          <w:tab w:val="left" w:pos="12030"/>
        </w:tabs>
        <w:spacing w:after="0"/>
        <w:rPr>
          <w:rFonts w:ascii="Times New Roman" w:hAnsi="Times New Roman" w:cs="Times New Roman"/>
          <w:b/>
          <w:sz w:val="24"/>
        </w:rPr>
      </w:pPr>
    </w:p>
    <w:p w:rsidR="00D735F2" w:rsidRPr="00833EF9" w:rsidRDefault="00D735F2" w:rsidP="00D735F2">
      <w:pPr>
        <w:tabs>
          <w:tab w:val="left" w:pos="12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3EF9">
        <w:rPr>
          <w:rFonts w:ascii="Times New Roman" w:hAnsi="Times New Roman" w:cs="Times New Roman"/>
          <w:b/>
          <w:sz w:val="24"/>
        </w:rPr>
        <w:t>ПЛАН</w:t>
      </w:r>
    </w:p>
    <w:p w:rsidR="00D735F2" w:rsidRDefault="00D735F2" w:rsidP="00D735F2">
      <w:pPr>
        <w:tabs>
          <w:tab w:val="left" w:pos="12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3EF9">
        <w:rPr>
          <w:rFonts w:ascii="Times New Roman" w:hAnsi="Times New Roman" w:cs="Times New Roman"/>
          <w:b/>
          <w:sz w:val="24"/>
        </w:rPr>
        <w:t>основных мероприятий по обеспечению высокого уровня организации и проведения</w:t>
      </w:r>
      <w:r>
        <w:rPr>
          <w:rFonts w:ascii="Times New Roman" w:hAnsi="Times New Roman" w:cs="Times New Roman"/>
          <w:b/>
          <w:sz w:val="24"/>
        </w:rPr>
        <w:t xml:space="preserve"> подготовки граждан по военн</w:t>
      </w:r>
      <w:r w:rsidR="004A16CF">
        <w:rPr>
          <w:rFonts w:ascii="Times New Roman" w:hAnsi="Times New Roman" w:cs="Times New Roman"/>
          <w:b/>
          <w:sz w:val="24"/>
        </w:rPr>
        <w:t>о-учетным специальностям на 2024-2025</w:t>
      </w:r>
      <w:r w:rsidRPr="00833EF9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735F2" w:rsidRDefault="00D735F2" w:rsidP="00D735F2">
      <w:pPr>
        <w:tabs>
          <w:tab w:val="left" w:pos="120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60"/>
        <w:gridCol w:w="6811"/>
        <w:gridCol w:w="2268"/>
        <w:gridCol w:w="3264"/>
        <w:gridCol w:w="1775"/>
      </w:tblGrid>
      <w:tr w:rsidR="00D735F2" w:rsidRPr="00973941" w:rsidTr="00053433">
        <w:tc>
          <w:tcPr>
            <w:tcW w:w="560" w:type="dxa"/>
          </w:tcPr>
          <w:p w:rsidR="00D735F2" w:rsidRPr="00EF5CF4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F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811" w:type="dxa"/>
          </w:tcPr>
          <w:p w:rsidR="00D735F2" w:rsidRPr="00EF5CF4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D735F2" w:rsidRPr="00EF5CF4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F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4" w:type="dxa"/>
          </w:tcPr>
          <w:p w:rsidR="00D735F2" w:rsidRPr="00EF5CF4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5" w:type="dxa"/>
          </w:tcPr>
          <w:p w:rsidR="00D735F2" w:rsidRPr="00EF5CF4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F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735F2" w:rsidRPr="00973941" w:rsidTr="00053433">
        <w:tc>
          <w:tcPr>
            <w:tcW w:w="560" w:type="dxa"/>
          </w:tcPr>
          <w:p w:rsidR="00D735F2" w:rsidRPr="00DA1A5F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1A5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6811" w:type="dxa"/>
          </w:tcPr>
          <w:p w:rsidR="00D735F2" w:rsidRPr="00DA1A5F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1A5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735F2" w:rsidRPr="00DA1A5F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1A5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264" w:type="dxa"/>
          </w:tcPr>
          <w:p w:rsidR="00D735F2" w:rsidRPr="00DA1A5F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1A5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:rsidR="00D735F2" w:rsidRPr="00DA1A5F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1A5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инструкторско-методического занятия, оказание помощи и консультирование преподавателей-организаторов ОБЖ, психологов, классных руководителей по вопросам организации и проведения военно-профессиональной ориентации учащейся молодежи на овладение военно-учетными специальностями</w:t>
            </w:r>
          </w:p>
        </w:tc>
        <w:tc>
          <w:tcPr>
            <w:tcW w:w="2268" w:type="dxa"/>
          </w:tcPr>
          <w:p w:rsidR="00D735F2" w:rsidRPr="00973941" w:rsidRDefault="004A16CF" w:rsidP="008249E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подготовки по ВУС</w:t>
            </w:r>
          </w:p>
        </w:tc>
        <w:tc>
          <w:tcPr>
            <w:tcW w:w="2268" w:type="dxa"/>
          </w:tcPr>
          <w:p w:rsidR="00D735F2" w:rsidRDefault="004A16CF" w:rsidP="008249E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4A16CF" w:rsidRPr="00973941" w:rsidRDefault="004A16CF" w:rsidP="008249E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освидетельствования граждан, направляемых на обучение для подготовки по ВУС</w:t>
            </w:r>
          </w:p>
        </w:tc>
        <w:tc>
          <w:tcPr>
            <w:tcW w:w="2268" w:type="dxa"/>
          </w:tcPr>
          <w:p w:rsidR="00D735F2" w:rsidRPr="00973941" w:rsidRDefault="004A16CF" w:rsidP="008249E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ГУЗ СО «Советская РБ»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ов с должностными лицами, ответственными за подготовку по ВУС</w:t>
            </w:r>
          </w:p>
        </w:tc>
        <w:tc>
          <w:tcPr>
            <w:tcW w:w="2268" w:type="dxa"/>
          </w:tcPr>
          <w:p w:rsidR="00D735F2" w:rsidRPr="00973941" w:rsidRDefault="004A16CF" w:rsidP="008249E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02.10.2024</w:t>
            </w: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Комплектование учебных групп</w:t>
            </w:r>
          </w:p>
        </w:tc>
        <w:tc>
          <w:tcPr>
            <w:tcW w:w="2268" w:type="dxa"/>
          </w:tcPr>
          <w:p w:rsidR="00D735F2" w:rsidRPr="00973941" w:rsidRDefault="004A16CF" w:rsidP="008249E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C6963"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Руководитель ОУ ДОСААФ России 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информации руководителям предприятий (учреждений) о посещаемости и успеваемости курсантов</w:t>
            </w:r>
          </w:p>
        </w:tc>
        <w:tc>
          <w:tcPr>
            <w:tcW w:w="2268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обучения</w:t>
            </w:r>
          </w:p>
          <w:p w:rsidR="00D735F2" w:rsidRDefault="00D735F2" w:rsidP="00D7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F2" w:rsidRPr="00D735F2" w:rsidRDefault="00D735F2" w:rsidP="0007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CA22A3" w:rsidRDefault="00D735F2" w:rsidP="00CA22A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A22A3" w:rsidRDefault="00CA22A3" w:rsidP="00CA22A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A3" w:rsidRPr="00973941" w:rsidRDefault="00CA22A3" w:rsidP="00CA22A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811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D735F2" w:rsidRPr="00D735F2" w:rsidRDefault="00D735F2" w:rsidP="00D735F2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F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учебно-материальной базы образовательных учреждений начального профессионального образования, вооружения и военной техники и имущества, переданных образовательным учреждениям в оперативное управление</w:t>
            </w:r>
          </w:p>
        </w:tc>
        <w:tc>
          <w:tcPr>
            <w:tcW w:w="226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F2" w:rsidRPr="00973941" w:rsidTr="00053433">
        <w:tc>
          <w:tcPr>
            <w:tcW w:w="560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военного комиссариата Краснокутского, Советского и Федоровского районов в частных и комплексных проверках образовательных учреждений, осуществляющих подготовку граждан по ВУС</w:t>
            </w:r>
          </w:p>
        </w:tc>
        <w:tc>
          <w:tcPr>
            <w:tcW w:w="2268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 xml:space="preserve"> ходе проверок</w:t>
            </w:r>
          </w:p>
        </w:tc>
        <w:tc>
          <w:tcPr>
            <w:tcW w:w="3264" w:type="dxa"/>
          </w:tcPr>
          <w:p w:rsidR="00D735F2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4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Краснокутского, Советского и Федоровского районов</w:t>
            </w:r>
          </w:p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D735F2" w:rsidRPr="00973941" w:rsidRDefault="00D735F2" w:rsidP="00053433">
            <w:pPr>
              <w:tabs>
                <w:tab w:val="left" w:pos="12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5F2" w:rsidRDefault="00D735F2" w:rsidP="00D735F2">
      <w:pPr>
        <w:tabs>
          <w:tab w:val="left" w:pos="12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5F2" w:rsidRPr="00973941" w:rsidRDefault="00D735F2" w:rsidP="00D735F2">
      <w:pPr>
        <w:tabs>
          <w:tab w:val="left" w:pos="12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5F2" w:rsidRPr="00EF5CF4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F4"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D735F2" w:rsidRPr="00EF5CF4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F4">
        <w:rPr>
          <w:rFonts w:ascii="Times New Roman" w:hAnsi="Times New Roman" w:cs="Times New Roman"/>
          <w:b/>
          <w:sz w:val="24"/>
          <w:szCs w:val="24"/>
        </w:rPr>
        <w:t xml:space="preserve">Руководитель аппарата                                      </w:t>
      </w:r>
      <w:r w:rsidR="00CA2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F5CF4">
        <w:rPr>
          <w:rFonts w:ascii="Times New Roman" w:hAnsi="Times New Roman" w:cs="Times New Roman"/>
          <w:b/>
          <w:sz w:val="24"/>
          <w:szCs w:val="24"/>
        </w:rPr>
        <w:t>И.Е. Григорьева</w:t>
      </w:r>
    </w:p>
    <w:p w:rsidR="00D735F2" w:rsidRPr="00EF5CF4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5F2" w:rsidRPr="00823E6F" w:rsidRDefault="00D735F2" w:rsidP="00D735F2">
      <w:pPr>
        <w:rPr>
          <w:rFonts w:ascii="Times New Roman" w:hAnsi="Times New Roman" w:cs="Times New Roman"/>
          <w:b/>
          <w:sz w:val="24"/>
          <w:szCs w:val="24"/>
        </w:rPr>
      </w:pPr>
    </w:p>
    <w:p w:rsidR="00D735F2" w:rsidRPr="00973941" w:rsidRDefault="00D735F2" w:rsidP="00D735F2">
      <w:pPr>
        <w:tabs>
          <w:tab w:val="left" w:pos="4605"/>
        </w:tabs>
        <w:rPr>
          <w:rFonts w:ascii="Times New Roman" w:hAnsi="Times New Roman" w:cs="Times New Roman"/>
          <w:sz w:val="24"/>
        </w:rPr>
      </w:pPr>
    </w:p>
    <w:p w:rsidR="00D735F2" w:rsidRDefault="00D735F2" w:rsidP="00D735F2">
      <w:pPr>
        <w:tabs>
          <w:tab w:val="left" w:pos="3810"/>
        </w:tabs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P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35F2" w:rsidRDefault="00D735F2" w:rsidP="00D735F2">
      <w:pPr>
        <w:jc w:val="center"/>
        <w:rPr>
          <w:rFonts w:ascii="Times New Roman" w:hAnsi="Times New Roman" w:cs="Times New Roman"/>
          <w:sz w:val="16"/>
          <w:szCs w:val="16"/>
        </w:rPr>
        <w:sectPr w:rsidR="00D735F2" w:rsidSect="004F43BF">
          <w:footerReference w:type="default" r:id="rId10"/>
          <w:pgSz w:w="16838" w:h="11906" w:orient="landscape"/>
          <w:pgMar w:top="567" w:right="567" w:bottom="567" w:left="1701" w:header="136" w:footer="442" w:gutter="0"/>
          <w:cols w:space="708"/>
          <w:docGrid w:linePitch="360"/>
        </w:sectPr>
      </w:pPr>
    </w:p>
    <w:tbl>
      <w:tblPr>
        <w:tblStyle w:val="ac"/>
        <w:tblpPr w:leftFromText="180" w:rightFromText="180" w:horzAnchor="margin" w:tblpXSpec="right" w:tblpY="-465"/>
        <w:tblW w:w="0" w:type="auto"/>
        <w:tblLook w:val="04A0"/>
      </w:tblPr>
      <w:tblGrid>
        <w:gridCol w:w="3861"/>
      </w:tblGrid>
      <w:tr w:rsidR="00D735F2" w:rsidRPr="002601A8" w:rsidTr="00053433">
        <w:trPr>
          <w:trHeight w:val="269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D735F2" w:rsidRPr="002601A8" w:rsidRDefault="00D735F2" w:rsidP="00053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1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№</w:t>
            </w:r>
            <w:r w:rsidR="004E10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0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E10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01A8">
              <w:rPr>
                <w:rFonts w:ascii="Times New Roman" w:hAnsi="Times New Roman" w:cs="Times New Roman"/>
                <w:sz w:val="16"/>
                <w:szCs w:val="16"/>
              </w:rPr>
              <w:t>к постановлению администрации Советского муниципального района</w:t>
            </w:r>
          </w:p>
          <w:p w:rsidR="00D735F2" w:rsidRPr="002601A8" w:rsidRDefault="003625DA" w:rsidP="003625D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35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21.10.2024 </w:t>
            </w:r>
            <w:r w:rsidR="00D735F2" w:rsidRPr="002601A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544</w:t>
            </w:r>
          </w:p>
        </w:tc>
      </w:tr>
    </w:tbl>
    <w:p w:rsidR="00D735F2" w:rsidRDefault="00D735F2" w:rsidP="00D735F2"/>
    <w:p w:rsidR="00D735F2" w:rsidRPr="0047640C" w:rsidRDefault="00D735F2" w:rsidP="00D735F2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40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735F2" w:rsidRPr="0047640C" w:rsidRDefault="00D735F2" w:rsidP="00D735F2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40C">
        <w:rPr>
          <w:rFonts w:ascii="Times New Roman" w:hAnsi="Times New Roman" w:cs="Times New Roman"/>
          <w:b/>
          <w:sz w:val="26"/>
          <w:szCs w:val="26"/>
        </w:rPr>
        <w:t xml:space="preserve">комиссии по отбору граждан для подготовки </w:t>
      </w:r>
    </w:p>
    <w:p w:rsidR="00D735F2" w:rsidRDefault="00D735F2" w:rsidP="0047640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40C">
        <w:rPr>
          <w:rFonts w:ascii="Times New Roman" w:hAnsi="Times New Roman" w:cs="Times New Roman"/>
          <w:b/>
          <w:sz w:val="26"/>
          <w:szCs w:val="26"/>
        </w:rPr>
        <w:t>по военно-учетным специальностям</w:t>
      </w:r>
    </w:p>
    <w:p w:rsidR="00777883" w:rsidRPr="0047640C" w:rsidRDefault="00777883" w:rsidP="0047640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513"/>
      </w:tblGrid>
      <w:tr w:rsidR="00D735F2" w:rsidRPr="0047640C" w:rsidTr="00382878">
        <w:trPr>
          <w:trHeight w:val="1038"/>
        </w:trPr>
        <w:tc>
          <w:tcPr>
            <w:tcW w:w="2268" w:type="dxa"/>
          </w:tcPr>
          <w:p w:rsidR="00D735F2" w:rsidRDefault="004A16CF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Боковиков </w:t>
            </w:r>
          </w:p>
          <w:p w:rsidR="004A16CF" w:rsidRDefault="004A16CF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Илья </w:t>
            </w:r>
          </w:p>
          <w:p w:rsidR="004A16CF" w:rsidRPr="0047640C" w:rsidRDefault="004A16CF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7513" w:type="dxa"/>
          </w:tcPr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- военный комиссар Краснокутского, Советского и Федоровского районов, председатель комиссии (по согласованию);</w:t>
            </w:r>
          </w:p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5F2" w:rsidRPr="0047640C" w:rsidTr="00382878">
        <w:trPr>
          <w:trHeight w:val="1038"/>
        </w:trPr>
        <w:tc>
          <w:tcPr>
            <w:tcW w:w="2268" w:type="dxa"/>
          </w:tcPr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Турукина</w:t>
            </w:r>
          </w:p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7513" w:type="dxa"/>
          </w:tcPr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Советского муниципальног</w:t>
            </w:r>
            <w:r w:rsidR="0047640C" w:rsidRPr="0047640C">
              <w:rPr>
                <w:rFonts w:ascii="Times New Roman" w:hAnsi="Times New Roman" w:cs="Times New Roman"/>
                <w:sz w:val="26"/>
                <w:szCs w:val="26"/>
              </w:rPr>
              <w:t>о района по социальным вопросам, заместитель председателя комиссии;</w:t>
            </w:r>
          </w:p>
          <w:p w:rsidR="00D735F2" w:rsidRPr="0047640C" w:rsidRDefault="00D735F2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9E3" w:rsidRPr="0047640C" w:rsidTr="00382878">
        <w:tc>
          <w:tcPr>
            <w:tcW w:w="2268" w:type="dxa"/>
          </w:tcPr>
          <w:p w:rsidR="008249E3" w:rsidRPr="0047640C" w:rsidRDefault="00635301" w:rsidP="009C0306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Кириленко </w:t>
            </w:r>
          </w:p>
          <w:p w:rsidR="00635301" w:rsidRPr="0047640C" w:rsidRDefault="00635301" w:rsidP="009C0306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Оксана </w:t>
            </w:r>
          </w:p>
          <w:p w:rsidR="00635301" w:rsidRPr="0047640C" w:rsidRDefault="00635301" w:rsidP="009C0306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Юрьевна</w:t>
            </w:r>
          </w:p>
        </w:tc>
        <w:tc>
          <w:tcPr>
            <w:tcW w:w="7513" w:type="dxa"/>
          </w:tcPr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медицинская сестра </w:t>
            </w:r>
            <w:r w:rsidR="00635301"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военного комиссариата  </w:t>
            </w: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Краснокутского, Советского и Федоровского районов</w:t>
            </w:r>
            <w:r w:rsidR="00635301"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Саратовской области</w:t>
            </w: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«Центра военно – врачебной экспертизы», секретарь комиссии (по согласованию)</w:t>
            </w:r>
            <w:r w:rsidR="00382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249E3" w:rsidRPr="0047640C" w:rsidTr="00382878">
        <w:tc>
          <w:tcPr>
            <w:tcW w:w="9781" w:type="dxa"/>
            <w:gridSpan w:val="2"/>
          </w:tcPr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49E3" w:rsidRPr="0047640C" w:rsidTr="00382878">
        <w:tc>
          <w:tcPr>
            <w:tcW w:w="2268" w:type="dxa"/>
          </w:tcPr>
          <w:p w:rsidR="008249E3" w:rsidRPr="0047640C" w:rsidRDefault="008249E3" w:rsidP="009C030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Бахтигереева</w:t>
            </w:r>
          </w:p>
          <w:p w:rsidR="008249E3" w:rsidRPr="0047640C" w:rsidRDefault="008249E3" w:rsidP="009C030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Эльмира</w:t>
            </w:r>
          </w:p>
          <w:p w:rsidR="008249E3" w:rsidRPr="0047640C" w:rsidRDefault="008249E3" w:rsidP="009C030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Рухулловна</w:t>
            </w:r>
          </w:p>
        </w:tc>
        <w:tc>
          <w:tcPr>
            <w:tcW w:w="7513" w:type="dxa"/>
          </w:tcPr>
          <w:p w:rsidR="008249E3" w:rsidRPr="0047640C" w:rsidRDefault="008249E3" w:rsidP="009C030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7640C">
              <w:rPr>
                <w:rFonts w:ascii="Times New Roman" w:eastAsia="Times New Roman" w:hAnsi="Times New Roman"/>
                <w:sz w:val="26"/>
                <w:szCs w:val="26"/>
              </w:rPr>
              <w:t>помощник начальника отделения подготовки и призыва граждан на военную службу военного комиссариата Краснокутского, Советского и Фёдоровского районов Саратовской области</w:t>
            </w: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8249E3" w:rsidRPr="0047640C" w:rsidRDefault="008249E3" w:rsidP="009C030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9E3" w:rsidRPr="0047640C" w:rsidTr="00382878">
        <w:tc>
          <w:tcPr>
            <w:tcW w:w="2268" w:type="dxa"/>
          </w:tcPr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Гуменная </w:t>
            </w:r>
          </w:p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7513" w:type="dxa"/>
          </w:tcPr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>- старший помощник начальника отделения подготовки и призыва граждан на военную службу военного комиссариата Краснокутского, Советского и Федоровского районов (по согласованию);</w:t>
            </w:r>
          </w:p>
          <w:p w:rsidR="008249E3" w:rsidRPr="0047640C" w:rsidRDefault="008249E3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301" w:rsidRPr="0047640C" w:rsidTr="00382878">
        <w:tc>
          <w:tcPr>
            <w:tcW w:w="2268" w:type="dxa"/>
          </w:tcPr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>Зачётнова</w:t>
            </w:r>
          </w:p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Лариса </w:t>
            </w:r>
          </w:p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Валерьевна</w:t>
            </w:r>
          </w:p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помощник начальника отделения  (подготовки и призыва граждан на военную службу) военного комиссариата Краснокутского, Советского и Фёдоровского районов Саратовской области, ответственная за «ВУС» (по согласованию);</w:t>
            </w:r>
          </w:p>
        </w:tc>
      </w:tr>
      <w:tr w:rsidR="00635301" w:rsidRPr="0047640C" w:rsidTr="00382878">
        <w:tc>
          <w:tcPr>
            <w:tcW w:w="2268" w:type="dxa"/>
          </w:tcPr>
          <w:p w:rsidR="00635301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>Саидов</w:t>
            </w:r>
          </w:p>
          <w:p w:rsidR="0047640C" w:rsidRDefault="0047640C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Саид</w:t>
            </w:r>
          </w:p>
          <w:p w:rsidR="0047640C" w:rsidRPr="0047640C" w:rsidRDefault="0047640C" w:rsidP="0005343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Музафарович</w:t>
            </w:r>
          </w:p>
        </w:tc>
        <w:tc>
          <w:tcPr>
            <w:tcW w:w="7513" w:type="dxa"/>
          </w:tcPr>
          <w:p w:rsidR="00382878" w:rsidRPr="00382878" w:rsidRDefault="0047640C" w:rsidP="00382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врач - </w:t>
            </w:r>
            <w:r w:rsidR="003828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терапевт</w:t>
            </w:r>
            <w:r w:rsidR="00382878" w:rsidRPr="0047640C">
              <w:rPr>
                <w:rFonts w:ascii="Times New Roman" w:hAnsi="Times New Roman" w:cs="Times New Roman"/>
                <w:sz w:val="26"/>
                <w:szCs w:val="26"/>
              </w:rPr>
              <w:t xml:space="preserve">военного комиссариата </w:t>
            </w:r>
            <w:r w:rsidR="00382878">
              <w:rPr>
                <w:rFonts w:ascii="Times New Roman" w:hAnsi="Times New Roman" w:cs="Times New Roman"/>
                <w:sz w:val="26"/>
                <w:szCs w:val="26"/>
              </w:rPr>
              <w:t xml:space="preserve">Краснокутского, </w:t>
            </w:r>
            <w:r w:rsidR="00382878" w:rsidRPr="0047640C">
              <w:rPr>
                <w:rFonts w:ascii="Times New Roman" w:hAnsi="Times New Roman" w:cs="Times New Roman"/>
                <w:sz w:val="26"/>
                <w:szCs w:val="26"/>
              </w:rPr>
              <w:t>Советского и Федоровского районов</w:t>
            </w:r>
            <w:r w:rsidR="00382878">
              <w:rPr>
                <w:rFonts w:ascii="Times New Roman" w:hAnsi="Times New Roman" w:cs="Times New Roman"/>
                <w:sz w:val="26"/>
                <w:szCs w:val="26"/>
              </w:rPr>
              <w:t xml:space="preserve">   Саратовской    области,  «Центра </w:t>
            </w:r>
            <w:r w:rsidR="00382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 – врачебной экспертизы»</w:t>
            </w:r>
            <w:r w:rsidR="00382878" w:rsidRPr="00382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382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35301" w:rsidRPr="0047640C" w:rsidRDefault="00635301" w:rsidP="0047640C">
            <w:pPr>
              <w:snapToGrid w:val="0"/>
              <w:ind w:righ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35301" w:rsidRPr="0047640C" w:rsidTr="00382878">
        <w:tc>
          <w:tcPr>
            <w:tcW w:w="2268" w:type="dxa"/>
          </w:tcPr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>Хлопова</w:t>
            </w:r>
          </w:p>
          <w:p w:rsidR="00635301" w:rsidRPr="0047640C" w:rsidRDefault="00635301" w:rsidP="0005343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7513" w:type="dxa"/>
          </w:tcPr>
          <w:p w:rsidR="00635301" w:rsidRPr="0047640C" w:rsidRDefault="00635301" w:rsidP="00635301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старший помощник начальника отделения (подготовки и призыва граждан на военную службу военного комиссариата Краснокутского, Советского и Фёдоровского районов Саратовской области (по согласованию).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82878" w:rsidRDefault="00382878" w:rsidP="00D735F2">
      <w:pPr>
        <w:rPr>
          <w:rFonts w:ascii="Times New Roman" w:hAnsi="Times New Roman" w:cs="Times New Roman"/>
          <w:sz w:val="26"/>
          <w:szCs w:val="26"/>
        </w:rPr>
      </w:pPr>
    </w:p>
    <w:p w:rsidR="00D735F2" w:rsidRPr="0047640C" w:rsidRDefault="00D735F2" w:rsidP="00D735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640C">
        <w:rPr>
          <w:rFonts w:ascii="Times New Roman" w:hAnsi="Times New Roman" w:cs="Times New Roman"/>
          <w:b/>
          <w:sz w:val="26"/>
          <w:szCs w:val="26"/>
        </w:rPr>
        <w:t>Верно:</w:t>
      </w:r>
    </w:p>
    <w:p w:rsidR="00D735F2" w:rsidRPr="0047640C" w:rsidRDefault="00D735F2" w:rsidP="004764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640C">
        <w:rPr>
          <w:rFonts w:ascii="Times New Roman" w:hAnsi="Times New Roman" w:cs="Times New Roman"/>
          <w:b/>
          <w:sz w:val="26"/>
          <w:szCs w:val="26"/>
        </w:rPr>
        <w:t xml:space="preserve">Руководитель аппарата                                              </w:t>
      </w:r>
      <w:r w:rsidR="00CA22A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47640C">
        <w:rPr>
          <w:rFonts w:ascii="Times New Roman" w:hAnsi="Times New Roman" w:cs="Times New Roman"/>
          <w:b/>
          <w:sz w:val="26"/>
          <w:szCs w:val="26"/>
        </w:rPr>
        <w:t xml:space="preserve">              И.Е. Григорьева</w:t>
      </w:r>
    </w:p>
    <w:sectPr w:rsidR="00D735F2" w:rsidRPr="0047640C" w:rsidSect="00071356">
      <w:footerReference w:type="default" r:id="rId11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F3" w:rsidRDefault="00790BF3" w:rsidP="008C4B4E">
      <w:pPr>
        <w:spacing w:after="0" w:line="240" w:lineRule="auto"/>
      </w:pPr>
      <w:r>
        <w:separator/>
      </w:r>
    </w:p>
  </w:endnote>
  <w:endnote w:type="continuationSeparator" w:id="1">
    <w:p w:rsidR="00790BF3" w:rsidRDefault="00790BF3" w:rsidP="008C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3" w:rsidRPr="00CA22A3" w:rsidRDefault="00210331" w:rsidP="00CA22A3">
    <w:pPr>
      <w:pStyle w:val="a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1729"/>
      <w:docPartObj>
        <w:docPartGallery w:val="Page Numbers (Bottom of Page)"/>
        <w:docPartUnique/>
      </w:docPartObj>
    </w:sdtPr>
    <w:sdtContent>
      <w:p w:rsidR="004F43BF" w:rsidRDefault="009932AA">
        <w:pPr>
          <w:pStyle w:val="aa"/>
          <w:jc w:val="right"/>
        </w:pPr>
        <w:fldSimple w:instr=" PAGE   \* MERGEFORMAT ">
          <w:r w:rsidR="003625DA">
            <w:rPr>
              <w:noProof/>
            </w:rPr>
            <w:t>5</w:t>
          </w:r>
        </w:fldSimple>
      </w:p>
    </w:sdtContent>
  </w:sdt>
  <w:p w:rsidR="00CA22A3" w:rsidRPr="00CA22A3" w:rsidRDefault="00CA22A3">
    <w:pPr>
      <w:pStyle w:val="aa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3" w:rsidRDefault="009932AA">
    <w:pPr>
      <w:pStyle w:val="aa"/>
      <w:jc w:val="right"/>
    </w:pPr>
    <w:fldSimple w:instr=" PAGE   \* MERGEFORMAT ">
      <w:r w:rsidR="003625DA">
        <w:rPr>
          <w:noProof/>
        </w:rPr>
        <w:t>7</w:t>
      </w:r>
    </w:fldSimple>
  </w:p>
  <w:p w:rsidR="00A625E2" w:rsidRPr="00071356" w:rsidRDefault="00790BF3" w:rsidP="00071356">
    <w:pPr>
      <w:pStyle w:val="aa"/>
      <w:tabs>
        <w:tab w:val="clear" w:pos="9355"/>
        <w:tab w:val="right" w:pos="963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F3" w:rsidRDefault="00790BF3" w:rsidP="008C4B4E">
      <w:pPr>
        <w:spacing w:after="0" w:line="240" w:lineRule="auto"/>
      </w:pPr>
      <w:r>
        <w:separator/>
      </w:r>
    </w:p>
  </w:footnote>
  <w:footnote w:type="continuationSeparator" w:id="1">
    <w:p w:rsidR="00790BF3" w:rsidRDefault="00790BF3" w:rsidP="008C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21AF"/>
    <w:multiLevelType w:val="hybridMultilevel"/>
    <w:tmpl w:val="CB0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07B0D"/>
    <w:rsid w:val="00006898"/>
    <w:rsid w:val="00010D04"/>
    <w:rsid w:val="00051FF4"/>
    <w:rsid w:val="00071356"/>
    <w:rsid w:val="00077FDB"/>
    <w:rsid w:val="000879E7"/>
    <w:rsid w:val="000C4123"/>
    <w:rsid w:val="000E4612"/>
    <w:rsid w:val="000F3FF6"/>
    <w:rsid w:val="001026E4"/>
    <w:rsid w:val="00130712"/>
    <w:rsid w:val="0015492F"/>
    <w:rsid w:val="00171A4F"/>
    <w:rsid w:val="001B38E3"/>
    <w:rsid w:val="001F5A46"/>
    <w:rsid w:val="00200043"/>
    <w:rsid w:val="0021003B"/>
    <w:rsid w:val="00210331"/>
    <w:rsid w:val="0023261E"/>
    <w:rsid w:val="00242D4D"/>
    <w:rsid w:val="00247096"/>
    <w:rsid w:val="002604C6"/>
    <w:rsid w:val="0027730A"/>
    <w:rsid w:val="0028027E"/>
    <w:rsid w:val="002A40FF"/>
    <w:rsid w:val="00300C6E"/>
    <w:rsid w:val="003146C9"/>
    <w:rsid w:val="003625DA"/>
    <w:rsid w:val="00382878"/>
    <w:rsid w:val="003F30A1"/>
    <w:rsid w:val="00420203"/>
    <w:rsid w:val="00466B00"/>
    <w:rsid w:val="00471B3B"/>
    <w:rsid w:val="0047640C"/>
    <w:rsid w:val="004A16CF"/>
    <w:rsid w:val="004E102B"/>
    <w:rsid w:val="004F43BF"/>
    <w:rsid w:val="00533ABD"/>
    <w:rsid w:val="00544945"/>
    <w:rsid w:val="0055270D"/>
    <w:rsid w:val="00575494"/>
    <w:rsid w:val="005C618D"/>
    <w:rsid w:val="005D29D9"/>
    <w:rsid w:val="00635301"/>
    <w:rsid w:val="00667E52"/>
    <w:rsid w:val="00670BDA"/>
    <w:rsid w:val="006A261D"/>
    <w:rsid w:val="006A42B6"/>
    <w:rsid w:val="006C0387"/>
    <w:rsid w:val="006D7427"/>
    <w:rsid w:val="00707672"/>
    <w:rsid w:val="00734B91"/>
    <w:rsid w:val="00777883"/>
    <w:rsid w:val="00790BF3"/>
    <w:rsid w:val="00811246"/>
    <w:rsid w:val="008249E3"/>
    <w:rsid w:val="00832C37"/>
    <w:rsid w:val="008C4B4E"/>
    <w:rsid w:val="008D7D38"/>
    <w:rsid w:val="009145AC"/>
    <w:rsid w:val="00923555"/>
    <w:rsid w:val="00935BC0"/>
    <w:rsid w:val="009932AA"/>
    <w:rsid w:val="009C078D"/>
    <w:rsid w:val="00A30881"/>
    <w:rsid w:val="00A53525"/>
    <w:rsid w:val="00A62FB4"/>
    <w:rsid w:val="00A71B3F"/>
    <w:rsid w:val="00A82037"/>
    <w:rsid w:val="00A92FC9"/>
    <w:rsid w:val="00AE269A"/>
    <w:rsid w:val="00B04192"/>
    <w:rsid w:val="00B13298"/>
    <w:rsid w:val="00B609D1"/>
    <w:rsid w:val="00B9249B"/>
    <w:rsid w:val="00C14214"/>
    <w:rsid w:val="00C658E5"/>
    <w:rsid w:val="00CA22A3"/>
    <w:rsid w:val="00CF7C8E"/>
    <w:rsid w:val="00D07E11"/>
    <w:rsid w:val="00D55EAF"/>
    <w:rsid w:val="00D735F2"/>
    <w:rsid w:val="00D73C6C"/>
    <w:rsid w:val="00D83063"/>
    <w:rsid w:val="00E07B0D"/>
    <w:rsid w:val="00E365ED"/>
    <w:rsid w:val="00E64772"/>
    <w:rsid w:val="00E71619"/>
    <w:rsid w:val="00EF4F7F"/>
    <w:rsid w:val="00F034A2"/>
    <w:rsid w:val="00F8079A"/>
    <w:rsid w:val="00F94348"/>
    <w:rsid w:val="00F9797A"/>
    <w:rsid w:val="00FB07DF"/>
    <w:rsid w:val="00FC1539"/>
    <w:rsid w:val="00FD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4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7D3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A82037"/>
  </w:style>
  <w:style w:type="paragraph" w:styleId="a8">
    <w:name w:val="header"/>
    <w:basedOn w:val="a"/>
    <w:link w:val="a9"/>
    <w:uiPriority w:val="99"/>
    <w:unhideWhenUsed/>
    <w:rsid w:val="008C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B4E"/>
  </w:style>
  <w:style w:type="paragraph" w:styleId="aa">
    <w:name w:val="footer"/>
    <w:basedOn w:val="a"/>
    <w:link w:val="ab"/>
    <w:uiPriority w:val="99"/>
    <w:unhideWhenUsed/>
    <w:rsid w:val="008C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B4E"/>
  </w:style>
  <w:style w:type="table" w:styleId="ac">
    <w:name w:val="Table Grid"/>
    <w:basedOn w:val="a1"/>
    <w:uiPriority w:val="5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4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7D3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A82037"/>
  </w:style>
  <w:style w:type="paragraph" w:styleId="a8">
    <w:name w:val="header"/>
    <w:basedOn w:val="a"/>
    <w:link w:val="a9"/>
    <w:uiPriority w:val="99"/>
    <w:unhideWhenUsed/>
    <w:rsid w:val="008C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B4E"/>
  </w:style>
  <w:style w:type="paragraph" w:styleId="aa">
    <w:name w:val="footer"/>
    <w:basedOn w:val="a"/>
    <w:link w:val="ab"/>
    <w:uiPriority w:val="99"/>
    <w:unhideWhenUsed/>
    <w:rsid w:val="008C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B4E"/>
  </w:style>
  <w:style w:type="table" w:styleId="ac">
    <w:name w:val="Table Grid"/>
    <w:basedOn w:val="a1"/>
    <w:uiPriority w:val="5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B358-2F69-4481-90B1-AB3C3D22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19</cp:revision>
  <cp:lastPrinted>2024-10-22T04:20:00Z</cp:lastPrinted>
  <dcterms:created xsi:type="dcterms:W3CDTF">2024-10-04T11:36:00Z</dcterms:created>
  <dcterms:modified xsi:type="dcterms:W3CDTF">2024-10-22T08:16:00Z</dcterms:modified>
</cp:coreProperties>
</file>