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C4141C" w:rsidP="00A123BA">
      <w:pPr>
        <w:jc w:val="left"/>
        <w:rPr>
          <w:szCs w:val="24"/>
        </w:rPr>
      </w:pPr>
      <w:r>
        <w:rPr>
          <w:szCs w:val="24"/>
        </w:rPr>
        <w:t xml:space="preserve"> </w:t>
      </w:r>
      <w:r w:rsidR="00E71AC8"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 w:rsidR="00E71AC8"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CD32B1" w:rsidRDefault="00A02D06" w:rsidP="00FF78DA">
      <w:pPr>
        <w:framePr w:w="356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  <w:u w:val="single"/>
        </w:rPr>
      </w:pPr>
      <w:r w:rsidRPr="00FF78DA">
        <w:rPr>
          <w:b w:val="0"/>
        </w:rPr>
        <w:t>от</w:t>
      </w:r>
      <w:r w:rsidRPr="00875D45">
        <w:rPr>
          <w:b w:val="0"/>
          <w:sz w:val="22"/>
          <w:szCs w:val="22"/>
        </w:rPr>
        <w:t xml:space="preserve"> </w:t>
      </w:r>
      <w:r w:rsidR="00005599">
        <w:rPr>
          <w:b w:val="0"/>
          <w:u w:val="single"/>
        </w:rPr>
        <w:t>29.01.2024</w:t>
      </w:r>
      <w:r w:rsidR="00CD32B1" w:rsidRPr="00FF78DA">
        <w:rPr>
          <w:b w:val="0"/>
        </w:rPr>
        <w:t xml:space="preserve"> </w:t>
      </w:r>
      <w:r w:rsidR="00A31F76" w:rsidRPr="00FF78DA">
        <w:rPr>
          <w:b w:val="0"/>
        </w:rPr>
        <w:t xml:space="preserve">№ </w:t>
      </w:r>
      <w:r w:rsidR="00005599">
        <w:rPr>
          <w:b w:val="0"/>
          <w:u w:val="single"/>
        </w:rPr>
        <w:t>40</w:t>
      </w:r>
    </w:p>
    <w:p w:rsidR="00A02D06" w:rsidRPr="00875D45" w:rsidRDefault="00A02D06" w:rsidP="00FF78DA">
      <w:pPr>
        <w:framePr w:w="356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FF78DA" w:rsidRDefault="00FF78DA" w:rsidP="00FF78DA">
      <w:pPr>
        <w:pStyle w:val="a7"/>
        <w:jc w:val="center"/>
        <w:rPr>
          <w:sz w:val="20"/>
        </w:rPr>
      </w:pPr>
    </w:p>
    <w:p w:rsidR="00875D45" w:rsidRDefault="00FF78DA" w:rsidP="00FF78DA">
      <w:pPr>
        <w:pStyle w:val="a7"/>
        <w:jc w:val="left"/>
        <w:rPr>
          <w:sz w:val="20"/>
        </w:rPr>
      </w:pPr>
      <w:r>
        <w:rPr>
          <w:sz w:val="20"/>
        </w:rPr>
        <w:tab/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</w:p>
    <w:p w:rsidR="00875D45" w:rsidRPr="00AE431D" w:rsidRDefault="00875D45" w:rsidP="00156A9D">
      <w:pPr>
        <w:rPr>
          <w:rStyle w:val="a9"/>
          <w:bCs w:val="0"/>
        </w:rPr>
      </w:pPr>
      <w:r w:rsidRPr="00AE431D">
        <w:rPr>
          <w:rStyle w:val="a9"/>
          <w:b/>
        </w:rPr>
        <w:t>Об утверждении муниципальной программы</w:t>
      </w:r>
      <w:r w:rsidRPr="00AE431D">
        <w:rPr>
          <w:rStyle w:val="a9"/>
        </w:rPr>
        <w:t xml:space="preserve"> «</w:t>
      </w:r>
      <w:r w:rsidR="0099331B">
        <w:rPr>
          <w:rStyle w:val="a9"/>
          <w:b/>
        </w:rPr>
        <w:t>Комплексное р</w:t>
      </w:r>
      <w:r w:rsidR="00AE431D" w:rsidRPr="00AE431D">
        <w:t xml:space="preserve">азвитие </w:t>
      </w:r>
      <w:r w:rsidR="0099331B">
        <w:t>территори</w:t>
      </w:r>
      <w:r w:rsidR="00ED20A8">
        <w:t>и</w:t>
      </w:r>
      <w:r w:rsidR="0099331B">
        <w:t xml:space="preserve"> </w:t>
      </w:r>
      <w:r w:rsidR="00625083">
        <w:t xml:space="preserve">Степновского муниципального образования </w:t>
      </w:r>
      <w:r w:rsidR="00AE431D" w:rsidRPr="00AE431D">
        <w:t xml:space="preserve">Советского муниципального района </w:t>
      </w:r>
      <w:r w:rsidR="00AE431D" w:rsidRPr="00AE431D">
        <w:rPr>
          <w:rStyle w:val="a9"/>
          <w:b/>
        </w:rPr>
        <w:t>Саратовской области</w:t>
      </w:r>
      <w:r w:rsidRPr="00AE431D">
        <w:rPr>
          <w:rStyle w:val="a9"/>
        </w:rPr>
        <w:t>»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CD32B1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99331B">
        <w:rPr>
          <w:sz w:val="28"/>
          <w:szCs w:val="28"/>
        </w:rPr>
        <w:t xml:space="preserve"> Постановление</w:t>
      </w:r>
      <w:r w:rsidR="00CD32B1">
        <w:rPr>
          <w:sz w:val="28"/>
          <w:szCs w:val="28"/>
        </w:rPr>
        <w:t>м</w:t>
      </w:r>
      <w:r w:rsidR="0099331B">
        <w:rPr>
          <w:sz w:val="28"/>
          <w:szCs w:val="28"/>
        </w:rPr>
        <w:t xml:space="preserve"> Правительства РФ от 31.05.2019 № 696</w:t>
      </w:r>
      <w:r w:rsidR="00A31F76">
        <w:rPr>
          <w:sz w:val="28"/>
          <w:szCs w:val="28"/>
        </w:rPr>
        <w:t xml:space="preserve"> «О</w:t>
      </w:r>
      <w:r w:rsidR="00EE1DD9">
        <w:rPr>
          <w:sz w:val="28"/>
          <w:szCs w:val="28"/>
        </w:rPr>
        <w:t>б</w:t>
      </w:r>
      <w:r w:rsidR="00A31F76">
        <w:rPr>
          <w:sz w:val="28"/>
          <w:szCs w:val="28"/>
        </w:rPr>
        <w:t xml:space="preserve"> утверждении государственной программы Российской Федерации «Комплексное развитие сельских территорий»»</w:t>
      </w:r>
      <w:r w:rsidR="0099331B">
        <w:rPr>
          <w:sz w:val="28"/>
          <w:szCs w:val="28"/>
        </w:rPr>
        <w:t>,</w:t>
      </w:r>
      <w:r w:rsidR="001C344A">
        <w:rPr>
          <w:sz w:val="28"/>
          <w:szCs w:val="28"/>
        </w:rPr>
        <w:t xml:space="preserve"> </w:t>
      </w:r>
      <w:r w:rsidRPr="00875D45">
        <w:rPr>
          <w:sz w:val="28"/>
          <w:szCs w:val="28"/>
        </w:rPr>
        <w:t>руководствуясь</w:t>
      </w:r>
      <w:r w:rsidR="008D17F9">
        <w:rPr>
          <w:sz w:val="28"/>
          <w:szCs w:val="28"/>
        </w:rPr>
        <w:t xml:space="preserve"> </w:t>
      </w:r>
      <w:r w:rsidR="008D17F9" w:rsidRPr="001C344A">
        <w:rPr>
          <w:sz w:val="28"/>
          <w:szCs w:val="28"/>
        </w:rPr>
        <w:t>постановлением администрации Советского муниципального района от 21.06.2017 № 328 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района, Степновского муниципального образования»</w:t>
      </w:r>
      <w:r w:rsidR="008D17F9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625083" w:rsidRPr="00625083" w:rsidRDefault="00875D45" w:rsidP="0032649F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bCs/>
          <w:sz w:val="28"/>
          <w:szCs w:val="28"/>
        </w:rPr>
      </w:pPr>
      <w:r w:rsidRPr="00625083">
        <w:rPr>
          <w:sz w:val="28"/>
          <w:szCs w:val="28"/>
        </w:rPr>
        <w:t>Утвердить муниципальную программу «</w:t>
      </w:r>
      <w:r w:rsidR="0099331B" w:rsidRPr="00625083">
        <w:rPr>
          <w:sz w:val="28"/>
          <w:szCs w:val="28"/>
        </w:rPr>
        <w:t>Комплексное р</w:t>
      </w:r>
      <w:r w:rsidR="002057FB" w:rsidRPr="00625083">
        <w:rPr>
          <w:rStyle w:val="a9"/>
          <w:b w:val="0"/>
          <w:sz w:val="28"/>
          <w:szCs w:val="28"/>
        </w:rPr>
        <w:t xml:space="preserve">азвитие </w:t>
      </w:r>
      <w:r w:rsidR="0099331B" w:rsidRPr="00625083">
        <w:rPr>
          <w:rStyle w:val="a9"/>
          <w:b w:val="0"/>
          <w:sz w:val="28"/>
          <w:szCs w:val="28"/>
        </w:rPr>
        <w:t>территори</w:t>
      </w:r>
      <w:r w:rsidR="00ED20A8">
        <w:rPr>
          <w:rStyle w:val="a9"/>
          <w:b w:val="0"/>
          <w:sz w:val="28"/>
          <w:szCs w:val="28"/>
        </w:rPr>
        <w:t>и</w:t>
      </w:r>
      <w:r w:rsidR="002057FB" w:rsidRPr="00625083">
        <w:rPr>
          <w:rStyle w:val="a9"/>
          <w:b w:val="0"/>
          <w:sz w:val="28"/>
          <w:szCs w:val="28"/>
        </w:rPr>
        <w:t xml:space="preserve"> </w:t>
      </w:r>
      <w:r w:rsidR="00625083">
        <w:rPr>
          <w:rStyle w:val="a9"/>
          <w:b w:val="0"/>
          <w:sz w:val="28"/>
          <w:szCs w:val="28"/>
        </w:rPr>
        <w:t xml:space="preserve">Степновского муниципального образования </w:t>
      </w:r>
      <w:r w:rsidRPr="00625083">
        <w:rPr>
          <w:rStyle w:val="a9"/>
          <w:b w:val="0"/>
          <w:sz w:val="28"/>
          <w:szCs w:val="28"/>
        </w:rPr>
        <w:t>Советского муниципального района Саратовской области</w:t>
      </w:r>
      <w:r w:rsidRPr="00625083">
        <w:rPr>
          <w:sz w:val="28"/>
          <w:szCs w:val="28"/>
        </w:rPr>
        <w:t>» согласно приложению.</w:t>
      </w:r>
    </w:p>
    <w:p w:rsidR="00ED20A8" w:rsidRPr="00ED20A8" w:rsidRDefault="00ED20A8" w:rsidP="0032649F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bCs/>
          <w:sz w:val="28"/>
          <w:szCs w:val="28"/>
        </w:rPr>
      </w:pPr>
      <w:r w:rsidRPr="007D1423">
        <w:rPr>
          <w:bCs/>
          <w:sz w:val="28"/>
          <w:szCs w:val="28"/>
        </w:rPr>
        <w:t>Настоящее постановление вступает в силу со дня официального опубликования в установленном порядке</w:t>
      </w:r>
      <w:r w:rsidRPr="007D14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78DA" w:rsidRPr="00625083" w:rsidRDefault="00FF78DA" w:rsidP="0032649F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bCs/>
          <w:sz w:val="28"/>
          <w:szCs w:val="28"/>
        </w:rPr>
      </w:pPr>
      <w:r w:rsidRPr="00625083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FF78DA" w:rsidRPr="00C91AB6" w:rsidRDefault="00FF78DA" w:rsidP="00875D45">
      <w:pPr>
        <w:pStyle w:val="a7"/>
        <w:tabs>
          <w:tab w:val="left" w:pos="1418"/>
        </w:tabs>
        <w:rPr>
          <w:szCs w:val="28"/>
        </w:rPr>
      </w:pPr>
    </w:p>
    <w:p w:rsidR="00FF78DA" w:rsidRDefault="00FF78DA" w:rsidP="00875D45">
      <w:pPr>
        <w:pStyle w:val="a7"/>
        <w:tabs>
          <w:tab w:val="left" w:pos="1418"/>
        </w:tabs>
        <w:rPr>
          <w:b/>
          <w:szCs w:val="28"/>
        </w:rPr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FF78DA" w:rsidRDefault="00FF78DA" w:rsidP="00875D45">
      <w:pPr>
        <w:pStyle w:val="a7"/>
        <w:rPr>
          <w:sz w:val="20"/>
        </w:rPr>
      </w:pPr>
    </w:p>
    <w:p w:rsidR="00FF78DA" w:rsidRDefault="00FF78DA" w:rsidP="00875D45">
      <w:pPr>
        <w:pStyle w:val="a7"/>
        <w:rPr>
          <w:sz w:val="20"/>
        </w:rPr>
      </w:pPr>
    </w:p>
    <w:p w:rsidR="00625083" w:rsidRDefault="00625083" w:rsidP="00875D45">
      <w:pPr>
        <w:pStyle w:val="a7"/>
        <w:rPr>
          <w:sz w:val="20"/>
        </w:rPr>
      </w:pPr>
    </w:p>
    <w:p w:rsidR="00625083" w:rsidRDefault="00625083" w:rsidP="00875D45">
      <w:pPr>
        <w:pStyle w:val="a7"/>
        <w:rPr>
          <w:sz w:val="20"/>
        </w:rPr>
      </w:pPr>
    </w:p>
    <w:p w:rsidR="00625083" w:rsidRDefault="00625083" w:rsidP="00875D45">
      <w:pPr>
        <w:pStyle w:val="a7"/>
        <w:rPr>
          <w:sz w:val="20"/>
        </w:rPr>
      </w:pPr>
    </w:p>
    <w:p w:rsidR="00625083" w:rsidRDefault="00625083" w:rsidP="00875D45">
      <w:pPr>
        <w:pStyle w:val="a7"/>
        <w:rPr>
          <w:sz w:val="20"/>
        </w:rPr>
      </w:pPr>
    </w:p>
    <w:p w:rsidR="00625083" w:rsidRDefault="00625083" w:rsidP="00875D45">
      <w:pPr>
        <w:pStyle w:val="a7"/>
        <w:rPr>
          <w:sz w:val="20"/>
        </w:rPr>
      </w:pPr>
    </w:p>
    <w:p w:rsidR="00625083" w:rsidRDefault="00625083" w:rsidP="00875D45">
      <w:pPr>
        <w:pStyle w:val="a7"/>
        <w:rPr>
          <w:sz w:val="20"/>
        </w:rPr>
      </w:pPr>
    </w:p>
    <w:p w:rsidR="00625083" w:rsidRDefault="00625083" w:rsidP="00875D45">
      <w:pPr>
        <w:pStyle w:val="a7"/>
        <w:rPr>
          <w:sz w:val="20"/>
        </w:rPr>
      </w:pPr>
    </w:p>
    <w:p w:rsidR="00875D45" w:rsidRDefault="00FF78DA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</w:p>
    <w:p w:rsidR="00E02E2D" w:rsidRPr="00AF3A3E" w:rsidRDefault="009F5787" w:rsidP="00AF3A3E">
      <w:pPr>
        <w:pStyle w:val="a7"/>
        <w:rPr>
          <w:sz w:val="20"/>
        </w:rPr>
      </w:pPr>
      <w:r>
        <w:rPr>
          <w:sz w:val="20"/>
        </w:rPr>
        <w:t>5-00-37</w:t>
      </w:r>
    </w:p>
    <w:p w:rsidR="00625083" w:rsidRDefault="00625083" w:rsidP="00FF78DA">
      <w:pPr>
        <w:ind w:left="6237"/>
        <w:jc w:val="left"/>
        <w:rPr>
          <w:b w:val="0"/>
          <w:sz w:val="24"/>
          <w:szCs w:val="24"/>
        </w:rPr>
      </w:pPr>
    </w:p>
    <w:p w:rsidR="00A123BA" w:rsidRPr="00E71AC8" w:rsidRDefault="00E71AC8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lastRenderedPageBreak/>
        <w:t>Приложение к постановлению</w:t>
      </w:r>
      <w:r w:rsidRPr="00E71AC8">
        <w:rPr>
          <w:b w:val="0"/>
          <w:szCs w:val="24"/>
        </w:rPr>
        <w:t xml:space="preserve"> </w:t>
      </w:r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>администрации Советского</w:t>
      </w:r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>муниципального района</w:t>
      </w:r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>от __</w:t>
      </w:r>
      <w:r w:rsidR="00687C95">
        <w:rPr>
          <w:b w:val="0"/>
          <w:sz w:val="24"/>
          <w:szCs w:val="24"/>
          <w:u w:val="single"/>
        </w:rPr>
        <w:t>29.01.2024</w:t>
      </w:r>
      <w:r w:rsidRPr="00E71AC8">
        <w:rPr>
          <w:b w:val="0"/>
          <w:sz w:val="24"/>
          <w:szCs w:val="24"/>
        </w:rPr>
        <w:t xml:space="preserve"> №</w:t>
      </w:r>
      <w:r w:rsidR="00687C95">
        <w:rPr>
          <w:b w:val="0"/>
          <w:sz w:val="24"/>
          <w:szCs w:val="24"/>
          <w:u w:val="single"/>
        </w:rPr>
        <w:t xml:space="preserve"> 40</w:t>
      </w:r>
    </w:p>
    <w:p w:rsidR="00A123BA" w:rsidRPr="00E71AC8" w:rsidRDefault="00A123BA" w:rsidP="00DC1A65">
      <w:pPr>
        <w:rPr>
          <w:b w:val="0"/>
          <w:sz w:val="24"/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Pr="00E71AC8" w:rsidRDefault="00A123BA" w:rsidP="00A123BA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Муниципальная программа</w:t>
      </w:r>
    </w:p>
    <w:p w:rsidR="00A123BA" w:rsidRPr="00E71AC8" w:rsidRDefault="00A123BA" w:rsidP="00E06FBC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 w:rsidR="0099331B">
        <w:rPr>
          <w:sz w:val="36"/>
          <w:szCs w:val="36"/>
        </w:rPr>
        <w:t>Комплексное р</w:t>
      </w:r>
      <w:r w:rsidR="002057FB">
        <w:rPr>
          <w:sz w:val="36"/>
          <w:szCs w:val="36"/>
        </w:rPr>
        <w:t xml:space="preserve">азвитие </w:t>
      </w:r>
      <w:r w:rsidR="0099331B">
        <w:rPr>
          <w:sz w:val="36"/>
          <w:szCs w:val="36"/>
        </w:rPr>
        <w:t>территори</w:t>
      </w:r>
      <w:r w:rsidR="00ED20A8">
        <w:rPr>
          <w:sz w:val="36"/>
          <w:szCs w:val="36"/>
        </w:rPr>
        <w:t>и</w:t>
      </w:r>
      <w:r w:rsidRPr="00E71AC8">
        <w:rPr>
          <w:sz w:val="36"/>
          <w:szCs w:val="36"/>
        </w:rPr>
        <w:t xml:space="preserve"> </w:t>
      </w:r>
      <w:r w:rsidR="00625083">
        <w:rPr>
          <w:sz w:val="36"/>
          <w:szCs w:val="36"/>
        </w:rPr>
        <w:t xml:space="preserve">Степновского муниципального образования </w:t>
      </w:r>
      <w:r w:rsidRPr="00E71AC8">
        <w:rPr>
          <w:sz w:val="36"/>
          <w:szCs w:val="36"/>
        </w:rPr>
        <w:t>Советского</w:t>
      </w:r>
      <w:r w:rsidR="00E06FBC" w:rsidRPr="00E06FBC">
        <w:rPr>
          <w:sz w:val="36"/>
          <w:szCs w:val="36"/>
        </w:rPr>
        <w:t xml:space="preserve"> </w:t>
      </w:r>
      <w:r w:rsidR="00E06FBC">
        <w:rPr>
          <w:sz w:val="36"/>
          <w:szCs w:val="36"/>
        </w:rPr>
        <w:t>муниципального</w:t>
      </w:r>
      <w:r w:rsidRPr="00E71AC8">
        <w:rPr>
          <w:sz w:val="36"/>
          <w:szCs w:val="36"/>
        </w:rPr>
        <w:t xml:space="preserve"> района</w:t>
      </w:r>
      <w:r w:rsidR="0099331B">
        <w:rPr>
          <w:sz w:val="36"/>
          <w:szCs w:val="36"/>
        </w:rPr>
        <w:t xml:space="preserve"> Саратовской области</w:t>
      </w:r>
      <w:r w:rsidR="00FF78DA">
        <w:rPr>
          <w:sz w:val="36"/>
          <w:szCs w:val="36"/>
        </w:rPr>
        <w:t>»</w:t>
      </w:r>
    </w:p>
    <w:p w:rsidR="00A123BA" w:rsidRPr="00E71AC8" w:rsidRDefault="00A123BA" w:rsidP="00A123BA">
      <w:pPr>
        <w:jc w:val="center"/>
        <w:rPr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E71AC8" w:rsidRDefault="00E71AC8" w:rsidP="00A123BA">
      <w:pPr>
        <w:jc w:val="center"/>
        <w:rPr>
          <w:b w:val="0"/>
          <w:sz w:val="36"/>
          <w:szCs w:val="36"/>
        </w:rPr>
      </w:pPr>
    </w:p>
    <w:p w:rsidR="00B13419" w:rsidRDefault="00B13419" w:rsidP="00A123BA">
      <w:pPr>
        <w:jc w:val="center"/>
        <w:rPr>
          <w:b w:val="0"/>
          <w:sz w:val="36"/>
          <w:szCs w:val="36"/>
        </w:rPr>
      </w:pPr>
    </w:p>
    <w:p w:rsidR="00FF78DA" w:rsidRDefault="00FF78DA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123BA" w:rsidRPr="00E71AC8" w:rsidRDefault="00A123BA" w:rsidP="00A123BA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E02E2D" w:rsidRDefault="00E02E2D" w:rsidP="00AF3A3E">
      <w:pPr>
        <w:jc w:val="center"/>
        <w:rPr>
          <w:b w:val="0"/>
        </w:rPr>
      </w:pPr>
      <w:r>
        <w:rPr>
          <w:b w:val="0"/>
        </w:rPr>
        <w:t>202</w:t>
      </w:r>
      <w:r w:rsidR="00ED20A8">
        <w:rPr>
          <w:b w:val="0"/>
        </w:rPr>
        <w:t>4</w:t>
      </w:r>
    </w:p>
    <w:p w:rsidR="00490494" w:rsidRPr="00E71AC8" w:rsidRDefault="00490494" w:rsidP="00AF3A3E">
      <w:pPr>
        <w:jc w:val="center"/>
        <w:rPr>
          <w:b w:val="0"/>
        </w:rPr>
      </w:pPr>
    </w:p>
    <w:p w:rsidR="00A123BA" w:rsidRDefault="00A123BA" w:rsidP="00A123BA">
      <w:pPr>
        <w:jc w:val="center"/>
      </w:pPr>
      <w:r w:rsidRPr="00E71AC8">
        <w:lastRenderedPageBreak/>
        <w:t>Паспорт муниципальной программы</w:t>
      </w:r>
    </w:p>
    <w:p w:rsidR="005259FE" w:rsidRPr="00E71AC8" w:rsidRDefault="005259FE" w:rsidP="00A123BA">
      <w:pPr>
        <w:jc w:val="center"/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982"/>
        <w:gridCol w:w="1978"/>
        <w:gridCol w:w="8"/>
        <w:gridCol w:w="1976"/>
        <w:gridCol w:w="8"/>
        <w:gridCol w:w="1956"/>
        <w:gridCol w:w="20"/>
        <w:gridCol w:w="8"/>
      </w:tblGrid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Наименование</w:t>
            </w:r>
          </w:p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A123BA" w:rsidP="00ED20A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«</w:t>
            </w:r>
            <w:r w:rsidR="00701BA3">
              <w:rPr>
                <w:b w:val="0"/>
                <w:sz w:val="24"/>
                <w:szCs w:val="24"/>
              </w:rPr>
              <w:t>Комплексное р</w:t>
            </w:r>
            <w:r w:rsidR="00555C25">
              <w:rPr>
                <w:b w:val="0"/>
                <w:sz w:val="24"/>
                <w:szCs w:val="24"/>
              </w:rPr>
              <w:t xml:space="preserve">азвитие </w:t>
            </w:r>
            <w:r w:rsidR="000C083A">
              <w:rPr>
                <w:b w:val="0"/>
                <w:sz w:val="24"/>
                <w:szCs w:val="24"/>
              </w:rPr>
              <w:t>территори</w:t>
            </w:r>
            <w:r w:rsidR="00ED20A8">
              <w:rPr>
                <w:b w:val="0"/>
                <w:sz w:val="24"/>
                <w:szCs w:val="24"/>
              </w:rPr>
              <w:t>и</w:t>
            </w:r>
            <w:r w:rsidRPr="00A02D06">
              <w:rPr>
                <w:b w:val="0"/>
                <w:sz w:val="24"/>
                <w:szCs w:val="24"/>
              </w:rPr>
              <w:t xml:space="preserve"> </w:t>
            </w:r>
            <w:r w:rsidR="00625083">
              <w:rPr>
                <w:b w:val="0"/>
                <w:sz w:val="24"/>
                <w:szCs w:val="24"/>
              </w:rPr>
              <w:t xml:space="preserve">Степновского муниципального образования </w:t>
            </w:r>
            <w:r w:rsidRPr="00A02D06">
              <w:rPr>
                <w:b w:val="0"/>
                <w:sz w:val="24"/>
                <w:szCs w:val="24"/>
              </w:rPr>
              <w:t>Советского му</w:t>
            </w:r>
            <w:r w:rsidR="00F975DE">
              <w:rPr>
                <w:b w:val="0"/>
                <w:sz w:val="24"/>
                <w:szCs w:val="24"/>
              </w:rPr>
              <w:t xml:space="preserve">ниципального района </w:t>
            </w:r>
            <w:r w:rsidR="000C083A">
              <w:rPr>
                <w:b w:val="0"/>
                <w:sz w:val="24"/>
                <w:szCs w:val="24"/>
              </w:rPr>
              <w:t>Саратовской области</w:t>
            </w:r>
            <w:r w:rsidRPr="00A02D06">
              <w:rPr>
                <w:b w:val="0"/>
                <w:sz w:val="24"/>
                <w:szCs w:val="24"/>
              </w:rPr>
              <w:t>» (далее</w:t>
            </w:r>
            <w:r w:rsidR="00FF78DA">
              <w:rPr>
                <w:b w:val="0"/>
                <w:sz w:val="24"/>
                <w:szCs w:val="24"/>
              </w:rPr>
              <w:t xml:space="preserve"> – </w:t>
            </w:r>
            <w:r w:rsidRPr="00A02D06">
              <w:rPr>
                <w:b w:val="0"/>
                <w:sz w:val="24"/>
                <w:szCs w:val="24"/>
              </w:rPr>
              <w:t>Программа)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Цель муниципальной программы:</w:t>
            </w:r>
          </w:p>
        </w:tc>
        <w:tc>
          <w:tcPr>
            <w:tcW w:w="4006" w:type="pct"/>
            <w:gridSpan w:val="6"/>
          </w:tcPr>
          <w:p w:rsidR="000C083A" w:rsidRDefault="000C083A" w:rsidP="006802B0">
            <w:pPr>
              <w:pStyle w:val="af0"/>
              <w:numPr>
                <w:ilvl w:val="0"/>
                <w:numId w:val="6"/>
              </w:numPr>
              <w:tabs>
                <w:tab w:val="left" w:pos="475"/>
              </w:tabs>
              <w:ind w:left="0" w:firstLine="192"/>
              <w:rPr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 xml:space="preserve">сохранение </w:t>
            </w:r>
            <w:r w:rsidR="001B4D77">
              <w:rPr>
                <w:b w:val="0"/>
                <w:sz w:val="24"/>
                <w:szCs w:val="24"/>
              </w:rPr>
              <w:t xml:space="preserve"> и увеличние</w:t>
            </w:r>
            <w:r w:rsidRPr="00377A30">
              <w:rPr>
                <w:b w:val="0"/>
                <w:sz w:val="24"/>
                <w:szCs w:val="24"/>
              </w:rPr>
              <w:t xml:space="preserve"> населения </w:t>
            </w:r>
            <w:r w:rsidR="00625083">
              <w:rPr>
                <w:b w:val="0"/>
                <w:sz w:val="24"/>
                <w:szCs w:val="24"/>
              </w:rPr>
              <w:t>Степновского муниципального образования</w:t>
            </w:r>
            <w:r w:rsidR="00625083" w:rsidRPr="00377A30">
              <w:rPr>
                <w:b w:val="0"/>
                <w:sz w:val="24"/>
                <w:szCs w:val="24"/>
              </w:rPr>
              <w:t xml:space="preserve"> </w:t>
            </w:r>
            <w:r w:rsidRPr="00377A30">
              <w:rPr>
                <w:b w:val="0"/>
                <w:sz w:val="24"/>
                <w:szCs w:val="24"/>
              </w:rPr>
              <w:t>Советского муниципального района;</w:t>
            </w:r>
          </w:p>
          <w:p w:rsidR="00654D52" w:rsidRPr="00377A30" w:rsidRDefault="00654D52" w:rsidP="006802B0">
            <w:pPr>
              <w:pStyle w:val="af0"/>
              <w:numPr>
                <w:ilvl w:val="0"/>
                <w:numId w:val="6"/>
              </w:numPr>
              <w:tabs>
                <w:tab w:val="left" w:pos="475"/>
              </w:tabs>
              <w:ind w:left="0" w:firstLine="19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обеспечение ремонта и обустройства автомобильных дорог общего пользования </w:t>
            </w:r>
            <w:r w:rsidR="00625083">
              <w:rPr>
                <w:b w:val="0"/>
                <w:sz w:val="24"/>
                <w:szCs w:val="24"/>
              </w:rPr>
              <w:t xml:space="preserve">местного значения </w:t>
            </w:r>
            <w:r>
              <w:rPr>
                <w:b w:val="0"/>
                <w:sz w:val="24"/>
                <w:szCs w:val="24"/>
              </w:rPr>
              <w:t xml:space="preserve">с твердым покрытием, ведущих от сети автомобильных дорог общего пользования </w:t>
            </w:r>
            <w:r w:rsidR="00625083">
              <w:rPr>
                <w:b w:val="0"/>
                <w:sz w:val="24"/>
                <w:szCs w:val="24"/>
              </w:rPr>
              <w:t xml:space="preserve">местного </w:t>
            </w:r>
            <w:r w:rsidR="001B4D77">
              <w:rPr>
                <w:b w:val="0"/>
                <w:sz w:val="24"/>
                <w:szCs w:val="24"/>
              </w:rPr>
              <w:t>значения</w:t>
            </w:r>
            <w:r w:rsidR="0062508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к общественно значимым объектам населенных пунктов, расположенных на </w:t>
            </w:r>
            <w:r w:rsidR="001B4D77">
              <w:rPr>
                <w:b w:val="0"/>
                <w:sz w:val="24"/>
                <w:szCs w:val="24"/>
              </w:rPr>
              <w:t>территории Степновского муниципального образования</w:t>
            </w:r>
            <w:r>
              <w:rPr>
                <w:b w:val="0"/>
                <w:sz w:val="24"/>
                <w:szCs w:val="24"/>
              </w:rPr>
              <w:t>, объектам производства и переработки продукции</w:t>
            </w:r>
            <w:r w:rsidR="00C120AB">
              <w:rPr>
                <w:b w:val="0"/>
                <w:sz w:val="24"/>
                <w:szCs w:val="24"/>
              </w:rPr>
              <w:t>;</w:t>
            </w:r>
          </w:p>
          <w:p w:rsidR="003819C8" w:rsidRPr="00377A30" w:rsidRDefault="007B1708" w:rsidP="00F74668">
            <w:pPr>
              <w:pStyle w:val="af0"/>
              <w:numPr>
                <w:ilvl w:val="0"/>
                <w:numId w:val="6"/>
              </w:numPr>
              <w:tabs>
                <w:tab w:val="left" w:pos="475"/>
              </w:tabs>
              <w:ind w:left="0" w:firstLine="192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реализация проектов по благоустройству территори</w:t>
            </w:r>
            <w:r w:rsidR="00F74668">
              <w:rPr>
                <w:b w:val="0"/>
                <w:sz w:val="24"/>
                <w:szCs w:val="24"/>
              </w:rPr>
              <w:t>и</w:t>
            </w:r>
            <w:r w:rsidRPr="00377A30">
              <w:rPr>
                <w:b w:val="0"/>
                <w:sz w:val="24"/>
                <w:szCs w:val="24"/>
              </w:rPr>
              <w:t xml:space="preserve"> </w:t>
            </w:r>
            <w:r w:rsidR="00F74668">
              <w:rPr>
                <w:b w:val="0"/>
                <w:sz w:val="24"/>
                <w:szCs w:val="24"/>
              </w:rPr>
              <w:t xml:space="preserve">Степновского муниципального образования </w:t>
            </w:r>
            <w:r w:rsidRPr="00377A30">
              <w:rPr>
                <w:b w:val="0"/>
                <w:sz w:val="24"/>
                <w:szCs w:val="24"/>
              </w:rPr>
              <w:t xml:space="preserve">с участием жителей. 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4006" w:type="pct"/>
            <w:gridSpan w:val="6"/>
          </w:tcPr>
          <w:p w:rsidR="001B4D77" w:rsidRPr="00377A30" w:rsidRDefault="007B1708" w:rsidP="00ED0082">
            <w:pPr>
              <w:pStyle w:val="af0"/>
              <w:numPr>
                <w:ilvl w:val="0"/>
                <w:numId w:val="7"/>
              </w:numPr>
              <w:tabs>
                <w:tab w:val="left" w:pos="475"/>
              </w:tabs>
              <w:ind w:left="52" w:firstLine="140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 xml:space="preserve">развитие сети дорог, ведущих от сети автомобильных дорог общего пользования </w:t>
            </w:r>
            <w:r w:rsidR="00625083">
              <w:rPr>
                <w:b w:val="0"/>
                <w:sz w:val="24"/>
                <w:szCs w:val="24"/>
              </w:rPr>
              <w:t xml:space="preserve">местного значения </w:t>
            </w:r>
            <w:r w:rsidRPr="00377A30">
              <w:rPr>
                <w:b w:val="0"/>
                <w:sz w:val="24"/>
                <w:szCs w:val="24"/>
              </w:rPr>
              <w:t xml:space="preserve">к общественно значимым объектам </w:t>
            </w:r>
            <w:r w:rsidR="00F74668">
              <w:rPr>
                <w:b w:val="0"/>
                <w:sz w:val="24"/>
                <w:szCs w:val="24"/>
              </w:rPr>
              <w:t>Степновского муниципального образования</w:t>
            </w:r>
            <w:r w:rsidRPr="00377A30">
              <w:rPr>
                <w:b w:val="0"/>
                <w:sz w:val="24"/>
                <w:szCs w:val="24"/>
              </w:rPr>
              <w:t xml:space="preserve">, расположенных на </w:t>
            </w:r>
            <w:r w:rsidR="00F74668">
              <w:rPr>
                <w:b w:val="0"/>
                <w:sz w:val="24"/>
                <w:szCs w:val="24"/>
              </w:rPr>
              <w:t>территории Степновского муниципального образования</w:t>
            </w:r>
            <w:r w:rsidRPr="00377A30">
              <w:rPr>
                <w:b w:val="0"/>
                <w:sz w:val="24"/>
                <w:szCs w:val="24"/>
              </w:rPr>
              <w:t>, объектам производства и переработки продукции</w:t>
            </w:r>
            <w:r w:rsidR="00ED0082">
              <w:rPr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5E3C61" w:rsidP="00E02E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E02E2D">
              <w:rPr>
                <w:b w:val="0"/>
                <w:sz w:val="24"/>
                <w:szCs w:val="24"/>
              </w:rPr>
              <w:t>4</w:t>
            </w:r>
            <w:r w:rsidR="008A4E9E" w:rsidRPr="00A02D06">
              <w:rPr>
                <w:b w:val="0"/>
                <w:sz w:val="24"/>
                <w:szCs w:val="24"/>
              </w:rPr>
              <w:t>-202</w:t>
            </w:r>
            <w:r w:rsidR="00E02E2D">
              <w:rPr>
                <w:b w:val="0"/>
                <w:sz w:val="24"/>
                <w:szCs w:val="24"/>
              </w:rPr>
              <w:t>6</w:t>
            </w:r>
            <w:r w:rsidR="00CB68EA" w:rsidRPr="00A02D06">
              <w:rPr>
                <w:b w:val="0"/>
                <w:sz w:val="24"/>
                <w:szCs w:val="24"/>
              </w:rPr>
              <w:t xml:space="preserve"> г</w:t>
            </w:r>
            <w:r w:rsidR="003B1E69">
              <w:rPr>
                <w:b w:val="0"/>
                <w:sz w:val="24"/>
                <w:szCs w:val="24"/>
              </w:rPr>
              <w:t>г.</w:t>
            </w:r>
          </w:p>
        </w:tc>
      </w:tr>
      <w:tr w:rsidR="001A208A" w:rsidRPr="00A02D06" w:rsidTr="00625083">
        <w:trPr>
          <w:gridAfter w:val="2"/>
          <w:wAfter w:w="14" w:type="pct"/>
          <w:trHeight w:val="907"/>
        </w:trPr>
        <w:tc>
          <w:tcPr>
            <w:tcW w:w="980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Ответственный </w:t>
            </w:r>
            <w:r w:rsidR="00CB68EA" w:rsidRPr="00A02D06">
              <w:rPr>
                <w:b w:val="0"/>
                <w:sz w:val="24"/>
                <w:szCs w:val="24"/>
              </w:rPr>
              <w:t>исполнитель:</w:t>
            </w:r>
          </w:p>
        </w:tc>
        <w:tc>
          <w:tcPr>
            <w:tcW w:w="4006" w:type="pct"/>
            <w:gridSpan w:val="6"/>
          </w:tcPr>
          <w:p w:rsidR="008A4E9E" w:rsidRPr="00377A30" w:rsidRDefault="007B1708" w:rsidP="00625083">
            <w:pPr>
              <w:pStyle w:val="af0"/>
              <w:numPr>
                <w:ilvl w:val="0"/>
                <w:numId w:val="8"/>
              </w:numPr>
              <w:tabs>
                <w:tab w:val="left" w:pos="475"/>
              </w:tabs>
              <w:ind w:left="0" w:firstLine="192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о</w:t>
            </w:r>
            <w:r w:rsidR="0099535F" w:rsidRPr="00377A30">
              <w:rPr>
                <w:b w:val="0"/>
                <w:sz w:val="24"/>
                <w:szCs w:val="24"/>
              </w:rPr>
              <w:t xml:space="preserve">тдел промышленности, теплоэнергетического комплекса, капитального строительств и архитектуры </w:t>
            </w:r>
            <w:r w:rsidR="001B45D9" w:rsidRPr="00377A30">
              <w:rPr>
                <w:b w:val="0"/>
                <w:sz w:val="24"/>
                <w:szCs w:val="24"/>
              </w:rPr>
              <w:t>администрация Советского муниципального района</w:t>
            </w:r>
            <w:r w:rsidR="00625083">
              <w:rPr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3C24A1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подрядчики</w:t>
            </w:r>
            <w:r w:rsidR="009F5787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C57641" w:rsidRPr="00A02D06" w:rsidTr="00010F8C">
        <w:trPr>
          <w:gridAfter w:val="1"/>
          <w:wAfter w:w="4" w:type="pct"/>
          <w:trHeight w:val="340"/>
        </w:trPr>
        <w:tc>
          <w:tcPr>
            <w:tcW w:w="980" w:type="pct"/>
            <w:vMerge w:val="restart"/>
          </w:tcPr>
          <w:p w:rsidR="00C57641" w:rsidRPr="00A02D06" w:rsidRDefault="00C57641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16" w:type="pct"/>
            <w:gridSpan w:val="7"/>
          </w:tcPr>
          <w:p w:rsidR="00C57641" w:rsidRPr="00A02D06" w:rsidRDefault="00C57641" w:rsidP="00DC1A65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654D52" w:rsidRPr="00C57641" w:rsidTr="00625083">
        <w:trPr>
          <w:gridAfter w:val="1"/>
          <w:wAfter w:w="4" w:type="pct"/>
          <w:trHeight w:val="1613"/>
        </w:trPr>
        <w:tc>
          <w:tcPr>
            <w:tcW w:w="980" w:type="pct"/>
            <w:vMerge/>
          </w:tcPr>
          <w:p w:rsidR="00654D52" w:rsidRPr="00A02D06" w:rsidRDefault="00654D52" w:rsidP="00DC1A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54D52" w:rsidRPr="00C57641" w:rsidRDefault="00654D52" w:rsidP="00F975DE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002" w:type="pct"/>
            <w:vAlign w:val="center"/>
          </w:tcPr>
          <w:p w:rsidR="00654D52" w:rsidRPr="00C57641" w:rsidRDefault="00654D52" w:rsidP="00E02E2D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</w:t>
            </w:r>
            <w:r w:rsidR="00E02E2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654D52" w:rsidP="00E02E2D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</w:t>
            </w:r>
            <w:r w:rsidR="00E02E2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05" w:type="pct"/>
            <w:gridSpan w:val="3"/>
            <w:vAlign w:val="center"/>
          </w:tcPr>
          <w:p w:rsidR="00654D52" w:rsidRPr="00C57641" w:rsidRDefault="00654D52" w:rsidP="00E02E2D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</w:t>
            </w:r>
            <w:r w:rsidR="00E02E2D">
              <w:rPr>
                <w:b w:val="0"/>
                <w:sz w:val="24"/>
                <w:szCs w:val="24"/>
              </w:rPr>
              <w:t>6</w:t>
            </w:r>
          </w:p>
        </w:tc>
      </w:tr>
      <w:tr w:rsidR="00654D52" w:rsidRPr="00C57641" w:rsidTr="00625083">
        <w:trPr>
          <w:gridAfter w:val="1"/>
          <w:wAfter w:w="4" w:type="pct"/>
          <w:trHeight w:val="567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pct"/>
            <w:vAlign w:val="center"/>
          </w:tcPr>
          <w:p w:rsidR="00654D52" w:rsidRPr="00C57641" w:rsidRDefault="00625083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5D6B">
              <w:rPr>
                <w:rFonts w:ascii="Times New Roman" w:hAnsi="Times New Roman" w:cs="Times New Roman"/>
              </w:rPr>
              <w:t> 158,9</w:t>
            </w:r>
          </w:p>
        </w:tc>
        <w:tc>
          <w:tcPr>
            <w:tcW w:w="1002" w:type="pct"/>
            <w:vAlign w:val="center"/>
          </w:tcPr>
          <w:p w:rsidR="00654D52" w:rsidRPr="00C57641" w:rsidRDefault="00625083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5D6B">
              <w:rPr>
                <w:rFonts w:ascii="Times New Roman" w:hAnsi="Times New Roman" w:cs="Times New Roman"/>
              </w:rPr>
              <w:t> 158,9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701B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pct"/>
            <w:gridSpan w:val="3"/>
            <w:vAlign w:val="center"/>
          </w:tcPr>
          <w:p w:rsidR="00654D52" w:rsidRPr="00C57641" w:rsidRDefault="00C57641" w:rsidP="00701B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C57641" w:rsidTr="00625083">
        <w:trPr>
          <w:gridAfter w:val="1"/>
          <w:wAfter w:w="4" w:type="pct"/>
          <w:trHeight w:val="907"/>
        </w:trPr>
        <w:tc>
          <w:tcPr>
            <w:tcW w:w="980" w:type="pct"/>
          </w:tcPr>
          <w:p w:rsidR="00654D52" w:rsidRPr="004C574F" w:rsidRDefault="00654D52" w:rsidP="00C5764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4C574F">
              <w:rPr>
                <w:b w:val="0"/>
                <w:sz w:val="24"/>
                <w:szCs w:val="24"/>
              </w:rPr>
              <w:t>юджет</w:t>
            </w:r>
            <w:r>
              <w:rPr>
                <w:b w:val="0"/>
                <w:sz w:val="24"/>
                <w:szCs w:val="24"/>
              </w:rPr>
              <w:t xml:space="preserve"> муниципального района</w:t>
            </w:r>
            <w:r w:rsidRPr="004C574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vAlign w:val="center"/>
          </w:tcPr>
          <w:p w:rsidR="00654D52" w:rsidRPr="00C57641" w:rsidRDefault="00625083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5D6B">
              <w:rPr>
                <w:rFonts w:ascii="Times New Roman" w:hAnsi="Times New Roman" w:cs="Times New Roman"/>
              </w:rPr>
              <w:t> 158,9</w:t>
            </w:r>
          </w:p>
        </w:tc>
        <w:tc>
          <w:tcPr>
            <w:tcW w:w="1002" w:type="pct"/>
            <w:vAlign w:val="center"/>
          </w:tcPr>
          <w:p w:rsidR="00654D52" w:rsidRPr="00C57641" w:rsidRDefault="00625083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5D6B">
              <w:rPr>
                <w:rFonts w:ascii="Times New Roman" w:hAnsi="Times New Roman" w:cs="Times New Roman"/>
              </w:rPr>
              <w:t> 158,9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pct"/>
            <w:gridSpan w:val="3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4D52" w:rsidRPr="00C57641" w:rsidTr="00625083">
        <w:trPr>
          <w:gridAfter w:val="1"/>
          <w:wAfter w:w="4" w:type="pct"/>
          <w:trHeight w:val="907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4C574F">
              <w:rPr>
                <w:b w:val="0"/>
                <w:sz w:val="24"/>
                <w:szCs w:val="24"/>
              </w:rPr>
              <w:t xml:space="preserve"> бюджет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1004" w:type="pct"/>
            <w:vAlign w:val="center"/>
          </w:tcPr>
          <w:p w:rsidR="00654D52" w:rsidRPr="00272164" w:rsidRDefault="00272164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2164">
              <w:rPr>
                <w:rFonts w:ascii="Times New Roman" w:hAnsi="Times New Roman" w:cs="Times New Roman"/>
              </w:rPr>
              <w:t>1 960,0</w:t>
            </w:r>
          </w:p>
        </w:tc>
        <w:tc>
          <w:tcPr>
            <w:tcW w:w="1002" w:type="pct"/>
            <w:vAlign w:val="center"/>
          </w:tcPr>
          <w:p w:rsidR="00654D52" w:rsidRPr="00272164" w:rsidRDefault="00272164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2164">
              <w:rPr>
                <w:rFonts w:ascii="Times New Roman" w:hAnsi="Times New Roman" w:cs="Times New Roman"/>
              </w:rPr>
              <w:t>1 960,0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pct"/>
            <w:gridSpan w:val="3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C57641" w:rsidTr="00625083">
        <w:trPr>
          <w:gridAfter w:val="1"/>
          <w:wAfter w:w="4" w:type="pct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бюджет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1004" w:type="pct"/>
            <w:vAlign w:val="center"/>
          </w:tcPr>
          <w:p w:rsidR="00654D52" w:rsidRPr="00C57641" w:rsidRDefault="00272164" w:rsidP="0027216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15D6B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2" w:type="pct"/>
            <w:vAlign w:val="center"/>
          </w:tcPr>
          <w:p w:rsidR="00654D52" w:rsidRPr="00C57641" w:rsidRDefault="00272164" w:rsidP="00701B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15D6B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pct"/>
            <w:gridSpan w:val="3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A02D06" w:rsidTr="00C57641">
        <w:tc>
          <w:tcPr>
            <w:tcW w:w="980" w:type="pct"/>
          </w:tcPr>
          <w:p w:rsidR="00654D52" w:rsidRPr="004C574F" w:rsidRDefault="00572589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654D52" w:rsidRPr="004C574F">
              <w:rPr>
                <w:b w:val="0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1004" w:type="pct"/>
            <w:vAlign w:val="center"/>
          </w:tcPr>
          <w:p w:rsidR="00654D52" w:rsidRPr="00C57641" w:rsidRDefault="00625083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6" w:type="pct"/>
            <w:gridSpan w:val="2"/>
            <w:vAlign w:val="center"/>
          </w:tcPr>
          <w:p w:rsidR="00654D52" w:rsidRPr="00C57641" w:rsidRDefault="00625083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654D52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pct"/>
            <w:gridSpan w:val="3"/>
            <w:vAlign w:val="center"/>
          </w:tcPr>
          <w:p w:rsidR="00654D52" w:rsidRPr="00C57641" w:rsidRDefault="00654D52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1B45D9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Ожидаемые конечные результаты реализации </w:t>
            </w:r>
            <w:r w:rsidRPr="00A02D06">
              <w:rPr>
                <w:b w:val="0"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4006" w:type="pct"/>
            <w:gridSpan w:val="6"/>
          </w:tcPr>
          <w:p w:rsidR="00383925" w:rsidRPr="00654D52" w:rsidRDefault="00383925" w:rsidP="006802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475"/>
              </w:tabs>
              <w:autoSpaceDE w:val="0"/>
              <w:autoSpaceDN w:val="0"/>
              <w:adjustRightInd w:val="0"/>
              <w:ind w:left="0" w:right="-38" w:firstLine="192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r w:rsidR="00625083">
              <w:rPr>
                <w:b w:val="0"/>
                <w:sz w:val="24"/>
                <w:szCs w:val="24"/>
              </w:rPr>
              <w:t>Степновского муниципального образования</w:t>
            </w:r>
            <w:r w:rsidR="00625083" w:rsidRPr="00654D5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54D52">
              <w:rPr>
                <w:b w:val="0"/>
                <w:color w:val="000000"/>
                <w:sz w:val="24"/>
                <w:szCs w:val="24"/>
              </w:rPr>
              <w:t>под компактную жилую застройку;</w:t>
            </w:r>
          </w:p>
          <w:p w:rsidR="00383925" w:rsidRPr="00654D52" w:rsidRDefault="00383925" w:rsidP="006802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475"/>
              </w:tabs>
              <w:autoSpaceDE w:val="0"/>
              <w:autoSpaceDN w:val="0"/>
              <w:adjustRightInd w:val="0"/>
              <w:ind w:left="0" w:right="-38" w:firstLine="192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строительство автомобильных дорог до объектов сельского хозяйства;</w:t>
            </w:r>
          </w:p>
          <w:p w:rsidR="00383925" w:rsidRPr="00654D52" w:rsidRDefault="00383925" w:rsidP="00625083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475"/>
              </w:tabs>
              <w:autoSpaceDE w:val="0"/>
              <w:autoSpaceDN w:val="0"/>
              <w:adjustRightInd w:val="0"/>
              <w:ind w:left="0" w:right="-38" w:firstLine="192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lastRenderedPageBreak/>
              <w:t xml:space="preserve">благоустройство </w:t>
            </w:r>
            <w:r w:rsidR="00625083">
              <w:rPr>
                <w:b w:val="0"/>
                <w:sz w:val="24"/>
                <w:szCs w:val="24"/>
              </w:rPr>
              <w:t>Степновского муниципального образования</w:t>
            </w:r>
            <w:r w:rsidRPr="00654D52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CB68EA" w:rsidRPr="00A02D06" w:rsidRDefault="009F5787" w:rsidP="00DC1A65">
            <w:pPr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Система организации контроля </w:t>
            </w:r>
            <w:r w:rsidR="001B45D9" w:rsidRPr="00A02D06">
              <w:rPr>
                <w:b w:val="0"/>
                <w:sz w:val="24"/>
                <w:szCs w:val="24"/>
              </w:rPr>
              <w:t>за исполнением программы:</w:t>
            </w:r>
          </w:p>
        </w:tc>
        <w:tc>
          <w:tcPr>
            <w:tcW w:w="4006" w:type="pct"/>
            <w:gridSpan w:val="6"/>
          </w:tcPr>
          <w:p w:rsidR="00CB68EA" w:rsidRPr="00A02D06" w:rsidRDefault="0045537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</w:t>
            </w:r>
            <w:r w:rsidR="009F5787">
              <w:rPr>
                <w:b w:val="0"/>
                <w:color w:val="000000"/>
                <w:sz w:val="24"/>
                <w:szCs w:val="24"/>
              </w:rPr>
              <w:t>,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 с учетом выделяемых на ее реализацию финансовых средств</w:t>
            </w:r>
            <w:r w:rsidR="009F5787">
              <w:rPr>
                <w:b w:val="0"/>
                <w:color w:val="000000"/>
                <w:sz w:val="24"/>
                <w:szCs w:val="24"/>
              </w:rPr>
              <w:t>,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      </w:r>
          </w:p>
        </w:tc>
      </w:tr>
    </w:tbl>
    <w:p w:rsidR="002F2D3F" w:rsidRDefault="002F2D3F" w:rsidP="002F2D3F">
      <w:pPr>
        <w:pStyle w:val="af0"/>
      </w:pPr>
    </w:p>
    <w:p w:rsidR="00A123BA" w:rsidRDefault="0099535F" w:rsidP="00A7079A">
      <w:pPr>
        <w:pStyle w:val="af0"/>
        <w:numPr>
          <w:ilvl w:val="0"/>
          <w:numId w:val="1"/>
        </w:numPr>
        <w:jc w:val="center"/>
      </w:pPr>
      <w:r w:rsidRPr="00E71AC8">
        <w:t xml:space="preserve">Общая характеристика текущего состояния социально-экономического развития муниципального </w:t>
      </w:r>
      <w:r w:rsidR="00212AB7">
        <w:t>района</w:t>
      </w:r>
      <w:r w:rsidRPr="00E71AC8">
        <w:t xml:space="preserve"> в сфере реализации муниципальной программы</w:t>
      </w:r>
    </w:p>
    <w:p w:rsidR="005910CA" w:rsidRPr="005910CA" w:rsidRDefault="005910CA" w:rsidP="00DD0ACB">
      <w:pPr>
        <w:widowControl w:val="0"/>
        <w:autoSpaceDE w:val="0"/>
        <w:autoSpaceDN w:val="0"/>
        <w:adjustRightInd w:val="0"/>
        <w:ind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Большинство </w:t>
      </w:r>
      <w:r w:rsidR="00F74668">
        <w:rPr>
          <w:b w:val="0"/>
          <w:color w:val="000000"/>
          <w:szCs w:val="24"/>
        </w:rPr>
        <w:t xml:space="preserve">территорий </w:t>
      </w:r>
      <w:r w:rsidR="00F74668" w:rsidRPr="00F74668">
        <w:rPr>
          <w:b w:val="0"/>
        </w:rPr>
        <w:t>Степновского муниципального образования</w:t>
      </w:r>
      <w:r w:rsidRPr="00F74668">
        <w:rPr>
          <w:b w:val="0"/>
          <w:color w:val="000000"/>
        </w:rPr>
        <w:t xml:space="preserve"> характеризуется бытовой неустроенностью. Низкая оплата труда, а также отсутствие рабочих мест при недостаточном уровне оказания социальных услуг, необеспеченность жильем создают</w:t>
      </w:r>
      <w:r w:rsidRPr="005910CA">
        <w:rPr>
          <w:b w:val="0"/>
          <w:color w:val="000000"/>
          <w:szCs w:val="24"/>
        </w:rPr>
        <w:t xml:space="preserve"> для населения, особенно для молодежи, непривлекательность проживания. Из-за </w:t>
      </w:r>
      <w:r w:rsidR="00BE3F1C">
        <w:rPr>
          <w:b w:val="0"/>
          <w:color w:val="000000"/>
          <w:szCs w:val="24"/>
        </w:rPr>
        <w:t>отсутствия достойного заработка</w:t>
      </w:r>
      <w:r w:rsidRPr="005910CA">
        <w:rPr>
          <w:b w:val="0"/>
          <w:color w:val="000000"/>
          <w:szCs w:val="24"/>
        </w:rPr>
        <w:t xml:space="preserve"> трудоспособное население среднего возраста вынужд</w:t>
      </w:r>
      <w:r>
        <w:rPr>
          <w:b w:val="0"/>
          <w:color w:val="000000"/>
          <w:szCs w:val="24"/>
        </w:rPr>
        <w:t>ено искать работу за пределами района. Молодежь уезжает в города на пост</w:t>
      </w:r>
      <w:r w:rsidR="00490494">
        <w:rPr>
          <w:b w:val="0"/>
          <w:color w:val="000000"/>
          <w:szCs w:val="24"/>
        </w:rPr>
        <w:t>оянное место жительства. Причинами</w:t>
      </w:r>
      <w:r w:rsidRPr="005910CA">
        <w:rPr>
          <w:b w:val="0"/>
          <w:color w:val="000000"/>
          <w:szCs w:val="24"/>
        </w:rPr>
        <w:t xml:space="preserve"> сложившейся</w:t>
      </w:r>
      <w:r>
        <w:rPr>
          <w:b w:val="0"/>
          <w:color w:val="000000"/>
          <w:szCs w:val="24"/>
        </w:rPr>
        <w:t xml:space="preserve"> в течение </w:t>
      </w:r>
      <w:r w:rsidRPr="005910CA">
        <w:rPr>
          <w:b w:val="0"/>
          <w:color w:val="000000"/>
          <w:szCs w:val="24"/>
        </w:rPr>
        <w:t>неско</w:t>
      </w:r>
      <w:r>
        <w:rPr>
          <w:b w:val="0"/>
          <w:color w:val="000000"/>
          <w:szCs w:val="24"/>
        </w:rPr>
        <w:t xml:space="preserve">льких десятилетий неблагоприятной ситуации в развитии </w:t>
      </w:r>
      <w:r w:rsidR="00252FC7" w:rsidRPr="00F74668">
        <w:rPr>
          <w:b w:val="0"/>
        </w:rPr>
        <w:t>Степновского муниципального образования</w:t>
      </w:r>
      <w:r w:rsidR="00252FC7" w:rsidRPr="00F74668">
        <w:rPr>
          <w:b w:val="0"/>
          <w:color w:val="000000"/>
        </w:rPr>
        <w:t xml:space="preserve"> </w:t>
      </w:r>
      <w:r>
        <w:rPr>
          <w:b w:val="0"/>
          <w:color w:val="000000"/>
          <w:szCs w:val="24"/>
        </w:rPr>
        <w:t>являются остаточный принцип финансирования развития социальной и инженерной инфраструктуры, преобладание дотационности бюджетов</w:t>
      </w:r>
      <w:r w:rsidRPr="005910CA">
        <w:rPr>
          <w:b w:val="0"/>
          <w:color w:val="000000"/>
          <w:szCs w:val="24"/>
        </w:rPr>
        <w:t xml:space="preserve">, высокий уровень затратности развития территорий. </w:t>
      </w:r>
      <w:r>
        <w:rPr>
          <w:b w:val="0"/>
          <w:color w:val="000000"/>
          <w:szCs w:val="24"/>
        </w:rPr>
        <w:t xml:space="preserve">В результате сложилась неблагоприятная </w:t>
      </w:r>
      <w:r w:rsidRPr="005910CA">
        <w:rPr>
          <w:b w:val="0"/>
          <w:color w:val="000000"/>
          <w:szCs w:val="24"/>
        </w:rPr>
        <w:t>демограф</w:t>
      </w:r>
      <w:r>
        <w:rPr>
          <w:b w:val="0"/>
          <w:color w:val="000000"/>
          <w:szCs w:val="24"/>
        </w:rPr>
        <w:t xml:space="preserve">ическая ситуация, преобладает низкий уровень развития инженерной и </w:t>
      </w:r>
      <w:r w:rsidRPr="005910CA">
        <w:rPr>
          <w:b w:val="0"/>
          <w:color w:val="000000"/>
          <w:szCs w:val="24"/>
        </w:rPr>
        <w:t>социальной инфраструктуры. Совокупность указанных факторов пагубно отража</w:t>
      </w:r>
      <w:r w:rsidR="00490494">
        <w:rPr>
          <w:b w:val="0"/>
          <w:color w:val="000000"/>
          <w:szCs w:val="24"/>
        </w:rPr>
        <w:t>е</w:t>
      </w:r>
      <w:r w:rsidRPr="005910CA">
        <w:rPr>
          <w:b w:val="0"/>
          <w:color w:val="000000"/>
          <w:szCs w:val="24"/>
        </w:rPr>
        <w:t>тся на перспективах оз</w:t>
      </w:r>
      <w:r>
        <w:rPr>
          <w:b w:val="0"/>
          <w:color w:val="000000"/>
          <w:szCs w:val="24"/>
        </w:rPr>
        <w:t xml:space="preserve">доровления сельской экономики. Таким образом, целесообразность разработки Программы </w:t>
      </w:r>
      <w:r w:rsidRPr="005910CA">
        <w:rPr>
          <w:b w:val="0"/>
          <w:color w:val="000000"/>
          <w:szCs w:val="24"/>
        </w:rPr>
        <w:t xml:space="preserve">обусловлена необходимостью </w:t>
      </w:r>
      <w:r>
        <w:rPr>
          <w:b w:val="0"/>
          <w:color w:val="000000"/>
          <w:szCs w:val="24"/>
        </w:rPr>
        <w:t xml:space="preserve">поддержки развития социальной, </w:t>
      </w:r>
      <w:r w:rsidRPr="00625083">
        <w:rPr>
          <w:b w:val="0"/>
          <w:color w:val="000000"/>
        </w:rPr>
        <w:t xml:space="preserve">инженерной и транспортной инфраструктуры </w:t>
      </w:r>
      <w:r w:rsidR="00625083" w:rsidRPr="00625083">
        <w:rPr>
          <w:b w:val="0"/>
        </w:rPr>
        <w:t>Степновского муниципального образования Советского муниципального района</w:t>
      </w:r>
      <w:r w:rsidRPr="00625083">
        <w:rPr>
          <w:b w:val="0"/>
          <w:color w:val="000000"/>
        </w:rPr>
        <w:t>.</w:t>
      </w:r>
    </w:p>
    <w:p w:rsidR="00C47A43" w:rsidRDefault="00C47A43" w:rsidP="00DD0ACB">
      <w:pPr>
        <w:widowControl w:val="0"/>
        <w:autoSpaceDE w:val="0"/>
        <w:autoSpaceDN w:val="0"/>
        <w:adjustRightInd w:val="0"/>
        <w:ind w:left="262" w:right="-37"/>
        <w:rPr>
          <w:color w:val="000000"/>
          <w:szCs w:val="24"/>
        </w:rPr>
      </w:pPr>
    </w:p>
    <w:p w:rsidR="00FE4205" w:rsidRPr="005910CA" w:rsidRDefault="00FE4205" w:rsidP="005259FE">
      <w:pPr>
        <w:widowControl w:val="0"/>
        <w:autoSpaceDE w:val="0"/>
        <w:autoSpaceDN w:val="0"/>
        <w:adjustRightInd w:val="0"/>
        <w:ind w:left="262" w:right="-37"/>
        <w:jc w:val="center"/>
        <w:rPr>
          <w:color w:val="000000"/>
          <w:szCs w:val="24"/>
        </w:rPr>
      </w:pPr>
      <w:r w:rsidRPr="005910CA">
        <w:rPr>
          <w:color w:val="000000"/>
          <w:szCs w:val="24"/>
        </w:rPr>
        <w:t>2. Цель и задачи муниципальной программы</w:t>
      </w:r>
    </w:p>
    <w:p w:rsidR="00FE4205" w:rsidRPr="005910CA" w:rsidRDefault="00FE4205" w:rsidP="00DD0ACB">
      <w:pPr>
        <w:widowControl w:val="0"/>
        <w:autoSpaceDE w:val="0"/>
        <w:autoSpaceDN w:val="0"/>
        <w:adjustRightInd w:val="0"/>
        <w:ind w:right="-37" w:firstLine="709"/>
        <w:rPr>
          <w:color w:val="000000"/>
          <w:szCs w:val="24"/>
        </w:rPr>
      </w:pPr>
      <w:r w:rsidRPr="005910CA">
        <w:rPr>
          <w:color w:val="000000"/>
          <w:szCs w:val="24"/>
        </w:rPr>
        <w:t>Цель:</w:t>
      </w:r>
    </w:p>
    <w:p w:rsidR="00C57641" w:rsidRPr="00C57641" w:rsidRDefault="00C57641" w:rsidP="00A7079A">
      <w:pPr>
        <w:pStyle w:val="af0"/>
        <w:numPr>
          <w:ilvl w:val="0"/>
          <w:numId w:val="6"/>
        </w:numPr>
        <w:tabs>
          <w:tab w:val="left" w:pos="619"/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 xml:space="preserve">сохранение </w:t>
      </w:r>
      <w:r w:rsidR="001B4D77">
        <w:rPr>
          <w:b w:val="0"/>
        </w:rPr>
        <w:t>и увеличение</w:t>
      </w:r>
      <w:r w:rsidRPr="00C57641">
        <w:rPr>
          <w:b w:val="0"/>
        </w:rPr>
        <w:t xml:space="preserve"> населения </w:t>
      </w:r>
      <w:r w:rsidR="00625083" w:rsidRPr="00625083">
        <w:rPr>
          <w:b w:val="0"/>
        </w:rPr>
        <w:t>Степновского муниципального образования Советского муниципального района</w:t>
      </w:r>
      <w:r w:rsidRPr="00C57641">
        <w:rPr>
          <w:b w:val="0"/>
        </w:rPr>
        <w:t>;</w:t>
      </w:r>
    </w:p>
    <w:p w:rsidR="00C57641" w:rsidRPr="00C57641" w:rsidRDefault="00C57641" w:rsidP="00A7079A">
      <w:pPr>
        <w:pStyle w:val="af0"/>
        <w:numPr>
          <w:ilvl w:val="0"/>
          <w:numId w:val="6"/>
        </w:numPr>
        <w:tabs>
          <w:tab w:val="left" w:pos="619"/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 xml:space="preserve">обеспечение ремонта и обустройства автомобильных дорог общего пользования </w:t>
      </w:r>
      <w:r w:rsidR="00625083">
        <w:rPr>
          <w:b w:val="0"/>
        </w:rPr>
        <w:t xml:space="preserve">местного значения </w:t>
      </w:r>
      <w:r w:rsidRPr="00C57641">
        <w:rPr>
          <w:b w:val="0"/>
        </w:rPr>
        <w:t xml:space="preserve">с твердым покрытием, ведущих от сети автомобильных дорог общего пользования </w:t>
      </w:r>
      <w:r w:rsidR="00625083">
        <w:rPr>
          <w:b w:val="0"/>
        </w:rPr>
        <w:t xml:space="preserve">местного значения </w:t>
      </w:r>
      <w:r w:rsidRPr="00C57641">
        <w:rPr>
          <w:b w:val="0"/>
        </w:rPr>
        <w:t xml:space="preserve">к общественно значимым объектам </w:t>
      </w:r>
      <w:r w:rsidR="00625083" w:rsidRPr="00625083">
        <w:rPr>
          <w:b w:val="0"/>
        </w:rPr>
        <w:t>Степновского муниципального образования Советского муниципального района</w:t>
      </w:r>
      <w:r w:rsidRPr="00C57641">
        <w:rPr>
          <w:b w:val="0"/>
        </w:rPr>
        <w:t>, объектам производства и переработки продукции</w:t>
      </w:r>
      <w:r w:rsidR="00252FC7">
        <w:rPr>
          <w:b w:val="0"/>
        </w:rPr>
        <w:t>;</w:t>
      </w:r>
    </w:p>
    <w:p w:rsidR="00C57641" w:rsidRPr="00C57641" w:rsidRDefault="00C57641" w:rsidP="00A7079A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  <w:b w:val="0"/>
        </w:rPr>
      </w:pPr>
      <w:r w:rsidRPr="00C57641">
        <w:rPr>
          <w:b w:val="0"/>
        </w:rPr>
        <w:t xml:space="preserve">реализация проектов по благоустройству </w:t>
      </w:r>
      <w:r w:rsidR="003C12A8" w:rsidRPr="00625083">
        <w:rPr>
          <w:b w:val="0"/>
        </w:rPr>
        <w:t>Степновского муниципального образования Советского муниципального района</w:t>
      </w:r>
      <w:r w:rsidR="003C12A8" w:rsidRPr="00C57641">
        <w:rPr>
          <w:b w:val="0"/>
        </w:rPr>
        <w:t xml:space="preserve"> </w:t>
      </w:r>
      <w:r w:rsidRPr="00C57641">
        <w:rPr>
          <w:b w:val="0"/>
        </w:rPr>
        <w:t>с участием жителей.</w:t>
      </w:r>
    </w:p>
    <w:p w:rsidR="00FA3344" w:rsidRPr="005910CA" w:rsidRDefault="00FA3344" w:rsidP="00DD0ACB">
      <w:pPr>
        <w:pStyle w:val="ConsPlusCell"/>
        <w:ind w:firstLine="709"/>
        <w:jc w:val="both"/>
        <w:rPr>
          <w:b/>
          <w:sz w:val="28"/>
          <w:szCs w:val="28"/>
        </w:rPr>
      </w:pPr>
      <w:r w:rsidRPr="005910CA">
        <w:rPr>
          <w:b/>
          <w:sz w:val="28"/>
          <w:szCs w:val="28"/>
        </w:rPr>
        <w:t>Задачи:</w:t>
      </w:r>
    </w:p>
    <w:p w:rsidR="00A90DBB" w:rsidRDefault="005910CA" w:rsidP="00A7079A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 xml:space="preserve">развитие сети дорог, ведущих от сети автомобильных дорог общего пользования </w:t>
      </w:r>
      <w:r w:rsidR="003C12A8">
        <w:rPr>
          <w:b w:val="0"/>
        </w:rPr>
        <w:t xml:space="preserve">местного значения </w:t>
      </w:r>
      <w:r w:rsidRPr="00C57641">
        <w:rPr>
          <w:b w:val="0"/>
        </w:rPr>
        <w:t xml:space="preserve">к общественно значимым объектам </w:t>
      </w:r>
      <w:r w:rsidR="003C12A8" w:rsidRPr="00625083">
        <w:rPr>
          <w:b w:val="0"/>
        </w:rPr>
        <w:lastRenderedPageBreak/>
        <w:t>Степновского муниципального образования Советского муниципального района</w:t>
      </w:r>
      <w:r w:rsidR="003C12A8">
        <w:rPr>
          <w:b w:val="0"/>
        </w:rPr>
        <w:t>,</w:t>
      </w:r>
      <w:r w:rsidR="003C12A8" w:rsidRPr="00C57641">
        <w:rPr>
          <w:b w:val="0"/>
        </w:rPr>
        <w:t xml:space="preserve"> </w:t>
      </w:r>
      <w:r w:rsidRPr="00C57641">
        <w:rPr>
          <w:b w:val="0"/>
        </w:rPr>
        <w:t>объектам производства и переработки продукции.</w:t>
      </w:r>
    </w:p>
    <w:p w:rsidR="00C57641" w:rsidRPr="00C57641" w:rsidRDefault="00C57641" w:rsidP="00DD0ACB">
      <w:pPr>
        <w:ind w:left="360"/>
        <w:rPr>
          <w:color w:val="000000"/>
        </w:rPr>
      </w:pPr>
    </w:p>
    <w:p w:rsidR="00FE4205" w:rsidRPr="00ED4FA2" w:rsidRDefault="00FE4205" w:rsidP="00A7079A">
      <w:pPr>
        <w:pStyle w:val="af0"/>
        <w:numPr>
          <w:ilvl w:val="0"/>
          <w:numId w:val="4"/>
        </w:numPr>
        <w:jc w:val="center"/>
        <w:rPr>
          <w:color w:val="000000"/>
        </w:rPr>
      </w:pPr>
      <w:r w:rsidRPr="00ED4FA2">
        <w:rPr>
          <w:color w:val="000000"/>
        </w:rPr>
        <w:t>Сроки и этапы реализации муниципальной программы</w:t>
      </w:r>
    </w:p>
    <w:p w:rsidR="00A90DBB" w:rsidRPr="00A90DBB" w:rsidRDefault="005C5DC1" w:rsidP="00DD0ACB">
      <w:pPr>
        <w:ind w:firstLine="709"/>
        <w:rPr>
          <w:b w:val="0"/>
        </w:rPr>
      </w:pPr>
      <w:r w:rsidRPr="00E71AC8">
        <w:rPr>
          <w:b w:val="0"/>
        </w:rPr>
        <w:t>Срок</w:t>
      </w:r>
      <w:r w:rsidR="0045537A" w:rsidRPr="00E71AC8">
        <w:rPr>
          <w:b w:val="0"/>
        </w:rPr>
        <w:t xml:space="preserve"> реализации П</w:t>
      </w:r>
      <w:r w:rsidR="00742FF1">
        <w:rPr>
          <w:b w:val="0"/>
        </w:rPr>
        <w:t xml:space="preserve">рограммы составляет </w:t>
      </w:r>
      <w:r w:rsidR="00C57641">
        <w:rPr>
          <w:b w:val="0"/>
        </w:rPr>
        <w:t>3 года</w:t>
      </w:r>
      <w:r w:rsidR="00742FF1">
        <w:rPr>
          <w:b w:val="0"/>
        </w:rPr>
        <w:t xml:space="preserve"> – </w:t>
      </w:r>
      <w:r w:rsidR="00C91AB6">
        <w:rPr>
          <w:b w:val="0"/>
        </w:rPr>
        <w:t xml:space="preserve">с </w:t>
      </w:r>
      <w:r w:rsidR="00742FF1">
        <w:rPr>
          <w:b w:val="0"/>
        </w:rPr>
        <w:t>202</w:t>
      </w:r>
      <w:r w:rsidR="00E02E2D">
        <w:rPr>
          <w:b w:val="0"/>
        </w:rPr>
        <w:t>4</w:t>
      </w:r>
      <w:r w:rsidR="00C91AB6">
        <w:rPr>
          <w:b w:val="0"/>
        </w:rPr>
        <w:t xml:space="preserve"> по </w:t>
      </w:r>
      <w:r w:rsidR="00314FE8" w:rsidRPr="00E71AC8">
        <w:rPr>
          <w:b w:val="0"/>
        </w:rPr>
        <w:t>202</w:t>
      </w:r>
      <w:r w:rsidR="00E02E2D">
        <w:rPr>
          <w:b w:val="0"/>
        </w:rPr>
        <w:t>6</w:t>
      </w:r>
      <w:r w:rsidR="00314FE8" w:rsidRPr="00E71AC8">
        <w:rPr>
          <w:b w:val="0"/>
        </w:rPr>
        <w:t xml:space="preserve"> г</w:t>
      </w:r>
      <w:r w:rsidR="00C57641">
        <w:rPr>
          <w:b w:val="0"/>
        </w:rPr>
        <w:t>од</w:t>
      </w:r>
      <w:r w:rsidR="00490494">
        <w:rPr>
          <w:b w:val="0"/>
        </w:rPr>
        <w:t>ы</w:t>
      </w:r>
      <w:r w:rsidR="00C57641">
        <w:rPr>
          <w:b w:val="0"/>
        </w:rPr>
        <w:t>.</w:t>
      </w:r>
      <w:r w:rsidR="00A90DBB" w:rsidRPr="00A90DBB">
        <w:t xml:space="preserve"> </w:t>
      </w:r>
      <w:r w:rsidR="00A90DBB" w:rsidRPr="00A90DBB">
        <w:rPr>
          <w:b w:val="0"/>
        </w:rPr>
        <w:t>Выделение отдельных этапов реализации муниципальной программы не предполагается.</w:t>
      </w:r>
    </w:p>
    <w:p w:rsidR="005C5DC1" w:rsidRPr="00E71AC8" w:rsidRDefault="005C5DC1" w:rsidP="00DD0ACB">
      <w:pPr>
        <w:rPr>
          <w:b w:val="0"/>
        </w:rPr>
      </w:pPr>
    </w:p>
    <w:p w:rsidR="009F5787" w:rsidRDefault="00314FE8" w:rsidP="005259FE">
      <w:pPr>
        <w:jc w:val="center"/>
      </w:pPr>
      <w:r w:rsidRPr="00E71AC8">
        <w:t>4. Перечень основных мероприятий муниципальной программы</w:t>
      </w:r>
    </w:p>
    <w:p w:rsidR="00314FE8" w:rsidRDefault="00314FE8" w:rsidP="005259FE">
      <w:pPr>
        <w:jc w:val="center"/>
      </w:pPr>
      <w:r w:rsidRPr="00E71AC8">
        <w:t xml:space="preserve">и целевых </w:t>
      </w:r>
      <w:r w:rsidR="00212AB7">
        <w:t>показателей (</w:t>
      </w:r>
      <w:r w:rsidRPr="00E71AC8">
        <w:t>индикаторов</w:t>
      </w:r>
      <w:r w:rsidR="00212AB7">
        <w:t>)</w:t>
      </w:r>
    </w:p>
    <w:p w:rsidR="00314FE8" w:rsidRPr="00E71AC8" w:rsidRDefault="00314FE8" w:rsidP="00DD0ACB">
      <w:pPr>
        <w:ind w:firstLine="709"/>
        <w:rPr>
          <w:b w:val="0"/>
        </w:rPr>
      </w:pPr>
      <w:r w:rsidRPr="00383925">
        <w:rPr>
          <w:b w:val="0"/>
        </w:rPr>
        <w:t xml:space="preserve">Перечень основных мероприятий </w:t>
      </w:r>
      <w:r w:rsidR="0045537A" w:rsidRPr="00383925">
        <w:rPr>
          <w:b w:val="0"/>
        </w:rPr>
        <w:t>П</w:t>
      </w:r>
      <w:r w:rsidRPr="00383925">
        <w:rPr>
          <w:b w:val="0"/>
        </w:rPr>
        <w:t xml:space="preserve">рограммы отражен в приложении № </w:t>
      </w:r>
      <w:r w:rsidR="00AF3A3E">
        <w:rPr>
          <w:b w:val="0"/>
        </w:rPr>
        <w:t>1</w:t>
      </w:r>
      <w:r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Pr="00383925">
        <w:rPr>
          <w:b w:val="0"/>
        </w:rPr>
        <w:t>рограмме. Перечен</w:t>
      </w:r>
      <w:r w:rsidR="00E3312A" w:rsidRPr="00383925">
        <w:rPr>
          <w:b w:val="0"/>
        </w:rPr>
        <w:t xml:space="preserve">ь целевых индикаторов отражен в приложении № </w:t>
      </w:r>
      <w:r w:rsidR="00AF3A3E">
        <w:rPr>
          <w:b w:val="0"/>
        </w:rPr>
        <w:t>2</w:t>
      </w:r>
      <w:r w:rsidR="00E3312A"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="00E3312A" w:rsidRPr="00383925">
        <w:rPr>
          <w:b w:val="0"/>
        </w:rPr>
        <w:t>рограмме.</w:t>
      </w:r>
    </w:p>
    <w:p w:rsidR="00E3312A" w:rsidRPr="00E71AC8" w:rsidRDefault="00E3312A" w:rsidP="00DD0ACB">
      <w:pPr>
        <w:rPr>
          <w:b w:val="0"/>
        </w:rPr>
      </w:pPr>
    </w:p>
    <w:p w:rsidR="00E3312A" w:rsidRDefault="00E3312A" w:rsidP="005259FE">
      <w:pPr>
        <w:jc w:val="center"/>
      </w:pPr>
      <w:r w:rsidRPr="00E71AC8">
        <w:t>5. Объем и источники финанс</w:t>
      </w:r>
      <w:r w:rsidR="009F5787">
        <w:t xml:space="preserve">ового обеспечения муниципальной </w:t>
      </w:r>
      <w:r w:rsidRPr="00E71AC8">
        <w:t>программы</w:t>
      </w:r>
    </w:p>
    <w:p w:rsidR="00E3312A" w:rsidRPr="00E71AC8" w:rsidRDefault="00E3312A" w:rsidP="00DD0ACB">
      <w:pPr>
        <w:ind w:firstLine="709"/>
        <w:rPr>
          <w:b w:val="0"/>
        </w:rPr>
      </w:pPr>
      <w:r w:rsidRPr="00383925">
        <w:rPr>
          <w:b w:val="0"/>
        </w:rPr>
        <w:t xml:space="preserve">Сведения об объемах и источниках финансового обеспечения </w:t>
      </w:r>
      <w:r w:rsidR="0045537A" w:rsidRPr="00383925">
        <w:rPr>
          <w:b w:val="0"/>
        </w:rPr>
        <w:t>П</w:t>
      </w:r>
      <w:r w:rsidR="009F5787" w:rsidRPr="00383925">
        <w:rPr>
          <w:b w:val="0"/>
        </w:rPr>
        <w:t>рограммы  отражены в приложении</w:t>
      </w:r>
      <w:r w:rsidRPr="00383925">
        <w:rPr>
          <w:b w:val="0"/>
        </w:rPr>
        <w:t xml:space="preserve"> № </w:t>
      </w:r>
      <w:r w:rsidR="00AF3A3E">
        <w:rPr>
          <w:b w:val="0"/>
        </w:rPr>
        <w:t>3</w:t>
      </w:r>
      <w:r w:rsidR="004763B7"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="004763B7" w:rsidRPr="00383925">
        <w:rPr>
          <w:b w:val="0"/>
        </w:rPr>
        <w:t>рограмме.</w:t>
      </w:r>
    </w:p>
    <w:p w:rsidR="004763B7" w:rsidRPr="00E71AC8" w:rsidRDefault="004763B7" w:rsidP="00DD0ACB">
      <w:pPr>
        <w:rPr>
          <w:b w:val="0"/>
        </w:rPr>
      </w:pPr>
    </w:p>
    <w:p w:rsidR="004763B7" w:rsidRDefault="004763B7" w:rsidP="005259FE">
      <w:pPr>
        <w:jc w:val="center"/>
      </w:pPr>
      <w:r w:rsidRPr="00E75CAA">
        <w:t xml:space="preserve">6. </w:t>
      </w:r>
      <w:r w:rsidR="00117455">
        <w:t>Механизм реализации программы</w:t>
      </w:r>
    </w:p>
    <w:p w:rsidR="00E75CAA" w:rsidRDefault="00E75CAA" w:rsidP="00DD0ACB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соответствии с законодат</w:t>
      </w:r>
      <w:r w:rsidR="00D66B45">
        <w:rPr>
          <w:rFonts w:ascii="Times New Roman" w:hAnsi="Times New Roman" w:cs="Times New Roman"/>
          <w:sz w:val="28"/>
          <w:szCs w:val="28"/>
        </w:rPr>
        <w:t>ельством Российской Федерации, Саратовской обла</w:t>
      </w:r>
      <w:r w:rsidR="00D8418A">
        <w:rPr>
          <w:rFonts w:ascii="Times New Roman" w:hAnsi="Times New Roman" w:cs="Times New Roman"/>
          <w:sz w:val="28"/>
          <w:szCs w:val="28"/>
        </w:rPr>
        <w:t xml:space="preserve">сти и Советского муниципального </w:t>
      </w:r>
      <w:r w:rsidR="00D66B45">
        <w:rPr>
          <w:rFonts w:ascii="Times New Roman" w:hAnsi="Times New Roman" w:cs="Times New Roman"/>
          <w:sz w:val="28"/>
          <w:szCs w:val="28"/>
        </w:rPr>
        <w:t>района. Программа включает в себя следующие мероприятия:</w:t>
      </w:r>
    </w:p>
    <w:p w:rsidR="004763B7" w:rsidRPr="00FC13F2" w:rsidRDefault="00A90DBB" w:rsidP="00A7079A">
      <w:pPr>
        <w:pStyle w:val="af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FC13F2">
        <w:rPr>
          <w:b w:val="0"/>
          <w:color w:val="000000"/>
        </w:rPr>
        <w:t xml:space="preserve">создание благоприятных условий проживания </w:t>
      </w:r>
      <w:r w:rsidR="00252FC7">
        <w:rPr>
          <w:b w:val="0"/>
          <w:color w:val="000000"/>
        </w:rPr>
        <w:t xml:space="preserve">в </w:t>
      </w:r>
      <w:r w:rsidR="003C12A8" w:rsidRPr="00625083">
        <w:rPr>
          <w:b w:val="0"/>
        </w:rPr>
        <w:t>Степновско</w:t>
      </w:r>
      <w:r w:rsidR="00252FC7">
        <w:rPr>
          <w:b w:val="0"/>
        </w:rPr>
        <w:t>м</w:t>
      </w:r>
      <w:r w:rsidR="003C12A8" w:rsidRPr="00625083">
        <w:rPr>
          <w:b w:val="0"/>
        </w:rPr>
        <w:t xml:space="preserve"> муниципально</w:t>
      </w:r>
      <w:r w:rsidR="00252FC7">
        <w:rPr>
          <w:b w:val="0"/>
        </w:rPr>
        <w:t>м</w:t>
      </w:r>
      <w:r w:rsidR="003C12A8" w:rsidRPr="00625083">
        <w:rPr>
          <w:b w:val="0"/>
        </w:rPr>
        <w:t xml:space="preserve"> образовани</w:t>
      </w:r>
      <w:r w:rsidR="00252FC7">
        <w:rPr>
          <w:b w:val="0"/>
        </w:rPr>
        <w:t>и</w:t>
      </w:r>
      <w:r w:rsidR="003C12A8" w:rsidRPr="00625083">
        <w:rPr>
          <w:b w:val="0"/>
        </w:rPr>
        <w:t xml:space="preserve"> Советского муниципального района</w:t>
      </w:r>
      <w:r w:rsidRPr="00FC13F2">
        <w:rPr>
          <w:b w:val="0"/>
          <w:color w:val="000000"/>
        </w:rPr>
        <w:t>.</w:t>
      </w:r>
    </w:p>
    <w:p w:rsidR="00FC13F2" w:rsidRPr="00FC13F2" w:rsidRDefault="00FC13F2" w:rsidP="00DD0ACB">
      <w:pPr>
        <w:ind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Реализация комплекса программных мероприятий сопряжена со следующими рисками: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несвоевременность финансирования запланированных мероприятий;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сокращение объемов финансирования запланированных мероприятий;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возникновение чрезвычайных ситуаций природного и техногенного характера;</w:t>
      </w:r>
    </w:p>
    <w:p w:rsidR="00FC13F2" w:rsidRPr="00FC13F2" w:rsidRDefault="00FC13F2" w:rsidP="00A7079A">
      <w:pPr>
        <w:numPr>
          <w:ilvl w:val="0"/>
          <w:numId w:val="16"/>
        </w:numPr>
        <w:shd w:val="clear" w:color="auto" w:fill="FFFFFF"/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при осуществлении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заказов может быть не размещена в связи с отсутствием претендентов;</w:t>
      </w:r>
    </w:p>
    <w:p w:rsidR="00FC13F2" w:rsidRPr="00FC13F2" w:rsidRDefault="00FC13F2" w:rsidP="00A7079A">
      <w:pPr>
        <w:numPr>
          <w:ilvl w:val="0"/>
          <w:numId w:val="16"/>
        </w:numPr>
        <w:shd w:val="clear" w:color="auto" w:fill="FFFFFF"/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заключение муниципальных контрактов с организациями, которые могут оказаться неспособными исполнить обязательства по контрактам.</w:t>
      </w:r>
    </w:p>
    <w:p w:rsidR="00FC13F2" w:rsidRPr="00FC13F2" w:rsidRDefault="00FC13F2" w:rsidP="00DD0ACB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Calibri"/>
          <w:b w:val="0"/>
          <w:color w:val="000000"/>
        </w:rPr>
      </w:pPr>
      <w:r w:rsidRPr="00FC13F2">
        <w:rPr>
          <w:rFonts w:eastAsia="Calibri"/>
          <w:b w:val="0"/>
          <w:color w:val="000000"/>
        </w:rPr>
        <w:t xml:space="preserve">Мониторинг реализации Программы осуществляется отделом промышленности, теплоэнергетического комплекса, капитального строительства и архитектуры  администрации Советского муниципального района. </w:t>
      </w:r>
    </w:p>
    <w:p w:rsidR="00FC13F2" w:rsidRPr="00FC13F2" w:rsidRDefault="00FC13F2" w:rsidP="00DD0ACB">
      <w:pPr>
        <w:pStyle w:val="af0"/>
        <w:tabs>
          <w:tab w:val="left" w:pos="851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мероприятий.</w:t>
      </w:r>
    </w:p>
    <w:p w:rsidR="004763B7" w:rsidRPr="00A90DBB" w:rsidRDefault="004763B7" w:rsidP="00DD0ACB">
      <w:pPr>
        <w:ind w:firstLine="709"/>
        <w:rPr>
          <w:b w:val="0"/>
        </w:rPr>
      </w:pPr>
    </w:p>
    <w:p w:rsidR="004763B7" w:rsidRDefault="004763B7" w:rsidP="005259FE">
      <w:pPr>
        <w:jc w:val="center"/>
      </w:pPr>
      <w:r w:rsidRPr="00E71AC8">
        <w:t>7. Система управления реализацией муниципальной программы</w:t>
      </w:r>
    </w:p>
    <w:p w:rsidR="0045537A" w:rsidRPr="00E71AC8" w:rsidRDefault="00D66B45" w:rsidP="00DD0ACB">
      <w:pPr>
        <w:ind w:firstLine="709"/>
        <w:rPr>
          <w:b w:val="0"/>
        </w:rPr>
      </w:pPr>
      <w:r>
        <w:rPr>
          <w:b w:val="0"/>
          <w:color w:val="000000"/>
          <w:szCs w:val="24"/>
        </w:rPr>
        <w:t>Организация и</w:t>
      </w:r>
      <w:r w:rsidR="004763B7" w:rsidRPr="00E71AC8">
        <w:rPr>
          <w:b w:val="0"/>
          <w:color w:val="000000"/>
          <w:szCs w:val="24"/>
        </w:rPr>
        <w:t xml:space="preserve"> кон</w:t>
      </w:r>
      <w:r>
        <w:rPr>
          <w:b w:val="0"/>
          <w:color w:val="000000"/>
          <w:szCs w:val="24"/>
        </w:rPr>
        <w:t>троль реализации мероприятий</w:t>
      </w:r>
      <w:r w:rsidR="004763B7" w:rsidRPr="00E71AC8">
        <w:rPr>
          <w:b w:val="0"/>
          <w:color w:val="000000"/>
          <w:szCs w:val="24"/>
        </w:rPr>
        <w:t xml:space="preserve"> Программы осуществляется в соответствии с федеральным законодательством,</w:t>
      </w:r>
      <w:r>
        <w:rPr>
          <w:b w:val="0"/>
          <w:color w:val="000000"/>
          <w:szCs w:val="24"/>
        </w:rPr>
        <w:t xml:space="preserve"> нормативно- </w:t>
      </w:r>
      <w:r>
        <w:rPr>
          <w:b w:val="0"/>
          <w:color w:val="000000"/>
          <w:szCs w:val="24"/>
        </w:rPr>
        <w:lastRenderedPageBreak/>
        <w:t xml:space="preserve">правовыми актами </w:t>
      </w:r>
      <w:r w:rsidR="004763B7" w:rsidRPr="00E71AC8">
        <w:rPr>
          <w:b w:val="0"/>
          <w:color w:val="000000"/>
          <w:szCs w:val="24"/>
        </w:rPr>
        <w:t>органо</w:t>
      </w:r>
      <w:r>
        <w:rPr>
          <w:b w:val="0"/>
          <w:color w:val="000000"/>
          <w:szCs w:val="24"/>
        </w:rPr>
        <w:t>в власти Саратовской области и актами</w:t>
      </w:r>
      <w:r w:rsidR="004763B7" w:rsidRPr="00E71AC8">
        <w:rPr>
          <w:b w:val="0"/>
          <w:color w:val="000000"/>
          <w:szCs w:val="24"/>
        </w:rPr>
        <w:t xml:space="preserve"> органов местного самоуправления Советского муниципального района. </w:t>
      </w:r>
      <w:r w:rsidR="0045537A" w:rsidRPr="00E71AC8">
        <w:rPr>
          <w:b w:val="0"/>
          <w:color w:val="000000"/>
        </w:rPr>
        <w:t xml:space="preserve"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</w:r>
    </w:p>
    <w:p w:rsidR="00A64982" w:rsidRPr="005259FE" w:rsidRDefault="00A64982" w:rsidP="00DD0ACB">
      <w:pPr>
        <w:ind w:right="142"/>
        <w:jc w:val="right"/>
        <w:rPr>
          <w:b w:val="0"/>
        </w:rPr>
      </w:pPr>
    </w:p>
    <w:p w:rsidR="00AA5B8E" w:rsidRPr="005259FE" w:rsidRDefault="00AA5B8E" w:rsidP="00A64982">
      <w:pPr>
        <w:ind w:right="142"/>
        <w:jc w:val="right"/>
        <w:rPr>
          <w:b w:val="0"/>
        </w:rPr>
      </w:pPr>
    </w:p>
    <w:p w:rsidR="00AA5B8E" w:rsidRPr="008E4366" w:rsidRDefault="00AA5B8E" w:rsidP="00AA5B8E">
      <w:pPr>
        <w:widowControl w:val="0"/>
        <w:autoSpaceDE w:val="0"/>
        <w:autoSpaceDN w:val="0"/>
        <w:adjustRightInd w:val="0"/>
        <w:spacing w:line="315" w:lineRule="exact"/>
        <w:ind w:right="-38"/>
        <w:rPr>
          <w:color w:val="0D0D0D" w:themeColor="text1" w:themeTint="F2"/>
        </w:rPr>
      </w:pPr>
      <w:r w:rsidRPr="008E4366">
        <w:rPr>
          <w:color w:val="0D0D0D" w:themeColor="text1" w:themeTint="F2"/>
        </w:rPr>
        <w:t>Верно:</w:t>
      </w:r>
    </w:p>
    <w:p w:rsidR="00F975DE" w:rsidRPr="008E4366" w:rsidRDefault="00AA5B8E" w:rsidP="001A3569">
      <w:pPr>
        <w:widowControl w:val="0"/>
        <w:autoSpaceDE w:val="0"/>
        <w:autoSpaceDN w:val="0"/>
        <w:adjustRightInd w:val="0"/>
        <w:spacing w:line="315" w:lineRule="exact"/>
        <w:ind w:right="-38"/>
      </w:pPr>
      <w:r w:rsidRPr="008E4366">
        <w:rPr>
          <w:color w:val="0D0D0D" w:themeColor="text1" w:themeTint="F2"/>
          <w:szCs w:val="24"/>
        </w:rPr>
        <w:t xml:space="preserve">Руководитель аппарата                          </w:t>
      </w:r>
      <w:r w:rsidR="008E4366">
        <w:rPr>
          <w:color w:val="0D0D0D" w:themeColor="text1" w:themeTint="F2"/>
          <w:szCs w:val="24"/>
        </w:rPr>
        <w:t xml:space="preserve"> </w:t>
      </w:r>
      <w:r w:rsidRPr="008E4366">
        <w:rPr>
          <w:color w:val="0D0D0D" w:themeColor="text1" w:themeTint="F2"/>
          <w:szCs w:val="24"/>
        </w:rPr>
        <w:t xml:space="preserve">                              </w:t>
      </w:r>
      <w:r w:rsidR="00BE3F1C" w:rsidRPr="008E4366">
        <w:rPr>
          <w:color w:val="0D0D0D" w:themeColor="text1" w:themeTint="F2"/>
          <w:szCs w:val="24"/>
        </w:rPr>
        <w:t xml:space="preserve">        </w:t>
      </w:r>
      <w:r w:rsidR="00861291" w:rsidRPr="008E4366">
        <w:rPr>
          <w:color w:val="0D0D0D" w:themeColor="text1" w:themeTint="F2"/>
          <w:szCs w:val="24"/>
        </w:rPr>
        <w:t xml:space="preserve">И.Е. </w:t>
      </w:r>
      <w:r w:rsidRPr="008E4366">
        <w:rPr>
          <w:color w:val="0D0D0D" w:themeColor="text1" w:themeTint="F2"/>
          <w:szCs w:val="24"/>
        </w:rPr>
        <w:t>Григорьева</w:t>
      </w:r>
    </w:p>
    <w:p w:rsidR="00F975DE" w:rsidRPr="008E4366" w:rsidRDefault="00F975DE" w:rsidP="00A64982">
      <w:pPr>
        <w:spacing w:line="200" w:lineRule="atLeast"/>
        <w:ind w:right="141"/>
        <w:jc w:val="center"/>
      </w:pPr>
    </w:p>
    <w:p w:rsidR="00F975DE" w:rsidRPr="00AA5B8E" w:rsidRDefault="00F975DE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676DFB" w:rsidRDefault="00676DFB" w:rsidP="005A3840">
      <w:pPr>
        <w:jc w:val="center"/>
      </w:pPr>
    </w:p>
    <w:p w:rsidR="00676DFB" w:rsidRDefault="00676DFB" w:rsidP="00676DF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E11BEE" w:rsidRDefault="00E11BEE" w:rsidP="00EB1333">
      <w:pPr>
        <w:rPr>
          <w:b w:val="0"/>
          <w:sz w:val="24"/>
          <w:szCs w:val="24"/>
        </w:rPr>
        <w:sectPr w:rsidR="00E11BEE" w:rsidSect="001B4D77">
          <w:footerReference w:type="default" r:id="rId9"/>
          <w:pgSz w:w="11906" w:h="16838"/>
          <w:pgMar w:top="397" w:right="566" w:bottom="426" w:left="1701" w:header="709" w:footer="283" w:gutter="0"/>
          <w:cols w:space="708"/>
          <w:titlePg/>
          <w:docGrid w:linePitch="382"/>
        </w:sectPr>
      </w:pPr>
    </w:p>
    <w:p w:rsidR="00E11BEE" w:rsidRPr="00823323" w:rsidRDefault="00E11BEE" w:rsidP="00572589">
      <w:pPr>
        <w:ind w:left="10773"/>
        <w:jc w:val="left"/>
        <w:rPr>
          <w:rStyle w:val="af5"/>
          <w:color w:val="000000" w:themeColor="text1"/>
          <w:sz w:val="20"/>
          <w:szCs w:val="20"/>
        </w:rPr>
      </w:pPr>
      <w:r w:rsidRPr="00823323">
        <w:rPr>
          <w:rStyle w:val="af5"/>
          <w:color w:val="000000" w:themeColor="text1"/>
          <w:sz w:val="20"/>
          <w:szCs w:val="20"/>
        </w:rPr>
        <w:lastRenderedPageBreak/>
        <w:t>Приложение №</w:t>
      </w:r>
      <w:r w:rsidR="00145C67">
        <w:rPr>
          <w:rStyle w:val="af5"/>
          <w:color w:val="000000" w:themeColor="text1"/>
          <w:sz w:val="20"/>
          <w:szCs w:val="20"/>
        </w:rPr>
        <w:t xml:space="preserve"> </w:t>
      </w:r>
      <w:r w:rsidR="00117455">
        <w:rPr>
          <w:rStyle w:val="af5"/>
          <w:color w:val="000000" w:themeColor="text1"/>
          <w:sz w:val="20"/>
          <w:szCs w:val="20"/>
        </w:rPr>
        <w:t>1</w:t>
      </w:r>
      <w:r w:rsidR="00572589"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Pr="00823323">
        <w:rPr>
          <w:rStyle w:val="af5"/>
          <w:color w:val="000000" w:themeColor="text1"/>
          <w:sz w:val="20"/>
          <w:szCs w:val="20"/>
        </w:rPr>
        <w:t>к муниципальной программе</w:t>
      </w:r>
    </w:p>
    <w:p w:rsidR="00572589" w:rsidRPr="00823323" w:rsidRDefault="00572589" w:rsidP="00572589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 xml:space="preserve">азвитие </w:t>
      </w:r>
      <w:r w:rsidR="00ED20A8">
        <w:rPr>
          <w:rStyle w:val="a9"/>
          <w:sz w:val="20"/>
          <w:szCs w:val="20"/>
        </w:rPr>
        <w:t>территории</w:t>
      </w:r>
      <w:r w:rsidRPr="00823323">
        <w:rPr>
          <w:rStyle w:val="a9"/>
          <w:sz w:val="20"/>
          <w:szCs w:val="20"/>
        </w:rPr>
        <w:t xml:space="preserve"> </w:t>
      </w:r>
      <w:r w:rsidR="003C12A8">
        <w:rPr>
          <w:rStyle w:val="a9"/>
          <w:sz w:val="20"/>
          <w:szCs w:val="20"/>
        </w:rPr>
        <w:t xml:space="preserve">Степновского муниципального образования </w:t>
      </w:r>
      <w:r w:rsidRPr="00823323">
        <w:rPr>
          <w:rStyle w:val="a9"/>
          <w:sz w:val="20"/>
          <w:szCs w:val="20"/>
        </w:rPr>
        <w:t>Советского муниципального района Саратовской области</w:t>
      </w:r>
      <w:r w:rsidRPr="00823323">
        <w:rPr>
          <w:b w:val="0"/>
          <w:sz w:val="20"/>
          <w:szCs w:val="20"/>
        </w:rPr>
        <w:t>»</w:t>
      </w:r>
    </w:p>
    <w:p w:rsidR="00572589" w:rsidRPr="00B63B19" w:rsidRDefault="00572589" w:rsidP="00D3500B">
      <w:pPr>
        <w:ind w:left="10206"/>
        <w:jc w:val="right"/>
        <w:rPr>
          <w:color w:val="000000" w:themeColor="text1"/>
          <w:sz w:val="24"/>
          <w:szCs w:val="24"/>
        </w:rPr>
      </w:pPr>
    </w:p>
    <w:p w:rsidR="003C12A8" w:rsidRDefault="003C12A8" w:rsidP="00E11BEE">
      <w:pPr>
        <w:ind w:firstLine="698"/>
        <w:jc w:val="center"/>
        <w:rPr>
          <w:rStyle w:val="af5"/>
          <w:b/>
          <w:sz w:val="22"/>
          <w:szCs w:val="22"/>
        </w:rPr>
      </w:pPr>
    </w:p>
    <w:p w:rsidR="00E11BEE" w:rsidRPr="00383F2B" w:rsidRDefault="00E11BEE" w:rsidP="00E11BEE">
      <w:pPr>
        <w:ind w:firstLine="698"/>
        <w:jc w:val="center"/>
        <w:rPr>
          <w:rStyle w:val="af5"/>
          <w:b/>
        </w:rPr>
      </w:pPr>
      <w:r w:rsidRPr="00383F2B">
        <w:rPr>
          <w:rStyle w:val="af5"/>
          <w:b/>
        </w:rPr>
        <w:t>Перечень основных мероприятий муниципальной программы</w:t>
      </w:r>
    </w:p>
    <w:p w:rsidR="009E68DA" w:rsidRPr="00383F2B" w:rsidRDefault="00E11BEE" w:rsidP="008350C6">
      <w:pPr>
        <w:ind w:right="142"/>
        <w:jc w:val="center"/>
      </w:pPr>
      <w:r w:rsidRPr="00383F2B">
        <w:rPr>
          <w:rStyle w:val="af5"/>
          <w:b/>
        </w:rPr>
        <w:t xml:space="preserve"> </w:t>
      </w:r>
      <w:r w:rsidR="008350C6" w:rsidRPr="00383F2B">
        <w:t>«Комплексное развитие территори</w:t>
      </w:r>
      <w:r w:rsidR="00ED20A8">
        <w:t>и</w:t>
      </w:r>
      <w:r w:rsidR="008350C6" w:rsidRPr="00383F2B">
        <w:t xml:space="preserve"> </w:t>
      </w:r>
      <w:r w:rsidR="003C12A8" w:rsidRPr="00383F2B">
        <w:t xml:space="preserve">Степновского муниципального образования </w:t>
      </w:r>
    </w:p>
    <w:p w:rsidR="008350C6" w:rsidRPr="00383F2B" w:rsidRDefault="008350C6" w:rsidP="008350C6">
      <w:pPr>
        <w:ind w:right="142"/>
        <w:jc w:val="center"/>
      </w:pPr>
      <w:r w:rsidRPr="00383F2B">
        <w:t>Советского муниципального района Саратовской области»</w:t>
      </w:r>
    </w:p>
    <w:p w:rsidR="003C12A8" w:rsidRPr="009E68DA" w:rsidRDefault="003C12A8" w:rsidP="008350C6">
      <w:pPr>
        <w:ind w:right="142"/>
        <w:jc w:val="center"/>
        <w:rPr>
          <w:sz w:val="24"/>
          <w:szCs w:val="24"/>
        </w:rPr>
      </w:pPr>
    </w:p>
    <w:p w:rsidR="00864768" w:rsidRPr="009E68DA" w:rsidRDefault="00864768" w:rsidP="00E11BEE">
      <w:pPr>
        <w:ind w:firstLine="698"/>
        <w:jc w:val="center"/>
        <w:rPr>
          <w:rStyle w:val="af5"/>
          <w:b/>
          <w:sz w:val="24"/>
          <w:szCs w:val="24"/>
        </w:rPr>
      </w:pPr>
    </w:p>
    <w:tbl>
      <w:tblPr>
        <w:tblW w:w="15677" w:type="dxa"/>
        <w:tblInd w:w="392" w:type="dxa"/>
        <w:tblLayout w:type="fixed"/>
        <w:tblLook w:val="01E0"/>
      </w:tblPr>
      <w:tblGrid>
        <w:gridCol w:w="708"/>
        <w:gridCol w:w="8222"/>
        <w:gridCol w:w="3686"/>
        <w:gridCol w:w="1275"/>
        <w:gridCol w:w="1786"/>
      </w:tblGrid>
      <w:tr w:rsidR="009E68DA" w:rsidRPr="00383F2B" w:rsidTr="00E3407F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DA" w:rsidRPr="00383F2B" w:rsidRDefault="009E68DA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DA" w:rsidRPr="00383F2B" w:rsidRDefault="009E68DA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DA" w:rsidRPr="00383F2B" w:rsidRDefault="009E68DA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Участник муниципальной программы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DA" w:rsidRPr="00383F2B" w:rsidRDefault="009E68DA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Срок реализации</w:t>
            </w:r>
          </w:p>
        </w:tc>
      </w:tr>
      <w:tr w:rsidR="009E68DA" w:rsidRPr="00383F2B" w:rsidTr="00E3407F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DA" w:rsidRPr="00383F2B" w:rsidRDefault="009E68DA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DA" w:rsidRPr="00383F2B" w:rsidRDefault="009E68DA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DA" w:rsidRPr="00383F2B" w:rsidRDefault="009E68DA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DA" w:rsidRPr="00383F2B" w:rsidRDefault="009E68DA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Начало (год)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DA" w:rsidRPr="00383F2B" w:rsidRDefault="009E68DA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Окончание (год)</w:t>
            </w:r>
          </w:p>
        </w:tc>
      </w:tr>
      <w:tr w:rsidR="005A6D03" w:rsidRPr="00383F2B" w:rsidTr="00E3407F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383F2B" w:rsidRDefault="007530FC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383F2B" w:rsidRDefault="007530FC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383F2B" w:rsidRDefault="007530FC" w:rsidP="007530FC">
            <w:pPr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383F2B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383F2B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5</w:t>
            </w:r>
          </w:p>
        </w:tc>
      </w:tr>
      <w:tr w:rsidR="005A6D03" w:rsidRPr="00383F2B" w:rsidTr="00E3407F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383F2B" w:rsidRDefault="004E15FB" w:rsidP="00E3407F">
            <w:pPr>
              <w:jc w:val="center"/>
              <w:rPr>
                <w:rStyle w:val="af5"/>
                <w:b/>
                <w:color w:val="000000" w:themeColor="text1"/>
              </w:rPr>
            </w:pPr>
            <w:r w:rsidRPr="00383F2B">
              <w:rPr>
                <w:rStyle w:val="af5"/>
                <w:b/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383F2B" w:rsidRDefault="003C12A8" w:rsidP="00E340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автомобильной дороги</w:t>
            </w:r>
            <w:r w:rsidR="009E68DA" w:rsidRPr="0038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общего пользования местного зачения, расположенной по адресу: Саратовская область, Советский район, р.п. Степное, ул. Новая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дома №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до д.№42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дома №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до д.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от ул.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до д.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до ул.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 д.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407F"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383F2B" w:rsidRDefault="004E15FB" w:rsidP="00643825">
            <w:pPr>
              <w:jc w:val="center"/>
              <w:rPr>
                <w:b w:val="0"/>
                <w:color w:val="000000" w:themeColor="text1"/>
              </w:rPr>
            </w:pPr>
            <w:r w:rsidRPr="00383F2B">
              <w:rPr>
                <w:b w:val="0"/>
                <w:color w:val="000000" w:themeColor="text1"/>
              </w:rPr>
              <w:t>Администрация Советского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383F2B" w:rsidRDefault="004E15F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83F2B">
              <w:rPr>
                <w:color w:val="000000" w:themeColor="text1"/>
              </w:rPr>
              <w:t>202</w:t>
            </w:r>
            <w:r w:rsidR="00E02E2D" w:rsidRPr="00383F2B">
              <w:rPr>
                <w:color w:val="000000" w:themeColor="text1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383F2B" w:rsidRDefault="004E15FB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83F2B">
              <w:rPr>
                <w:color w:val="000000" w:themeColor="text1"/>
              </w:rPr>
              <w:t>202</w:t>
            </w:r>
            <w:r w:rsidR="00E02E2D" w:rsidRPr="00383F2B">
              <w:rPr>
                <w:color w:val="000000" w:themeColor="text1"/>
              </w:rPr>
              <w:t>6</w:t>
            </w:r>
          </w:p>
        </w:tc>
      </w:tr>
    </w:tbl>
    <w:p w:rsidR="003C12A8" w:rsidRPr="009E68DA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4"/>
          <w:szCs w:val="24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C12A8" w:rsidRDefault="003C12A8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9E68DA" w:rsidRDefault="009E68DA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117455" w:rsidRPr="00AC3AEF" w:rsidRDefault="00117455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 w:rsidRPr="00AC3AEF">
        <w:rPr>
          <w:rStyle w:val="af5"/>
          <w:color w:val="000000" w:themeColor="text1"/>
          <w:sz w:val="20"/>
          <w:szCs w:val="20"/>
        </w:rPr>
        <w:lastRenderedPageBreak/>
        <w:t xml:space="preserve">Приложение № </w:t>
      </w:r>
      <w:r>
        <w:rPr>
          <w:rStyle w:val="af5"/>
          <w:color w:val="000000" w:themeColor="text1"/>
          <w:sz w:val="20"/>
          <w:szCs w:val="20"/>
        </w:rPr>
        <w:t>2</w:t>
      </w:r>
      <w:r w:rsidRPr="00AC3AEF">
        <w:rPr>
          <w:rStyle w:val="af5"/>
          <w:color w:val="000000" w:themeColor="text1"/>
          <w:sz w:val="20"/>
          <w:szCs w:val="20"/>
        </w:rPr>
        <w:t xml:space="preserve"> </w:t>
      </w:r>
      <w:r w:rsidRPr="00AC3AEF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Pr="00AC3AEF">
        <w:rPr>
          <w:b w:val="0"/>
          <w:bCs/>
          <w:color w:val="000000" w:themeColor="text1"/>
          <w:sz w:val="20"/>
          <w:szCs w:val="20"/>
        </w:rPr>
        <w:t>муниципальной программе</w:t>
      </w:r>
    </w:p>
    <w:p w:rsidR="00117455" w:rsidRPr="00AC3AEF" w:rsidRDefault="00117455" w:rsidP="00117455">
      <w:pPr>
        <w:ind w:left="10773"/>
        <w:jc w:val="left"/>
        <w:rPr>
          <w:b w:val="0"/>
          <w:sz w:val="20"/>
          <w:szCs w:val="20"/>
        </w:rPr>
      </w:pPr>
      <w:r w:rsidRPr="00AC3AEF">
        <w:rPr>
          <w:b w:val="0"/>
          <w:sz w:val="20"/>
          <w:szCs w:val="20"/>
        </w:rPr>
        <w:t>«Комплексное р</w:t>
      </w:r>
      <w:r w:rsidRPr="00AC3AEF">
        <w:rPr>
          <w:rStyle w:val="a9"/>
          <w:sz w:val="20"/>
          <w:szCs w:val="20"/>
        </w:rPr>
        <w:t>азвитие территори</w:t>
      </w:r>
      <w:r w:rsidR="00ED20A8">
        <w:rPr>
          <w:rStyle w:val="a9"/>
          <w:sz w:val="20"/>
          <w:szCs w:val="20"/>
        </w:rPr>
        <w:t>и</w:t>
      </w:r>
      <w:r w:rsidRPr="00AC3AEF">
        <w:rPr>
          <w:rStyle w:val="a9"/>
          <w:sz w:val="20"/>
          <w:szCs w:val="20"/>
        </w:rPr>
        <w:t xml:space="preserve"> </w:t>
      </w:r>
      <w:r w:rsidR="009E68DA">
        <w:rPr>
          <w:rStyle w:val="a9"/>
          <w:sz w:val="20"/>
          <w:szCs w:val="20"/>
        </w:rPr>
        <w:t xml:space="preserve">Степновского муниципального образования </w:t>
      </w:r>
      <w:r w:rsidR="009E68DA" w:rsidRPr="00823323">
        <w:rPr>
          <w:rStyle w:val="a9"/>
          <w:sz w:val="20"/>
          <w:szCs w:val="20"/>
        </w:rPr>
        <w:t xml:space="preserve">Советского муниципального района </w:t>
      </w:r>
      <w:r w:rsidRPr="00AC3AEF">
        <w:rPr>
          <w:rStyle w:val="a9"/>
          <w:sz w:val="20"/>
          <w:szCs w:val="20"/>
        </w:rPr>
        <w:t>Саратовской области</w:t>
      </w:r>
      <w:r w:rsidRPr="00AC3AEF">
        <w:rPr>
          <w:b w:val="0"/>
          <w:sz w:val="20"/>
          <w:szCs w:val="20"/>
        </w:rPr>
        <w:t>»</w:t>
      </w:r>
    </w:p>
    <w:p w:rsidR="00117455" w:rsidRPr="009E68DA" w:rsidRDefault="00117455" w:rsidP="00117455">
      <w:pPr>
        <w:rPr>
          <w:sz w:val="24"/>
          <w:szCs w:val="24"/>
          <w:lang w:eastAsia="ru-RU"/>
        </w:rPr>
      </w:pPr>
    </w:p>
    <w:p w:rsidR="009E68DA" w:rsidRDefault="009E68DA" w:rsidP="00117455">
      <w:pPr>
        <w:pStyle w:val="af"/>
        <w:ind w:left="1276"/>
        <w:jc w:val="center"/>
        <w:rPr>
          <w:rStyle w:val="af5"/>
          <w:rFonts w:ascii="Times New Roman" w:hAnsi="Times New Roman" w:cs="Times New Roman"/>
          <w:color w:val="000000" w:themeColor="text1"/>
        </w:rPr>
      </w:pPr>
    </w:p>
    <w:p w:rsidR="00383F2B" w:rsidRDefault="00117455" w:rsidP="00383F2B">
      <w:pPr>
        <w:pStyle w:val="af"/>
        <w:ind w:left="1276"/>
        <w:jc w:val="center"/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</w:pPr>
      <w:r w:rsidRPr="00383F2B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383F2B">
        <w:rPr>
          <w:rFonts w:ascii="Times New Roman" w:hAnsi="Times New Roman" w:cs="Times New Roman"/>
          <w:sz w:val="28"/>
          <w:szCs w:val="28"/>
        </w:rPr>
        <w:t xml:space="preserve"> </w:t>
      </w:r>
      <w:r w:rsidRPr="00383F2B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 целевых показателях (индикаторах)</w:t>
      </w:r>
      <w:r w:rsidRPr="0038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F2B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 </w:t>
      </w:r>
    </w:p>
    <w:p w:rsidR="00383F2B" w:rsidRPr="00383F2B" w:rsidRDefault="00117455" w:rsidP="00383F2B">
      <w:pPr>
        <w:pStyle w:val="af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B">
        <w:rPr>
          <w:rFonts w:ascii="Times New Roman" w:hAnsi="Times New Roman" w:cs="Times New Roman"/>
          <w:b/>
          <w:sz w:val="28"/>
          <w:szCs w:val="28"/>
        </w:rPr>
        <w:t>«Комплексное развитие территори</w:t>
      </w:r>
      <w:r w:rsidR="00ED20A8">
        <w:rPr>
          <w:rFonts w:ascii="Times New Roman" w:hAnsi="Times New Roman" w:cs="Times New Roman"/>
          <w:b/>
          <w:sz w:val="28"/>
          <w:szCs w:val="28"/>
        </w:rPr>
        <w:t>и</w:t>
      </w:r>
      <w:r w:rsidRPr="0038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8DA" w:rsidRPr="00383F2B">
        <w:rPr>
          <w:rFonts w:ascii="Times New Roman" w:hAnsi="Times New Roman" w:cs="Times New Roman"/>
          <w:b/>
          <w:sz w:val="28"/>
          <w:szCs w:val="28"/>
        </w:rPr>
        <w:t xml:space="preserve">Степновского муниципального образования </w:t>
      </w:r>
    </w:p>
    <w:p w:rsidR="00117455" w:rsidRPr="00383F2B" w:rsidRDefault="00117455" w:rsidP="00383F2B">
      <w:pPr>
        <w:pStyle w:val="af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B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Саратовской области»</w:t>
      </w:r>
    </w:p>
    <w:p w:rsidR="009E68DA" w:rsidRDefault="009E68DA" w:rsidP="00117455">
      <w:pPr>
        <w:ind w:right="142"/>
        <w:jc w:val="center"/>
        <w:rPr>
          <w:sz w:val="24"/>
          <w:szCs w:val="24"/>
        </w:rPr>
      </w:pPr>
    </w:p>
    <w:tbl>
      <w:tblPr>
        <w:tblStyle w:val="a3"/>
        <w:tblW w:w="15079" w:type="dxa"/>
        <w:tblInd w:w="817" w:type="dxa"/>
        <w:tblLayout w:type="fixed"/>
        <w:tblLook w:val="04A0"/>
      </w:tblPr>
      <w:tblGrid>
        <w:gridCol w:w="850"/>
        <w:gridCol w:w="9128"/>
        <w:gridCol w:w="1701"/>
        <w:gridCol w:w="1276"/>
        <w:gridCol w:w="1133"/>
        <w:gridCol w:w="991"/>
      </w:tblGrid>
      <w:tr w:rsidR="009E68DA" w:rsidRPr="00383F2B" w:rsidTr="00E3407F">
        <w:tc>
          <w:tcPr>
            <w:tcW w:w="850" w:type="dxa"/>
            <w:vMerge w:val="restart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№ п/п</w:t>
            </w:r>
          </w:p>
        </w:tc>
        <w:tc>
          <w:tcPr>
            <w:tcW w:w="9128" w:type="dxa"/>
            <w:vMerge w:val="restart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rPr>
                <w:rFonts w:eastAsia="Calibri"/>
              </w:rPr>
              <w:t>Наименование подпрограммы, 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Единица измерения</w:t>
            </w:r>
          </w:p>
        </w:tc>
        <w:tc>
          <w:tcPr>
            <w:tcW w:w="3400" w:type="dxa"/>
            <w:gridSpan w:val="3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Год</w:t>
            </w:r>
          </w:p>
        </w:tc>
      </w:tr>
      <w:tr w:rsidR="009E68DA" w:rsidRPr="00383F2B" w:rsidTr="00E3407F">
        <w:tc>
          <w:tcPr>
            <w:tcW w:w="850" w:type="dxa"/>
            <w:vMerge/>
          </w:tcPr>
          <w:p w:rsidR="009E68DA" w:rsidRPr="00383F2B" w:rsidRDefault="009E68DA" w:rsidP="00625083">
            <w:pPr>
              <w:ind w:right="142"/>
              <w:jc w:val="center"/>
            </w:pPr>
          </w:p>
        </w:tc>
        <w:tc>
          <w:tcPr>
            <w:tcW w:w="9128" w:type="dxa"/>
            <w:vMerge/>
          </w:tcPr>
          <w:p w:rsidR="009E68DA" w:rsidRPr="00383F2B" w:rsidRDefault="009E68DA" w:rsidP="00625083">
            <w:pPr>
              <w:ind w:right="142"/>
              <w:jc w:val="center"/>
            </w:pPr>
          </w:p>
        </w:tc>
        <w:tc>
          <w:tcPr>
            <w:tcW w:w="1701" w:type="dxa"/>
            <w:vMerge/>
          </w:tcPr>
          <w:p w:rsidR="009E68DA" w:rsidRPr="00383F2B" w:rsidRDefault="009E68DA" w:rsidP="00625083">
            <w:pPr>
              <w:ind w:right="142"/>
              <w:jc w:val="center"/>
            </w:pPr>
          </w:p>
        </w:tc>
        <w:tc>
          <w:tcPr>
            <w:tcW w:w="1276" w:type="dxa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2024</w:t>
            </w:r>
          </w:p>
        </w:tc>
        <w:tc>
          <w:tcPr>
            <w:tcW w:w="1133" w:type="dxa"/>
            <w:vAlign w:val="center"/>
          </w:tcPr>
          <w:p w:rsidR="009E68DA" w:rsidRPr="00383F2B" w:rsidRDefault="009E68DA" w:rsidP="00625083">
            <w:pPr>
              <w:ind w:right="34"/>
              <w:jc w:val="center"/>
            </w:pPr>
            <w:r w:rsidRPr="00383F2B">
              <w:t>2025</w:t>
            </w:r>
          </w:p>
        </w:tc>
        <w:tc>
          <w:tcPr>
            <w:tcW w:w="991" w:type="dxa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2026</w:t>
            </w:r>
          </w:p>
        </w:tc>
      </w:tr>
      <w:tr w:rsidR="009E68DA" w:rsidRPr="00383F2B" w:rsidTr="00E3407F">
        <w:tc>
          <w:tcPr>
            <w:tcW w:w="850" w:type="dxa"/>
            <w:vAlign w:val="center"/>
          </w:tcPr>
          <w:p w:rsidR="009E68DA" w:rsidRPr="00383F2B" w:rsidRDefault="009E68DA" w:rsidP="00625083">
            <w:pPr>
              <w:ind w:right="-6"/>
              <w:jc w:val="center"/>
            </w:pPr>
            <w:r w:rsidRPr="00383F2B">
              <w:t>1</w:t>
            </w:r>
          </w:p>
        </w:tc>
        <w:tc>
          <w:tcPr>
            <w:tcW w:w="9128" w:type="dxa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2</w:t>
            </w:r>
          </w:p>
        </w:tc>
        <w:tc>
          <w:tcPr>
            <w:tcW w:w="1701" w:type="dxa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3</w:t>
            </w:r>
          </w:p>
        </w:tc>
        <w:tc>
          <w:tcPr>
            <w:tcW w:w="1276" w:type="dxa"/>
            <w:vAlign w:val="center"/>
          </w:tcPr>
          <w:p w:rsidR="009E68DA" w:rsidRPr="00383F2B" w:rsidRDefault="009E68DA" w:rsidP="00625083">
            <w:pPr>
              <w:jc w:val="center"/>
            </w:pPr>
            <w:r w:rsidRPr="00383F2B">
              <w:t>4</w:t>
            </w:r>
          </w:p>
        </w:tc>
        <w:tc>
          <w:tcPr>
            <w:tcW w:w="1133" w:type="dxa"/>
            <w:vAlign w:val="center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5</w:t>
            </w:r>
          </w:p>
        </w:tc>
        <w:tc>
          <w:tcPr>
            <w:tcW w:w="991" w:type="dxa"/>
            <w:vAlign w:val="center"/>
          </w:tcPr>
          <w:p w:rsidR="009E68DA" w:rsidRPr="00383F2B" w:rsidRDefault="009E68DA" w:rsidP="00625083">
            <w:pPr>
              <w:ind w:right="34"/>
              <w:jc w:val="center"/>
            </w:pPr>
            <w:r w:rsidRPr="00383F2B">
              <w:t>6</w:t>
            </w:r>
          </w:p>
        </w:tc>
      </w:tr>
      <w:tr w:rsidR="009E68DA" w:rsidRPr="00383F2B" w:rsidTr="00E3407F">
        <w:tc>
          <w:tcPr>
            <w:tcW w:w="850" w:type="dxa"/>
          </w:tcPr>
          <w:p w:rsidR="009E68DA" w:rsidRPr="00383F2B" w:rsidRDefault="009E68DA" w:rsidP="00625083">
            <w:pPr>
              <w:ind w:right="142"/>
              <w:jc w:val="center"/>
            </w:pPr>
            <w:r w:rsidRPr="00383F2B">
              <w:t>1</w:t>
            </w:r>
          </w:p>
        </w:tc>
        <w:tc>
          <w:tcPr>
            <w:tcW w:w="9128" w:type="dxa"/>
            <w:vAlign w:val="center"/>
          </w:tcPr>
          <w:p w:rsidR="009E68DA" w:rsidRPr="00383F2B" w:rsidRDefault="00E3407F" w:rsidP="00CA43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автомобильной дороги общего пользования местного зачения, расположенной по адресу: Саратовская область, Советский район, р.п. Степное, ул. Новая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дома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до д.№42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дома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до 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от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до 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до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 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E68DA" w:rsidRPr="00383F2B" w:rsidRDefault="009E68DA" w:rsidP="00625083">
            <w:pPr>
              <w:ind w:right="142"/>
              <w:jc w:val="center"/>
              <w:rPr>
                <w:rStyle w:val="af5"/>
                <w:color w:val="000000" w:themeColor="text1"/>
              </w:rPr>
            </w:pPr>
            <w:r w:rsidRPr="00383F2B">
              <w:rPr>
                <w:rStyle w:val="af5"/>
                <w:color w:val="000000" w:themeColor="text1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9E68DA" w:rsidRPr="00383F2B" w:rsidRDefault="00383F2B" w:rsidP="00213BEB">
            <w:pPr>
              <w:ind w:right="142"/>
              <w:jc w:val="center"/>
              <w:rPr>
                <w:b w:val="0"/>
              </w:rPr>
            </w:pPr>
            <w:r w:rsidRPr="00383F2B">
              <w:rPr>
                <w:b w:val="0"/>
              </w:rPr>
              <w:t>4</w:t>
            </w:r>
            <w:r w:rsidR="00213BEB">
              <w:rPr>
                <w:b w:val="0"/>
              </w:rPr>
              <w:t> </w:t>
            </w:r>
            <w:r w:rsidR="00840ED7">
              <w:rPr>
                <w:b w:val="0"/>
              </w:rPr>
              <w:t>15</w:t>
            </w:r>
            <w:r w:rsidR="00213BEB">
              <w:rPr>
                <w:b w:val="0"/>
              </w:rPr>
              <w:t>8,9</w:t>
            </w:r>
          </w:p>
        </w:tc>
        <w:tc>
          <w:tcPr>
            <w:tcW w:w="1133" w:type="dxa"/>
            <w:vAlign w:val="center"/>
          </w:tcPr>
          <w:p w:rsidR="009E68DA" w:rsidRPr="00383F2B" w:rsidRDefault="009E68DA" w:rsidP="00625083">
            <w:pPr>
              <w:ind w:right="142"/>
              <w:jc w:val="center"/>
              <w:rPr>
                <w:b w:val="0"/>
              </w:rPr>
            </w:pPr>
            <w:r w:rsidRPr="00383F2B">
              <w:rPr>
                <w:b w:val="0"/>
              </w:rPr>
              <w:t>0,0</w:t>
            </w:r>
          </w:p>
        </w:tc>
        <w:tc>
          <w:tcPr>
            <w:tcW w:w="991" w:type="dxa"/>
            <w:vAlign w:val="center"/>
          </w:tcPr>
          <w:p w:rsidR="009E68DA" w:rsidRPr="00383F2B" w:rsidRDefault="009E68DA" w:rsidP="00625083">
            <w:pPr>
              <w:ind w:right="142"/>
              <w:jc w:val="center"/>
              <w:rPr>
                <w:b w:val="0"/>
              </w:rPr>
            </w:pPr>
            <w:r w:rsidRPr="00383F2B">
              <w:rPr>
                <w:b w:val="0"/>
              </w:rPr>
              <w:t>0,0</w:t>
            </w:r>
          </w:p>
        </w:tc>
      </w:tr>
    </w:tbl>
    <w:p w:rsidR="00117455" w:rsidRDefault="00117455" w:rsidP="0040144B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right="-38"/>
        <w:jc w:val="left"/>
        <w:rPr>
          <w:rStyle w:val="af5"/>
          <w:color w:val="000000" w:themeColor="text1"/>
          <w:sz w:val="20"/>
          <w:szCs w:val="20"/>
        </w:rPr>
      </w:pPr>
    </w:p>
    <w:p w:rsidR="00117455" w:rsidRDefault="00117455" w:rsidP="0040144B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383F2B" w:rsidRDefault="00383F2B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rStyle w:val="af5"/>
          <w:color w:val="000000" w:themeColor="text1"/>
          <w:sz w:val="20"/>
          <w:szCs w:val="20"/>
        </w:rPr>
      </w:pPr>
    </w:p>
    <w:p w:rsidR="00E11BEE" w:rsidRPr="00823323" w:rsidRDefault="00E11BEE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 w:rsidRPr="00823323">
        <w:rPr>
          <w:rStyle w:val="af5"/>
          <w:color w:val="000000" w:themeColor="text1"/>
          <w:sz w:val="20"/>
          <w:szCs w:val="20"/>
        </w:rPr>
        <w:t>Приложение №</w:t>
      </w:r>
      <w:r w:rsidR="00164F39"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="00117455">
        <w:rPr>
          <w:rStyle w:val="af5"/>
          <w:color w:val="000000" w:themeColor="text1"/>
          <w:sz w:val="20"/>
          <w:szCs w:val="20"/>
        </w:rPr>
        <w:t>3</w:t>
      </w:r>
      <w:r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Pr="00823323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="008072EF" w:rsidRPr="00823323">
        <w:rPr>
          <w:b w:val="0"/>
          <w:bCs/>
          <w:color w:val="000000" w:themeColor="text1"/>
          <w:sz w:val="20"/>
          <w:szCs w:val="20"/>
        </w:rPr>
        <w:t>П</w:t>
      </w:r>
      <w:r w:rsidRPr="00823323">
        <w:rPr>
          <w:b w:val="0"/>
          <w:bCs/>
          <w:color w:val="000000" w:themeColor="text1"/>
          <w:sz w:val="20"/>
          <w:szCs w:val="20"/>
        </w:rPr>
        <w:t>рограмме</w:t>
      </w:r>
    </w:p>
    <w:p w:rsidR="00572589" w:rsidRPr="00823323" w:rsidRDefault="00572589" w:rsidP="00572589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>азвитие территори</w:t>
      </w:r>
      <w:r w:rsidR="00ED20A8">
        <w:rPr>
          <w:rStyle w:val="a9"/>
          <w:sz w:val="20"/>
          <w:szCs w:val="20"/>
        </w:rPr>
        <w:t>и</w:t>
      </w:r>
      <w:r w:rsidRPr="00823323">
        <w:rPr>
          <w:rStyle w:val="a9"/>
          <w:sz w:val="20"/>
          <w:szCs w:val="20"/>
        </w:rPr>
        <w:t xml:space="preserve"> </w:t>
      </w:r>
      <w:r w:rsidR="009E68DA">
        <w:rPr>
          <w:rStyle w:val="a9"/>
          <w:sz w:val="20"/>
          <w:szCs w:val="20"/>
        </w:rPr>
        <w:t xml:space="preserve">Степновского муниципального образования </w:t>
      </w:r>
      <w:r w:rsidR="009E68DA" w:rsidRPr="00823323">
        <w:rPr>
          <w:rStyle w:val="a9"/>
          <w:sz w:val="20"/>
          <w:szCs w:val="20"/>
        </w:rPr>
        <w:t>Советского муниципального района</w:t>
      </w:r>
      <w:r w:rsidRPr="00823323">
        <w:rPr>
          <w:rStyle w:val="a9"/>
          <w:sz w:val="20"/>
          <w:szCs w:val="20"/>
        </w:rPr>
        <w:t xml:space="preserve"> Саратовской области</w:t>
      </w:r>
      <w:r w:rsidRPr="00823323">
        <w:rPr>
          <w:b w:val="0"/>
          <w:sz w:val="20"/>
          <w:szCs w:val="20"/>
        </w:rPr>
        <w:t>»</w:t>
      </w:r>
    </w:p>
    <w:p w:rsidR="00572589" w:rsidRPr="00383F2B" w:rsidRDefault="00572589" w:rsidP="008072EF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color w:val="000000" w:themeColor="text1"/>
        </w:rPr>
      </w:pPr>
    </w:p>
    <w:p w:rsidR="00E11BEE" w:rsidRPr="00383F2B" w:rsidRDefault="00E11BEE" w:rsidP="00DC1A65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3F2B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992136" w:rsidRPr="00383F2B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F2B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</w:t>
      </w:r>
      <w:r w:rsidR="00DC1A65" w:rsidRPr="0038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F2B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383F2B" w:rsidRDefault="008072EF" w:rsidP="008072EF">
      <w:pPr>
        <w:ind w:right="142"/>
        <w:jc w:val="center"/>
      </w:pPr>
      <w:r w:rsidRPr="00383F2B">
        <w:t>«Комплексное развитие территори</w:t>
      </w:r>
      <w:r w:rsidR="00ED20A8">
        <w:t>и</w:t>
      </w:r>
      <w:r w:rsidRPr="00383F2B">
        <w:t xml:space="preserve"> </w:t>
      </w:r>
      <w:r w:rsidR="009E68DA" w:rsidRPr="00383F2B">
        <w:t xml:space="preserve">Степновского муниципального образования </w:t>
      </w:r>
    </w:p>
    <w:p w:rsidR="008072EF" w:rsidRPr="00383F2B" w:rsidRDefault="008072EF" w:rsidP="008072EF">
      <w:pPr>
        <w:ind w:right="142"/>
        <w:jc w:val="center"/>
      </w:pPr>
      <w:r w:rsidRPr="00383F2B">
        <w:t>Советского муниципального района Саратовской области»</w:t>
      </w:r>
    </w:p>
    <w:p w:rsidR="00992136" w:rsidRPr="00992136" w:rsidRDefault="00992136" w:rsidP="008072EF">
      <w:pPr>
        <w:ind w:right="142"/>
        <w:jc w:val="center"/>
        <w:rPr>
          <w:sz w:val="24"/>
          <w:szCs w:val="24"/>
        </w:rPr>
      </w:pPr>
    </w:p>
    <w:p w:rsidR="00864768" w:rsidRPr="00864768" w:rsidRDefault="00864768" w:rsidP="00E11BEE">
      <w:pPr>
        <w:jc w:val="center"/>
        <w:rPr>
          <w:sz w:val="2"/>
          <w:szCs w:val="2"/>
        </w:rPr>
      </w:pPr>
    </w:p>
    <w:tbl>
      <w:tblPr>
        <w:tblW w:w="152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111"/>
        <w:gridCol w:w="3119"/>
        <w:gridCol w:w="1814"/>
        <w:gridCol w:w="1162"/>
        <w:gridCol w:w="982"/>
        <w:gridCol w:w="993"/>
      </w:tblGrid>
      <w:tr w:rsidR="00890444" w:rsidRPr="00383F2B" w:rsidTr="00383F2B">
        <w:trPr>
          <w:trHeight w:val="205"/>
          <w:tblHeader/>
        </w:trPr>
        <w:tc>
          <w:tcPr>
            <w:tcW w:w="3118" w:type="dxa"/>
            <w:vMerge w:val="restart"/>
            <w:vAlign w:val="center"/>
            <w:hideMark/>
          </w:tcPr>
          <w:p w:rsidR="0031610B" w:rsidRPr="00383F2B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890444" w:rsidRPr="00383F2B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</w:p>
          <w:p w:rsidR="0031610B" w:rsidRPr="00383F2B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(далее - исполнитель)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31610B" w:rsidRPr="00383F2B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Источники финансового обеспечения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31610B" w:rsidRPr="00383F2B" w:rsidRDefault="0031610B" w:rsidP="00BC4D6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Объемы финансового обеспечения  всего, тыс. рублей</w:t>
            </w:r>
          </w:p>
        </w:tc>
        <w:tc>
          <w:tcPr>
            <w:tcW w:w="3137" w:type="dxa"/>
            <w:gridSpan w:val="3"/>
            <w:vAlign w:val="center"/>
            <w:hideMark/>
          </w:tcPr>
          <w:p w:rsidR="0031610B" w:rsidRPr="00383F2B" w:rsidRDefault="0031610B" w:rsidP="009E023E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90444" w:rsidRPr="00383F2B" w:rsidTr="00383F2B">
        <w:trPr>
          <w:trHeight w:val="205"/>
          <w:tblHeader/>
        </w:trPr>
        <w:tc>
          <w:tcPr>
            <w:tcW w:w="3118" w:type="dxa"/>
            <w:vMerge/>
            <w:vAlign w:val="center"/>
            <w:hideMark/>
          </w:tcPr>
          <w:p w:rsidR="0031610B" w:rsidRPr="00383F2B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31610B" w:rsidRPr="00383F2B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1610B" w:rsidRPr="00383F2B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31610B" w:rsidRPr="00383F2B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31610B" w:rsidRPr="00383F2B" w:rsidRDefault="0031610B" w:rsidP="00BC4D6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202</w:t>
            </w:r>
            <w:r w:rsidR="00E02E2D" w:rsidRPr="00383F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dxa"/>
            <w:vAlign w:val="center"/>
            <w:hideMark/>
          </w:tcPr>
          <w:p w:rsidR="0031610B" w:rsidRPr="00383F2B" w:rsidRDefault="0031610B" w:rsidP="00E02E2D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202</w:t>
            </w:r>
            <w:r w:rsidR="00E02E2D" w:rsidRPr="00383F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31610B" w:rsidRPr="00383F2B" w:rsidRDefault="0031610B" w:rsidP="00E02E2D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202</w:t>
            </w:r>
            <w:r w:rsidR="00E02E2D" w:rsidRPr="00383F2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0444" w:rsidRPr="00383F2B" w:rsidTr="00383F2B">
        <w:trPr>
          <w:trHeight w:val="205"/>
          <w:tblHeader/>
        </w:trPr>
        <w:tc>
          <w:tcPr>
            <w:tcW w:w="3118" w:type="dxa"/>
            <w:vAlign w:val="center"/>
            <w:hideMark/>
          </w:tcPr>
          <w:p w:rsidR="00BC4D6C" w:rsidRPr="00383F2B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vAlign w:val="center"/>
            <w:hideMark/>
          </w:tcPr>
          <w:p w:rsidR="00BC4D6C" w:rsidRPr="00383F2B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BC4D6C" w:rsidRPr="00383F2B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4" w:type="dxa"/>
            <w:vAlign w:val="center"/>
            <w:hideMark/>
          </w:tcPr>
          <w:p w:rsidR="00BC4D6C" w:rsidRPr="00383F2B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2" w:type="dxa"/>
            <w:vAlign w:val="center"/>
            <w:hideMark/>
          </w:tcPr>
          <w:p w:rsidR="00BC4D6C" w:rsidRPr="00383F2B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2" w:type="dxa"/>
            <w:vAlign w:val="center"/>
            <w:hideMark/>
          </w:tcPr>
          <w:p w:rsidR="00BC4D6C" w:rsidRPr="00383F2B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BC4D6C" w:rsidRPr="00383F2B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383F2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31905" w:rsidRPr="00383F2B" w:rsidTr="00E3407F">
        <w:trPr>
          <w:trHeight w:val="454"/>
        </w:trPr>
        <w:tc>
          <w:tcPr>
            <w:tcW w:w="3118" w:type="dxa"/>
            <w:vMerge w:val="restart"/>
            <w:vAlign w:val="center"/>
          </w:tcPr>
          <w:p w:rsidR="00731905" w:rsidRPr="00E3407F" w:rsidRDefault="00E3407F" w:rsidP="00FD26E7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3407F">
              <w:rPr>
                <w:rFonts w:ascii="Times New Roman" w:hAnsi="Times New Roman" w:cs="Times New Roman"/>
                <w:color w:val="000000" w:themeColor="text1"/>
              </w:rPr>
              <w:t>Ремонт автомобильной дороги общего пользования местного зачения, расположенной по адресу: Саратовская область, Советский район, р.п. Степное, ул. Новая (от дома № 28 до д.№42, от дома № 28 до д. № 12, проезд от ул. Новая до д. № 12 до ул. Степная д. 10)</w:t>
            </w:r>
          </w:p>
        </w:tc>
        <w:tc>
          <w:tcPr>
            <w:tcW w:w="4111" w:type="dxa"/>
            <w:vMerge w:val="restart"/>
            <w:vAlign w:val="center"/>
          </w:tcPr>
          <w:p w:rsidR="00731905" w:rsidRPr="00383F2B" w:rsidRDefault="00731905" w:rsidP="00383F2B">
            <w:pPr>
              <w:jc w:val="left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Администрация Советского муниципального образования</w:t>
            </w:r>
          </w:p>
        </w:tc>
        <w:tc>
          <w:tcPr>
            <w:tcW w:w="3119" w:type="dxa"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4" w:type="dxa"/>
            <w:vAlign w:val="center"/>
          </w:tcPr>
          <w:p w:rsidR="00731905" w:rsidRPr="00383F2B" w:rsidRDefault="00840ED7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5D6B">
              <w:rPr>
                <w:rFonts w:ascii="Times New Roman" w:hAnsi="Times New Roman" w:cs="Times New Roman"/>
              </w:rPr>
              <w:t> 158,9</w:t>
            </w:r>
          </w:p>
        </w:tc>
        <w:tc>
          <w:tcPr>
            <w:tcW w:w="1162" w:type="dxa"/>
            <w:vAlign w:val="center"/>
          </w:tcPr>
          <w:p w:rsidR="00731905" w:rsidRPr="00383F2B" w:rsidRDefault="00383F2B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4</w:t>
            </w:r>
            <w:r w:rsidR="00715D6B">
              <w:rPr>
                <w:rFonts w:ascii="Times New Roman" w:hAnsi="Times New Roman" w:cs="Times New Roman"/>
              </w:rPr>
              <w:t> </w:t>
            </w:r>
            <w:r w:rsidR="00840ED7">
              <w:rPr>
                <w:rFonts w:ascii="Times New Roman" w:hAnsi="Times New Roman" w:cs="Times New Roman"/>
              </w:rPr>
              <w:t>15</w:t>
            </w:r>
            <w:r w:rsidR="00715D6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82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</w:tr>
      <w:tr w:rsidR="00731905" w:rsidRPr="00383F2B" w:rsidTr="00E3407F">
        <w:trPr>
          <w:trHeight w:val="680"/>
        </w:trPr>
        <w:tc>
          <w:tcPr>
            <w:tcW w:w="3118" w:type="dxa"/>
            <w:vMerge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731905" w:rsidRPr="00383F2B" w:rsidRDefault="00731905" w:rsidP="0065149E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814" w:type="dxa"/>
            <w:vAlign w:val="center"/>
          </w:tcPr>
          <w:p w:rsidR="00731905" w:rsidRPr="00383F2B" w:rsidRDefault="00383F2B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2</w:t>
            </w:r>
            <w:r w:rsidR="00715D6B">
              <w:rPr>
                <w:rFonts w:ascii="Times New Roman" w:hAnsi="Times New Roman" w:cs="Times New Roman"/>
              </w:rPr>
              <w:t> </w:t>
            </w:r>
            <w:r w:rsidR="00840ED7">
              <w:rPr>
                <w:rFonts w:ascii="Times New Roman" w:hAnsi="Times New Roman" w:cs="Times New Roman"/>
              </w:rPr>
              <w:t>15</w:t>
            </w:r>
            <w:r w:rsidR="00715D6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62" w:type="dxa"/>
            <w:vAlign w:val="center"/>
          </w:tcPr>
          <w:p w:rsidR="00731905" w:rsidRPr="00383F2B" w:rsidRDefault="00383F2B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2</w:t>
            </w:r>
            <w:r w:rsidR="00715D6B">
              <w:rPr>
                <w:rFonts w:ascii="Times New Roman" w:hAnsi="Times New Roman" w:cs="Times New Roman"/>
              </w:rPr>
              <w:t> </w:t>
            </w:r>
            <w:r w:rsidR="00840ED7">
              <w:rPr>
                <w:rFonts w:ascii="Times New Roman" w:hAnsi="Times New Roman" w:cs="Times New Roman"/>
              </w:rPr>
              <w:t>15</w:t>
            </w:r>
            <w:r w:rsidR="00715D6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82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</w:tr>
      <w:tr w:rsidR="00731905" w:rsidRPr="00383F2B" w:rsidTr="00E3407F">
        <w:trPr>
          <w:trHeight w:val="680"/>
        </w:trPr>
        <w:tc>
          <w:tcPr>
            <w:tcW w:w="3118" w:type="dxa"/>
            <w:vMerge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731905" w:rsidRPr="00383F2B" w:rsidRDefault="00731905" w:rsidP="0065149E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731905" w:rsidRPr="00383F2B" w:rsidRDefault="00715D6B" w:rsidP="00BD031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83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</w:t>
            </w:r>
            <w:r w:rsidRPr="00383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vAlign w:val="center"/>
          </w:tcPr>
          <w:p w:rsidR="00731905" w:rsidRPr="00383F2B" w:rsidRDefault="00715D6B" w:rsidP="00BD031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83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</w:t>
            </w:r>
            <w:r w:rsidRPr="00383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</w:tr>
      <w:tr w:rsidR="00731905" w:rsidRPr="00383F2B" w:rsidTr="00E3407F">
        <w:trPr>
          <w:trHeight w:val="624"/>
        </w:trPr>
        <w:tc>
          <w:tcPr>
            <w:tcW w:w="3118" w:type="dxa"/>
            <w:vMerge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731905" w:rsidRPr="00383F2B" w:rsidRDefault="00731905" w:rsidP="0065149E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731905" w:rsidRPr="00383F2B" w:rsidRDefault="00715D6B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62" w:type="dxa"/>
            <w:vAlign w:val="center"/>
          </w:tcPr>
          <w:p w:rsidR="00731905" w:rsidRPr="00383F2B" w:rsidRDefault="00715D6B" w:rsidP="00715D6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1905" w:rsidRPr="00383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</w:tr>
      <w:tr w:rsidR="00731905" w:rsidRPr="00383F2B" w:rsidTr="00E3407F">
        <w:trPr>
          <w:trHeight w:val="624"/>
        </w:trPr>
        <w:tc>
          <w:tcPr>
            <w:tcW w:w="3118" w:type="dxa"/>
            <w:vMerge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731905" w:rsidRPr="00383F2B" w:rsidRDefault="00731905" w:rsidP="0065149E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1905" w:rsidRPr="00383F2B" w:rsidRDefault="00731905" w:rsidP="00FD26E7">
            <w:pPr>
              <w:pStyle w:val="af2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731905" w:rsidRPr="00383F2B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0</w:t>
            </w:r>
            <w:r w:rsidR="00731905" w:rsidRPr="00383F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2" w:type="dxa"/>
            <w:vAlign w:val="center"/>
          </w:tcPr>
          <w:p w:rsidR="00731905" w:rsidRPr="00383F2B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3F2B">
              <w:rPr>
                <w:rFonts w:ascii="Times New Roman" w:hAnsi="Times New Roman" w:cs="Times New Roman"/>
              </w:rPr>
              <w:t>0,</w:t>
            </w:r>
            <w:r w:rsidR="00731905" w:rsidRPr="00383F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383F2B" w:rsidRDefault="00731905" w:rsidP="00BD0315">
            <w:pPr>
              <w:jc w:val="center"/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sectPr w:rsidR="00EC3968" w:rsidSect="003C12A8">
      <w:pgSz w:w="16838" w:h="11906" w:orient="landscape"/>
      <w:pgMar w:top="993" w:right="709" w:bottom="567" w:left="426" w:header="709" w:footer="56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36" w:rsidRDefault="00464936" w:rsidP="00AF5A04">
      <w:r>
        <w:separator/>
      </w:r>
    </w:p>
  </w:endnote>
  <w:endnote w:type="continuationSeparator" w:id="1">
    <w:p w:rsidR="00464936" w:rsidRDefault="00464936" w:rsidP="00AF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869"/>
      <w:docPartObj>
        <w:docPartGallery w:val="Page Numbers (Bottom of Page)"/>
        <w:docPartUnique/>
      </w:docPartObj>
    </w:sdtPr>
    <w:sdtContent>
      <w:p w:rsidR="00625083" w:rsidRDefault="009B3475">
        <w:pPr>
          <w:pStyle w:val="af4"/>
          <w:jc w:val="right"/>
        </w:pPr>
        <w:fldSimple w:instr=" PAGE   \* MERGEFORMAT ">
          <w:r w:rsidR="00687C95">
            <w:rPr>
              <w:noProof/>
            </w:rPr>
            <w:t>2</w:t>
          </w:r>
        </w:fldSimple>
      </w:p>
    </w:sdtContent>
  </w:sdt>
  <w:p w:rsidR="00625083" w:rsidRDefault="0062508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36" w:rsidRDefault="00464936" w:rsidP="00AF5A04">
      <w:r>
        <w:separator/>
      </w:r>
    </w:p>
  </w:footnote>
  <w:footnote w:type="continuationSeparator" w:id="1">
    <w:p w:rsidR="00464936" w:rsidRDefault="00464936" w:rsidP="00AF5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1B"/>
    <w:multiLevelType w:val="hybridMultilevel"/>
    <w:tmpl w:val="0000852C"/>
    <w:lvl w:ilvl="0" w:tplc="0000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FC41096"/>
    <w:multiLevelType w:val="hybridMultilevel"/>
    <w:tmpl w:val="DFEE3186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7B5A59"/>
    <w:multiLevelType w:val="hybridMultilevel"/>
    <w:tmpl w:val="BA8E6904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55C71D3"/>
    <w:multiLevelType w:val="hybridMultilevel"/>
    <w:tmpl w:val="E4F08722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85B"/>
    <w:multiLevelType w:val="hybridMultilevel"/>
    <w:tmpl w:val="1BE20C3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253FD"/>
    <w:multiLevelType w:val="hybridMultilevel"/>
    <w:tmpl w:val="A356A2D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40F"/>
    <w:multiLevelType w:val="hybridMultilevel"/>
    <w:tmpl w:val="E892A6A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D33B6"/>
    <w:multiLevelType w:val="hybridMultilevel"/>
    <w:tmpl w:val="1004EED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62575"/>
    <w:multiLevelType w:val="hybridMultilevel"/>
    <w:tmpl w:val="40764CFC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957D3A"/>
    <w:multiLevelType w:val="hybridMultilevel"/>
    <w:tmpl w:val="E8F809E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8031B9"/>
    <w:multiLevelType w:val="hybridMultilevel"/>
    <w:tmpl w:val="9D043BF8"/>
    <w:lvl w:ilvl="0" w:tplc="BBCE87D4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1F33C11"/>
    <w:multiLevelType w:val="hybridMultilevel"/>
    <w:tmpl w:val="2920FC30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FF24D9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C66B5C"/>
    <w:multiLevelType w:val="hybridMultilevel"/>
    <w:tmpl w:val="D4AE9520"/>
    <w:lvl w:ilvl="0" w:tplc="BBCE87D4">
      <w:start w:val="1"/>
      <w:numFmt w:val="bullet"/>
      <w:lvlText w:val="-"/>
      <w:lvlJc w:val="left"/>
      <w:pPr>
        <w:ind w:left="72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4FD13FD4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ECA"/>
    <w:multiLevelType w:val="hybridMultilevel"/>
    <w:tmpl w:val="1A84AEE0"/>
    <w:lvl w:ilvl="0" w:tplc="99C6B58E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8">
    <w:nsid w:val="56E44075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3EE0"/>
    <w:multiLevelType w:val="hybridMultilevel"/>
    <w:tmpl w:val="BCA0B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5508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41177"/>
    <w:multiLevelType w:val="hybridMultilevel"/>
    <w:tmpl w:val="567AE8F4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E82480"/>
    <w:multiLevelType w:val="hybridMultilevel"/>
    <w:tmpl w:val="F40C192E"/>
    <w:lvl w:ilvl="0" w:tplc="0B285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FB0C62"/>
    <w:multiLevelType w:val="hybridMultilevel"/>
    <w:tmpl w:val="81A4E564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81553"/>
    <w:multiLevelType w:val="hybridMultilevel"/>
    <w:tmpl w:val="75FCDDF0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569134C"/>
    <w:multiLevelType w:val="hybridMultilevel"/>
    <w:tmpl w:val="F73C4F0E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5EA71D5"/>
    <w:multiLevelType w:val="hybridMultilevel"/>
    <w:tmpl w:val="96B631B8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79600E1"/>
    <w:multiLevelType w:val="hybridMultilevel"/>
    <w:tmpl w:val="C9F2F82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D7D42"/>
    <w:multiLevelType w:val="hybridMultilevel"/>
    <w:tmpl w:val="5794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57B85"/>
    <w:multiLevelType w:val="hybridMultilevel"/>
    <w:tmpl w:val="BEB485A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9"/>
  </w:num>
  <w:num w:numId="5">
    <w:abstractNumId w:val="28"/>
  </w:num>
  <w:num w:numId="6">
    <w:abstractNumId w:val="27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23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21"/>
  </w:num>
  <w:num w:numId="17">
    <w:abstractNumId w:val="13"/>
  </w:num>
  <w:num w:numId="18">
    <w:abstractNumId w:val="10"/>
  </w:num>
  <w:num w:numId="19">
    <w:abstractNumId w:val="25"/>
  </w:num>
  <w:num w:numId="20">
    <w:abstractNumId w:val="1"/>
  </w:num>
  <w:num w:numId="21">
    <w:abstractNumId w:val="24"/>
  </w:num>
  <w:num w:numId="22">
    <w:abstractNumId w:val="17"/>
  </w:num>
  <w:num w:numId="23">
    <w:abstractNumId w:val="8"/>
  </w:num>
  <w:num w:numId="24">
    <w:abstractNumId w:val="2"/>
  </w:num>
  <w:num w:numId="25">
    <w:abstractNumId w:val="26"/>
  </w:num>
  <w:num w:numId="26">
    <w:abstractNumId w:val="29"/>
  </w:num>
  <w:num w:numId="27">
    <w:abstractNumId w:val="22"/>
  </w:num>
  <w:num w:numId="28">
    <w:abstractNumId w:val="16"/>
  </w:num>
  <w:num w:numId="29">
    <w:abstractNumId w:val="20"/>
  </w:num>
  <w:num w:numId="30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05599"/>
    <w:rsid w:val="00010F8C"/>
    <w:rsid w:val="00013686"/>
    <w:rsid w:val="00014873"/>
    <w:rsid w:val="000160E7"/>
    <w:rsid w:val="00020680"/>
    <w:rsid w:val="000213BE"/>
    <w:rsid w:val="000426FD"/>
    <w:rsid w:val="00046B3D"/>
    <w:rsid w:val="000517BA"/>
    <w:rsid w:val="0005400B"/>
    <w:rsid w:val="000544F4"/>
    <w:rsid w:val="00061E62"/>
    <w:rsid w:val="00062B76"/>
    <w:rsid w:val="000665BA"/>
    <w:rsid w:val="00070EA8"/>
    <w:rsid w:val="000724A0"/>
    <w:rsid w:val="00074005"/>
    <w:rsid w:val="0008175E"/>
    <w:rsid w:val="00090719"/>
    <w:rsid w:val="00092053"/>
    <w:rsid w:val="000921E7"/>
    <w:rsid w:val="000925C8"/>
    <w:rsid w:val="000A203B"/>
    <w:rsid w:val="000A4CA5"/>
    <w:rsid w:val="000A7F08"/>
    <w:rsid w:val="000B66DD"/>
    <w:rsid w:val="000C083A"/>
    <w:rsid w:val="000C1A40"/>
    <w:rsid w:val="000C586C"/>
    <w:rsid w:val="000D423A"/>
    <w:rsid w:val="000D6CDB"/>
    <w:rsid w:val="000E2578"/>
    <w:rsid w:val="000E342E"/>
    <w:rsid w:val="000E371F"/>
    <w:rsid w:val="000F0687"/>
    <w:rsid w:val="000F39CE"/>
    <w:rsid w:val="000F4D2C"/>
    <w:rsid w:val="000F70CC"/>
    <w:rsid w:val="00106162"/>
    <w:rsid w:val="00115420"/>
    <w:rsid w:val="00117455"/>
    <w:rsid w:val="00126F52"/>
    <w:rsid w:val="00132421"/>
    <w:rsid w:val="0013637F"/>
    <w:rsid w:val="00145C67"/>
    <w:rsid w:val="00154455"/>
    <w:rsid w:val="00156519"/>
    <w:rsid w:val="00156A9D"/>
    <w:rsid w:val="0015701F"/>
    <w:rsid w:val="00162118"/>
    <w:rsid w:val="00162370"/>
    <w:rsid w:val="00164F39"/>
    <w:rsid w:val="00166CCD"/>
    <w:rsid w:val="00180963"/>
    <w:rsid w:val="001820B5"/>
    <w:rsid w:val="001828A6"/>
    <w:rsid w:val="00190D04"/>
    <w:rsid w:val="00191619"/>
    <w:rsid w:val="00196D09"/>
    <w:rsid w:val="001A208A"/>
    <w:rsid w:val="001A3569"/>
    <w:rsid w:val="001A4D6F"/>
    <w:rsid w:val="001A651F"/>
    <w:rsid w:val="001B45D9"/>
    <w:rsid w:val="001B4D77"/>
    <w:rsid w:val="001B6D63"/>
    <w:rsid w:val="001C344A"/>
    <w:rsid w:val="001C42B3"/>
    <w:rsid w:val="001D37B4"/>
    <w:rsid w:val="001F0CC9"/>
    <w:rsid w:val="001F1F3E"/>
    <w:rsid w:val="00204CC3"/>
    <w:rsid w:val="002057FB"/>
    <w:rsid w:val="00210DDB"/>
    <w:rsid w:val="00212AB7"/>
    <w:rsid w:val="00213BEB"/>
    <w:rsid w:val="00217310"/>
    <w:rsid w:val="00226BED"/>
    <w:rsid w:val="00230CC2"/>
    <w:rsid w:val="002436EA"/>
    <w:rsid w:val="00250FCA"/>
    <w:rsid w:val="00252FC7"/>
    <w:rsid w:val="00260015"/>
    <w:rsid w:val="00266298"/>
    <w:rsid w:val="00272164"/>
    <w:rsid w:val="00274C9E"/>
    <w:rsid w:val="00286BDE"/>
    <w:rsid w:val="002A5BF9"/>
    <w:rsid w:val="002B0474"/>
    <w:rsid w:val="002B4FD0"/>
    <w:rsid w:val="002C3F9A"/>
    <w:rsid w:val="002C6253"/>
    <w:rsid w:val="002C6E4C"/>
    <w:rsid w:val="002C6F8E"/>
    <w:rsid w:val="002C77F4"/>
    <w:rsid w:val="002F2D3F"/>
    <w:rsid w:val="002F5BAD"/>
    <w:rsid w:val="0030185F"/>
    <w:rsid w:val="00301AA7"/>
    <w:rsid w:val="003024F3"/>
    <w:rsid w:val="0030594E"/>
    <w:rsid w:val="003119EA"/>
    <w:rsid w:val="00311E01"/>
    <w:rsid w:val="00314FE8"/>
    <w:rsid w:val="0031610B"/>
    <w:rsid w:val="00321AF6"/>
    <w:rsid w:val="003229B8"/>
    <w:rsid w:val="00323FAA"/>
    <w:rsid w:val="00325E13"/>
    <w:rsid w:val="0032649F"/>
    <w:rsid w:val="00326CD1"/>
    <w:rsid w:val="00330452"/>
    <w:rsid w:val="00332A1F"/>
    <w:rsid w:val="0033304E"/>
    <w:rsid w:val="003344F1"/>
    <w:rsid w:val="0033526E"/>
    <w:rsid w:val="00336BE0"/>
    <w:rsid w:val="00341539"/>
    <w:rsid w:val="0035559C"/>
    <w:rsid w:val="0036388E"/>
    <w:rsid w:val="00367154"/>
    <w:rsid w:val="00372889"/>
    <w:rsid w:val="00375D56"/>
    <w:rsid w:val="0037678C"/>
    <w:rsid w:val="00377A30"/>
    <w:rsid w:val="00380C1C"/>
    <w:rsid w:val="003819C8"/>
    <w:rsid w:val="003823DD"/>
    <w:rsid w:val="00383925"/>
    <w:rsid w:val="00383B7A"/>
    <w:rsid w:val="00383F2B"/>
    <w:rsid w:val="003911C3"/>
    <w:rsid w:val="00396493"/>
    <w:rsid w:val="003A6A18"/>
    <w:rsid w:val="003B096B"/>
    <w:rsid w:val="003B1E69"/>
    <w:rsid w:val="003B3E51"/>
    <w:rsid w:val="003B7049"/>
    <w:rsid w:val="003C12A8"/>
    <w:rsid w:val="003C24A1"/>
    <w:rsid w:val="003C2A29"/>
    <w:rsid w:val="003D0060"/>
    <w:rsid w:val="003D05E0"/>
    <w:rsid w:val="003E22CD"/>
    <w:rsid w:val="003E6D77"/>
    <w:rsid w:val="0040144B"/>
    <w:rsid w:val="00402BFC"/>
    <w:rsid w:val="00417D4D"/>
    <w:rsid w:val="00422B83"/>
    <w:rsid w:val="004236A9"/>
    <w:rsid w:val="00425A87"/>
    <w:rsid w:val="00426B2D"/>
    <w:rsid w:val="004307B2"/>
    <w:rsid w:val="0043091B"/>
    <w:rsid w:val="00431940"/>
    <w:rsid w:val="00433CD3"/>
    <w:rsid w:val="00440A54"/>
    <w:rsid w:val="0044542C"/>
    <w:rsid w:val="00454E21"/>
    <w:rsid w:val="0045537A"/>
    <w:rsid w:val="00462B0F"/>
    <w:rsid w:val="00464936"/>
    <w:rsid w:val="00476101"/>
    <w:rsid w:val="004763B7"/>
    <w:rsid w:val="004802DB"/>
    <w:rsid w:val="004845EC"/>
    <w:rsid w:val="00486F1A"/>
    <w:rsid w:val="00490494"/>
    <w:rsid w:val="00490B2C"/>
    <w:rsid w:val="00494FAC"/>
    <w:rsid w:val="004A5C65"/>
    <w:rsid w:val="004B12B9"/>
    <w:rsid w:val="004B39AF"/>
    <w:rsid w:val="004B4C7D"/>
    <w:rsid w:val="004C337B"/>
    <w:rsid w:val="004C3D93"/>
    <w:rsid w:val="004C574F"/>
    <w:rsid w:val="004C59A6"/>
    <w:rsid w:val="004D097E"/>
    <w:rsid w:val="004D3C2D"/>
    <w:rsid w:val="004E0AF3"/>
    <w:rsid w:val="004E15FB"/>
    <w:rsid w:val="004E2B66"/>
    <w:rsid w:val="004E702C"/>
    <w:rsid w:val="00501516"/>
    <w:rsid w:val="0050278E"/>
    <w:rsid w:val="00511D44"/>
    <w:rsid w:val="0051244E"/>
    <w:rsid w:val="00512B4F"/>
    <w:rsid w:val="0051375F"/>
    <w:rsid w:val="005161A0"/>
    <w:rsid w:val="0052148B"/>
    <w:rsid w:val="005259FE"/>
    <w:rsid w:val="00531424"/>
    <w:rsid w:val="00533F9F"/>
    <w:rsid w:val="0053677C"/>
    <w:rsid w:val="0053784A"/>
    <w:rsid w:val="005438FC"/>
    <w:rsid w:val="005477C4"/>
    <w:rsid w:val="00553504"/>
    <w:rsid w:val="00553F80"/>
    <w:rsid w:val="00555C25"/>
    <w:rsid w:val="00566BCD"/>
    <w:rsid w:val="00572589"/>
    <w:rsid w:val="00572951"/>
    <w:rsid w:val="0057496B"/>
    <w:rsid w:val="00590C0A"/>
    <w:rsid w:val="005910CA"/>
    <w:rsid w:val="00592F41"/>
    <w:rsid w:val="005A1183"/>
    <w:rsid w:val="005A29D2"/>
    <w:rsid w:val="005A3840"/>
    <w:rsid w:val="005A3A3E"/>
    <w:rsid w:val="005A6D03"/>
    <w:rsid w:val="005B02D6"/>
    <w:rsid w:val="005B39AF"/>
    <w:rsid w:val="005B7E06"/>
    <w:rsid w:val="005C2845"/>
    <w:rsid w:val="005C5DC1"/>
    <w:rsid w:val="005C6B6D"/>
    <w:rsid w:val="005C789C"/>
    <w:rsid w:val="005D2250"/>
    <w:rsid w:val="005D7422"/>
    <w:rsid w:val="005E1F9B"/>
    <w:rsid w:val="005E3C61"/>
    <w:rsid w:val="0061378D"/>
    <w:rsid w:val="0062209D"/>
    <w:rsid w:val="00625083"/>
    <w:rsid w:val="006255A4"/>
    <w:rsid w:val="00630C04"/>
    <w:rsid w:val="00635B07"/>
    <w:rsid w:val="00643825"/>
    <w:rsid w:val="0065149E"/>
    <w:rsid w:val="00654D52"/>
    <w:rsid w:val="0065663C"/>
    <w:rsid w:val="00656C9A"/>
    <w:rsid w:val="00661467"/>
    <w:rsid w:val="00661E19"/>
    <w:rsid w:val="00676DFB"/>
    <w:rsid w:val="006802B0"/>
    <w:rsid w:val="00683B85"/>
    <w:rsid w:val="006840EB"/>
    <w:rsid w:val="00687C95"/>
    <w:rsid w:val="00687E3A"/>
    <w:rsid w:val="006B5531"/>
    <w:rsid w:val="006B623B"/>
    <w:rsid w:val="006C32DF"/>
    <w:rsid w:val="006C404B"/>
    <w:rsid w:val="006C4A9D"/>
    <w:rsid w:val="006C4E09"/>
    <w:rsid w:val="006C53AE"/>
    <w:rsid w:val="006D047D"/>
    <w:rsid w:val="00700D9A"/>
    <w:rsid w:val="00701BA3"/>
    <w:rsid w:val="007032E9"/>
    <w:rsid w:val="00713407"/>
    <w:rsid w:val="00715D6B"/>
    <w:rsid w:val="00721563"/>
    <w:rsid w:val="00721798"/>
    <w:rsid w:val="007301E2"/>
    <w:rsid w:val="00731905"/>
    <w:rsid w:val="00732F02"/>
    <w:rsid w:val="00735D18"/>
    <w:rsid w:val="007418DE"/>
    <w:rsid w:val="00742FF1"/>
    <w:rsid w:val="00745D90"/>
    <w:rsid w:val="007472F2"/>
    <w:rsid w:val="007530FC"/>
    <w:rsid w:val="007721F3"/>
    <w:rsid w:val="00772828"/>
    <w:rsid w:val="00777780"/>
    <w:rsid w:val="00782B9D"/>
    <w:rsid w:val="0078750C"/>
    <w:rsid w:val="007A0BD1"/>
    <w:rsid w:val="007A3B24"/>
    <w:rsid w:val="007A4E87"/>
    <w:rsid w:val="007A6616"/>
    <w:rsid w:val="007B1708"/>
    <w:rsid w:val="007C09A1"/>
    <w:rsid w:val="007C5226"/>
    <w:rsid w:val="007D26EB"/>
    <w:rsid w:val="007D4D91"/>
    <w:rsid w:val="007D608C"/>
    <w:rsid w:val="007E17AF"/>
    <w:rsid w:val="007E7613"/>
    <w:rsid w:val="007F0E79"/>
    <w:rsid w:val="007F1E17"/>
    <w:rsid w:val="007F1FD2"/>
    <w:rsid w:val="007F61FD"/>
    <w:rsid w:val="00802076"/>
    <w:rsid w:val="00806C0E"/>
    <w:rsid w:val="008072EF"/>
    <w:rsid w:val="008121F2"/>
    <w:rsid w:val="00821BD9"/>
    <w:rsid w:val="00823323"/>
    <w:rsid w:val="008235A1"/>
    <w:rsid w:val="00826D12"/>
    <w:rsid w:val="0082796B"/>
    <w:rsid w:val="00831C0A"/>
    <w:rsid w:val="008350C6"/>
    <w:rsid w:val="0083595F"/>
    <w:rsid w:val="00840ED7"/>
    <w:rsid w:val="0084393C"/>
    <w:rsid w:val="00846E09"/>
    <w:rsid w:val="0085709E"/>
    <w:rsid w:val="00857682"/>
    <w:rsid w:val="00861291"/>
    <w:rsid w:val="00864768"/>
    <w:rsid w:val="00865A87"/>
    <w:rsid w:val="00865F39"/>
    <w:rsid w:val="00871B2E"/>
    <w:rsid w:val="008740F0"/>
    <w:rsid w:val="00875D45"/>
    <w:rsid w:val="00881299"/>
    <w:rsid w:val="00890444"/>
    <w:rsid w:val="008918C7"/>
    <w:rsid w:val="00892DC9"/>
    <w:rsid w:val="008A13FE"/>
    <w:rsid w:val="008A3CAD"/>
    <w:rsid w:val="008A40C6"/>
    <w:rsid w:val="008A4E9E"/>
    <w:rsid w:val="008A5531"/>
    <w:rsid w:val="008D0943"/>
    <w:rsid w:val="008D17F9"/>
    <w:rsid w:val="008D7CE4"/>
    <w:rsid w:val="008E4366"/>
    <w:rsid w:val="008F26BD"/>
    <w:rsid w:val="008F3FF3"/>
    <w:rsid w:val="008F6ACF"/>
    <w:rsid w:val="0090722E"/>
    <w:rsid w:val="00910A01"/>
    <w:rsid w:val="00913F40"/>
    <w:rsid w:val="009245CD"/>
    <w:rsid w:val="0093388A"/>
    <w:rsid w:val="00934E1B"/>
    <w:rsid w:val="00947934"/>
    <w:rsid w:val="0095588B"/>
    <w:rsid w:val="00961C40"/>
    <w:rsid w:val="009660C0"/>
    <w:rsid w:val="00966D9A"/>
    <w:rsid w:val="009900FB"/>
    <w:rsid w:val="00992136"/>
    <w:rsid w:val="0099331B"/>
    <w:rsid w:val="0099535F"/>
    <w:rsid w:val="009A4F83"/>
    <w:rsid w:val="009B3475"/>
    <w:rsid w:val="009C6155"/>
    <w:rsid w:val="009D1274"/>
    <w:rsid w:val="009D21A4"/>
    <w:rsid w:val="009E023E"/>
    <w:rsid w:val="009E13A6"/>
    <w:rsid w:val="009E68DA"/>
    <w:rsid w:val="009E781B"/>
    <w:rsid w:val="009F00B9"/>
    <w:rsid w:val="009F5787"/>
    <w:rsid w:val="00A014F4"/>
    <w:rsid w:val="00A02D06"/>
    <w:rsid w:val="00A07A41"/>
    <w:rsid w:val="00A11428"/>
    <w:rsid w:val="00A123BA"/>
    <w:rsid w:val="00A16F2E"/>
    <w:rsid w:val="00A22BE4"/>
    <w:rsid w:val="00A22ED7"/>
    <w:rsid w:val="00A31F76"/>
    <w:rsid w:val="00A42CDA"/>
    <w:rsid w:val="00A45426"/>
    <w:rsid w:val="00A5067B"/>
    <w:rsid w:val="00A53BE7"/>
    <w:rsid w:val="00A55EC7"/>
    <w:rsid w:val="00A5697D"/>
    <w:rsid w:val="00A6135A"/>
    <w:rsid w:val="00A62F5F"/>
    <w:rsid w:val="00A64982"/>
    <w:rsid w:val="00A66BBF"/>
    <w:rsid w:val="00A7079A"/>
    <w:rsid w:val="00A77EBF"/>
    <w:rsid w:val="00A8161F"/>
    <w:rsid w:val="00A8194B"/>
    <w:rsid w:val="00A90DBB"/>
    <w:rsid w:val="00AA5B8E"/>
    <w:rsid w:val="00AB5936"/>
    <w:rsid w:val="00AC2CD0"/>
    <w:rsid w:val="00AC3AEF"/>
    <w:rsid w:val="00AC7648"/>
    <w:rsid w:val="00AD4CB7"/>
    <w:rsid w:val="00AE0CD7"/>
    <w:rsid w:val="00AE2F3B"/>
    <w:rsid w:val="00AE431D"/>
    <w:rsid w:val="00AE7369"/>
    <w:rsid w:val="00AF3A3E"/>
    <w:rsid w:val="00AF5A04"/>
    <w:rsid w:val="00AF6A6E"/>
    <w:rsid w:val="00B04B76"/>
    <w:rsid w:val="00B065A7"/>
    <w:rsid w:val="00B074D1"/>
    <w:rsid w:val="00B13419"/>
    <w:rsid w:val="00B22F82"/>
    <w:rsid w:val="00B255D9"/>
    <w:rsid w:val="00B27CB0"/>
    <w:rsid w:val="00B418B6"/>
    <w:rsid w:val="00B429D0"/>
    <w:rsid w:val="00B5591A"/>
    <w:rsid w:val="00B55C97"/>
    <w:rsid w:val="00B63B19"/>
    <w:rsid w:val="00B63E1F"/>
    <w:rsid w:val="00B6521D"/>
    <w:rsid w:val="00B66E6B"/>
    <w:rsid w:val="00B831F4"/>
    <w:rsid w:val="00B8627C"/>
    <w:rsid w:val="00B86DA7"/>
    <w:rsid w:val="00BA4D23"/>
    <w:rsid w:val="00BA7F4B"/>
    <w:rsid w:val="00BB0A51"/>
    <w:rsid w:val="00BB3C71"/>
    <w:rsid w:val="00BC131F"/>
    <w:rsid w:val="00BC4D6C"/>
    <w:rsid w:val="00BD0315"/>
    <w:rsid w:val="00BD47B9"/>
    <w:rsid w:val="00BE3F1C"/>
    <w:rsid w:val="00BE6FA7"/>
    <w:rsid w:val="00BE79C5"/>
    <w:rsid w:val="00BF728A"/>
    <w:rsid w:val="00C0450B"/>
    <w:rsid w:val="00C050B0"/>
    <w:rsid w:val="00C120AB"/>
    <w:rsid w:val="00C3149D"/>
    <w:rsid w:val="00C3281E"/>
    <w:rsid w:val="00C35327"/>
    <w:rsid w:val="00C36DF5"/>
    <w:rsid w:val="00C4141C"/>
    <w:rsid w:val="00C42730"/>
    <w:rsid w:val="00C4547B"/>
    <w:rsid w:val="00C454CA"/>
    <w:rsid w:val="00C47623"/>
    <w:rsid w:val="00C47A43"/>
    <w:rsid w:val="00C47AE7"/>
    <w:rsid w:val="00C516FB"/>
    <w:rsid w:val="00C54D4D"/>
    <w:rsid w:val="00C57641"/>
    <w:rsid w:val="00C71479"/>
    <w:rsid w:val="00C71AA6"/>
    <w:rsid w:val="00C7468D"/>
    <w:rsid w:val="00C81957"/>
    <w:rsid w:val="00C81C27"/>
    <w:rsid w:val="00C84160"/>
    <w:rsid w:val="00C91AB6"/>
    <w:rsid w:val="00C91F49"/>
    <w:rsid w:val="00C932D9"/>
    <w:rsid w:val="00C95EC8"/>
    <w:rsid w:val="00C97363"/>
    <w:rsid w:val="00CA2191"/>
    <w:rsid w:val="00CA461D"/>
    <w:rsid w:val="00CB24C8"/>
    <w:rsid w:val="00CB4B06"/>
    <w:rsid w:val="00CB68EA"/>
    <w:rsid w:val="00CC0010"/>
    <w:rsid w:val="00CC268A"/>
    <w:rsid w:val="00CC6116"/>
    <w:rsid w:val="00CD32B1"/>
    <w:rsid w:val="00CD3FAC"/>
    <w:rsid w:val="00CF7254"/>
    <w:rsid w:val="00D064A9"/>
    <w:rsid w:val="00D1483B"/>
    <w:rsid w:val="00D171C2"/>
    <w:rsid w:val="00D23778"/>
    <w:rsid w:val="00D23B0A"/>
    <w:rsid w:val="00D254D2"/>
    <w:rsid w:val="00D26D92"/>
    <w:rsid w:val="00D34CD0"/>
    <w:rsid w:val="00D3500B"/>
    <w:rsid w:val="00D37491"/>
    <w:rsid w:val="00D413F5"/>
    <w:rsid w:val="00D60692"/>
    <w:rsid w:val="00D6556C"/>
    <w:rsid w:val="00D65803"/>
    <w:rsid w:val="00D65E2C"/>
    <w:rsid w:val="00D66B45"/>
    <w:rsid w:val="00D8106D"/>
    <w:rsid w:val="00D82C8A"/>
    <w:rsid w:val="00D831A3"/>
    <w:rsid w:val="00D8418A"/>
    <w:rsid w:val="00D85BEC"/>
    <w:rsid w:val="00D92DC7"/>
    <w:rsid w:val="00D96AC2"/>
    <w:rsid w:val="00DB3AE1"/>
    <w:rsid w:val="00DB4917"/>
    <w:rsid w:val="00DC1A65"/>
    <w:rsid w:val="00DC1FA7"/>
    <w:rsid w:val="00DC6CE2"/>
    <w:rsid w:val="00DD0ACB"/>
    <w:rsid w:val="00DD3F94"/>
    <w:rsid w:val="00DE69F8"/>
    <w:rsid w:val="00DF40AC"/>
    <w:rsid w:val="00DF754F"/>
    <w:rsid w:val="00E001AB"/>
    <w:rsid w:val="00E0263A"/>
    <w:rsid w:val="00E02E2D"/>
    <w:rsid w:val="00E033E0"/>
    <w:rsid w:val="00E06FBC"/>
    <w:rsid w:val="00E11BEE"/>
    <w:rsid w:val="00E1442E"/>
    <w:rsid w:val="00E239B9"/>
    <w:rsid w:val="00E23AA8"/>
    <w:rsid w:val="00E32C82"/>
    <w:rsid w:val="00E3312A"/>
    <w:rsid w:val="00E33322"/>
    <w:rsid w:val="00E3407F"/>
    <w:rsid w:val="00E350A0"/>
    <w:rsid w:val="00E41B63"/>
    <w:rsid w:val="00E42166"/>
    <w:rsid w:val="00E4303D"/>
    <w:rsid w:val="00E528FC"/>
    <w:rsid w:val="00E542EF"/>
    <w:rsid w:val="00E71AC8"/>
    <w:rsid w:val="00E73EC5"/>
    <w:rsid w:val="00E75BB5"/>
    <w:rsid w:val="00E75CAA"/>
    <w:rsid w:val="00E76343"/>
    <w:rsid w:val="00E810CA"/>
    <w:rsid w:val="00E81E12"/>
    <w:rsid w:val="00E84BD3"/>
    <w:rsid w:val="00E95579"/>
    <w:rsid w:val="00E963DF"/>
    <w:rsid w:val="00EB1333"/>
    <w:rsid w:val="00EC0441"/>
    <w:rsid w:val="00EC06CC"/>
    <w:rsid w:val="00EC3968"/>
    <w:rsid w:val="00ED0082"/>
    <w:rsid w:val="00ED20A8"/>
    <w:rsid w:val="00ED35CC"/>
    <w:rsid w:val="00ED4FA2"/>
    <w:rsid w:val="00EE1DD9"/>
    <w:rsid w:val="00F01021"/>
    <w:rsid w:val="00F13D89"/>
    <w:rsid w:val="00F16932"/>
    <w:rsid w:val="00F30DBC"/>
    <w:rsid w:val="00F318BB"/>
    <w:rsid w:val="00F3583C"/>
    <w:rsid w:val="00F37A98"/>
    <w:rsid w:val="00F40E98"/>
    <w:rsid w:val="00F41930"/>
    <w:rsid w:val="00F45D8F"/>
    <w:rsid w:val="00F57C08"/>
    <w:rsid w:val="00F6424F"/>
    <w:rsid w:val="00F665F2"/>
    <w:rsid w:val="00F67082"/>
    <w:rsid w:val="00F6783D"/>
    <w:rsid w:val="00F719F6"/>
    <w:rsid w:val="00F720A2"/>
    <w:rsid w:val="00F74668"/>
    <w:rsid w:val="00F809E0"/>
    <w:rsid w:val="00F90164"/>
    <w:rsid w:val="00F91612"/>
    <w:rsid w:val="00F93445"/>
    <w:rsid w:val="00F975DE"/>
    <w:rsid w:val="00FA28EC"/>
    <w:rsid w:val="00FA3344"/>
    <w:rsid w:val="00FB0EC1"/>
    <w:rsid w:val="00FC13F2"/>
    <w:rsid w:val="00FC5AE2"/>
    <w:rsid w:val="00FD0D9D"/>
    <w:rsid w:val="00FD1EA0"/>
    <w:rsid w:val="00FD26E7"/>
    <w:rsid w:val="00FD5BE7"/>
    <w:rsid w:val="00FE4205"/>
    <w:rsid w:val="00FF0E31"/>
    <w:rsid w:val="00FF4BD4"/>
    <w:rsid w:val="00FF78DA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4A95-64C1-4881-B1AD-931F53C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20</cp:revision>
  <cp:lastPrinted>2024-01-26T13:15:00Z</cp:lastPrinted>
  <dcterms:created xsi:type="dcterms:W3CDTF">2024-01-25T10:49:00Z</dcterms:created>
  <dcterms:modified xsi:type="dcterms:W3CDTF">2024-01-29T10:19:00Z</dcterms:modified>
</cp:coreProperties>
</file>