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3C65C0" w:rsidRDefault="003C65C0" w:rsidP="003C65C0">
      <w:pPr>
        <w:framePr w:w="3681" w:h="361" w:hSpace="180" w:wrap="auto" w:vAnchor="page" w:hAnchor="page" w:x="1741" w:y="441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50B" w:rsidRPr="00E6050B">
        <w:rPr>
          <w:sz w:val="28"/>
          <w:szCs w:val="28"/>
          <w:u w:val="single"/>
        </w:rPr>
        <w:t>09.09.2022</w:t>
      </w:r>
      <w:r w:rsidR="00E6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E6050B" w:rsidRPr="00E6050B">
        <w:rPr>
          <w:sz w:val="28"/>
          <w:szCs w:val="28"/>
          <w:u w:val="single"/>
        </w:rPr>
        <w:t>492</w:t>
      </w:r>
    </w:p>
    <w:p w:rsidR="00DF17C5" w:rsidRDefault="00DF17C5" w:rsidP="00DF17C5">
      <w:pPr>
        <w:pStyle w:val="a4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3C65C0" w:rsidRDefault="003C65C0" w:rsidP="003C65C0">
      <w:pPr>
        <w:contextualSpacing/>
        <w:rPr>
          <w:rStyle w:val="20"/>
          <w:b/>
          <w:sz w:val="28"/>
          <w:szCs w:val="28"/>
        </w:rPr>
      </w:pPr>
    </w:p>
    <w:p w:rsidR="00B61B11" w:rsidRDefault="00B61B11" w:rsidP="00B61B11">
      <w:pPr>
        <w:contextualSpacing/>
        <w:jc w:val="both"/>
        <w:rPr>
          <w:b/>
          <w:sz w:val="28"/>
          <w:szCs w:val="28"/>
        </w:rPr>
      </w:pPr>
    </w:p>
    <w:p w:rsidR="005E216F" w:rsidRPr="00096799" w:rsidRDefault="005E216F" w:rsidP="005E216F">
      <w:pPr>
        <w:contextualSpacing/>
        <w:jc w:val="both"/>
        <w:rPr>
          <w:rFonts w:eastAsia="Calibri"/>
          <w:b/>
          <w:sz w:val="28"/>
          <w:szCs w:val="28"/>
        </w:rPr>
      </w:pPr>
      <w:r w:rsidRPr="00096799">
        <w:rPr>
          <w:b/>
          <w:sz w:val="28"/>
          <w:szCs w:val="28"/>
        </w:rPr>
        <w:t xml:space="preserve">Об утверждении Положения о проведении эвакуационных мероприятий в чрезвычайных ситуациях на территории </w:t>
      </w:r>
      <w:r>
        <w:rPr>
          <w:b/>
          <w:sz w:val="28"/>
          <w:szCs w:val="28"/>
        </w:rPr>
        <w:t>Советского муниципального района Саратовской области</w:t>
      </w:r>
      <w:r w:rsidRPr="00096799">
        <w:rPr>
          <w:rFonts w:eastAsia="Calibri"/>
          <w:b/>
          <w:sz w:val="28"/>
          <w:szCs w:val="28"/>
        </w:rPr>
        <w:t xml:space="preserve"> </w:t>
      </w:r>
    </w:p>
    <w:p w:rsidR="00B61B11" w:rsidRDefault="00B61B11" w:rsidP="00B61B11">
      <w:pPr>
        <w:ind w:right="282" w:firstLine="708"/>
        <w:jc w:val="both"/>
        <w:rPr>
          <w:sz w:val="28"/>
          <w:szCs w:val="28"/>
        </w:rPr>
      </w:pPr>
    </w:p>
    <w:p w:rsidR="005E216F" w:rsidRPr="00096799" w:rsidRDefault="005E216F" w:rsidP="005E216F">
      <w:pPr>
        <w:pStyle w:val="af1"/>
        <w:spacing w:before="0" w:after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5E216F">
        <w:rPr>
          <w:spacing w:val="-4"/>
          <w:sz w:val="28"/>
          <w:szCs w:val="28"/>
        </w:rPr>
        <w:t>В соответствии с Федеральными законами от 21 декабря 1994 года № 68-ФЗ</w:t>
      </w:r>
      <w:r w:rsidRPr="005E216F">
        <w:rPr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303«О порядке эвакуации населения, материальных и культурных ценностей в безопасные районы»,</w:t>
      </w:r>
      <w:r w:rsidRPr="005E216F">
        <w:t xml:space="preserve"> </w:t>
      </w:r>
      <w:r w:rsidRPr="005E216F">
        <w:rPr>
          <w:sz w:val="28"/>
          <w:szCs w:val="28"/>
        </w:rPr>
        <w:t>на основании Устава Советского</w:t>
      </w:r>
      <w:proofErr w:type="gramEnd"/>
      <w:r w:rsidRPr="005E216F">
        <w:rPr>
          <w:sz w:val="28"/>
          <w:szCs w:val="28"/>
        </w:rPr>
        <w:t xml:space="preserve"> муниципального района Саратовской области, </w:t>
      </w:r>
      <w:r w:rsidRPr="00C473BB">
        <w:rPr>
          <w:sz w:val="28"/>
          <w:szCs w:val="28"/>
        </w:rPr>
        <w:t xml:space="preserve">в целях совершенствования координации деятельности </w:t>
      </w:r>
      <w:proofErr w:type="spellStart"/>
      <w:r w:rsidRPr="00C473BB">
        <w:rPr>
          <w:sz w:val="28"/>
          <w:szCs w:val="28"/>
        </w:rPr>
        <w:t>эвакоорганов</w:t>
      </w:r>
      <w:proofErr w:type="spellEnd"/>
      <w:r w:rsidRPr="00C473BB">
        <w:rPr>
          <w:sz w:val="28"/>
          <w:szCs w:val="28"/>
        </w:rPr>
        <w:t xml:space="preserve"> муниципального района в случае </w:t>
      </w:r>
      <w:r>
        <w:rPr>
          <w:sz w:val="28"/>
          <w:szCs w:val="28"/>
        </w:rPr>
        <w:t xml:space="preserve">возникновения </w:t>
      </w:r>
      <w:r w:rsidRPr="00C473BB">
        <w:rPr>
          <w:sz w:val="28"/>
          <w:szCs w:val="28"/>
        </w:rPr>
        <w:t>чрезвычайных ситуаций</w:t>
      </w:r>
      <w:r w:rsidRPr="005E21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E216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Советского </w:t>
      </w:r>
      <w:r w:rsidRPr="005E216F">
        <w:rPr>
          <w:sz w:val="28"/>
          <w:szCs w:val="28"/>
        </w:rPr>
        <w:t>муниципального района ПОСТАНОВЛЯЕТ:</w:t>
      </w:r>
    </w:p>
    <w:p w:rsidR="005C2553" w:rsidRPr="005E216F" w:rsidRDefault="00CC4EA5" w:rsidP="005E216F">
      <w:pPr>
        <w:pStyle w:val="af1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5E216F" w:rsidRPr="00096799">
        <w:rPr>
          <w:sz w:val="28"/>
          <w:szCs w:val="28"/>
        </w:rPr>
        <w:t xml:space="preserve"> Положение о проведении эвакуационных мероприятий в чрезвычайных ситуациях на территории </w:t>
      </w:r>
      <w:r w:rsidR="005E216F">
        <w:rPr>
          <w:sz w:val="28"/>
          <w:szCs w:val="28"/>
        </w:rPr>
        <w:t xml:space="preserve">Советского муниципального района </w:t>
      </w:r>
      <w:r w:rsidR="005C2553" w:rsidRPr="005E216F">
        <w:rPr>
          <w:sz w:val="28"/>
          <w:szCs w:val="28"/>
        </w:rPr>
        <w:t>(прилагается).</w:t>
      </w:r>
    </w:p>
    <w:p w:rsidR="00B61B11" w:rsidRDefault="005C2553" w:rsidP="0031136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365">
        <w:rPr>
          <w:sz w:val="28"/>
          <w:szCs w:val="28"/>
        </w:rPr>
        <w:t xml:space="preserve">. </w:t>
      </w:r>
      <w:r w:rsidR="00B61B11" w:rsidRPr="00E071C1"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</w:t>
      </w:r>
      <w:r w:rsidR="00B61B11" w:rsidRPr="00E071C1">
        <w:rPr>
          <w:sz w:val="28"/>
          <w:szCs w:val="28"/>
        </w:rPr>
        <w:t xml:space="preserve">заместителя главы администрации </w:t>
      </w:r>
      <w:r w:rsidR="00B61B11">
        <w:rPr>
          <w:sz w:val="28"/>
          <w:szCs w:val="28"/>
        </w:rPr>
        <w:t>Советского м</w:t>
      </w:r>
      <w:r w:rsidR="00B61B11" w:rsidRPr="00D852A0">
        <w:rPr>
          <w:sz w:val="28"/>
          <w:szCs w:val="28"/>
        </w:rPr>
        <w:t xml:space="preserve">униципального района </w:t>
      </w:r>
      <w:r w:rsidR="00B61B11">
        <w:rPr>
          <w:sz w:val="28"/>
          <w:szCs w:val="28"/>
        </w:rPr>
        <w:t>Саратовской области</w:t>
      </w:r>
      <w:r w:rsidR="008A3457">
        <w:rPr>
          <w:sz w:val="28"/>
          <w:szCs w:val="28"/>
        </w:rPr>
        <w:t xml:space="preserve"> по социальным вопросам</w:t>
      </w:r>
      <w:r w:rsidR="00ED5B29">
        <w:rPr>
          <w:sz w:val="28"/>
          <w:szCs w:val="28"/>
        </w:rPr>
        <w:t>.</w:t>
      </w:r>
    </w:p>
    <w:p w:rsidR="006E3F11" w:rsidRPr="009A1718" w:rsidRDefault="005C2553" w:rsidP="00311365">
      <w:pPr>
        <w:keepNext/>
        <w:keepLines/>
        <w:ind w:firstLine="709"/>
        <w:contextualSpacing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3</w:t>
      </w:r>
      <w:r w:rsidR="00B61B11" w:rsidRPr="00E071C1">
        <w:rPr>
          <w:sz w:val="28"/>
          <w:szCs w:val="28"/>
        </w:rPr>
        <w:t xml:space="preserve">. 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6E3F11">
        <w:rPr>
          <w:color w:val="000000"/>
          <w:sz w:val="28"/>
          <w:szCs w:val="28"/>
          <w:shd w:val="clear" w:color="auto" w:fill="FFFFFF"/>
        </w:rPr>
        <w:t>п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остановление вступает </w:t>
      </w:r>
      <w:r w:rsidR="006E3F11" w:rsidRPr="009A1718">
        <w:rPr>
          <w:rStyle w:val="20"/>
          <w:sz w:val="28"/>
          <w:szCs w:val="28"/>
        </w:rPr>
        <w:t xml:space="preserve">в силу со дня его </w:t>
      </w:r>
      <w:r w:rsidR="006E3F11">
        <w:rPr>
          <w:rStyle w:val="20"/>
          <w:sz w:val="28"/>
          <w:szCs w:val="28"/>
        </w:rPr>
        <w:t xml:space="preserve">официального </w:t>
      </w:r>
      <w:r w:rsidR="006E3F11" w:rsidRPr="009A1718">
        <w:rPr>
          <w:rStyle w:val="20"/>
          <w:sz w:val="28"/>
          <w:szCs w:val="28"/>
        </w:rPr>
        <w:t>опубликования.</w:t>
      </w:r>
    </w:p>
    <w:p w:rsidR="00172624" w:rsidRDefault="0017262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BE6E94" w:rsidRDefault="00BE6E9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830499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Советского</w:t>
      </w:r>
      <w:proofErr w:type="gramEnd"/>
      <w:r>
        <w:rPr>
          <w:b/>
          <w:sz w:val="28"/>
          <w:szCs w:val="28"/>
        </w:rPr>
        <w:t xml:space="preserve"> </w:t>
      </w:r>
    </w:p>
    <w:p w:rsidR="00311365" w:rsidRDefault="00830499" w:rsidP="00D4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С.В. Пименов</w:t>
      </w:r>
    </w:p>
    <w:p w:rsidR="00311365" w:rsidRDefault="00311365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5C2553" w:rsidP="00D42224">
      <w:pPr>
        <w:rPr>
          <w:sz w:val="20"/>
          <w:szCs w:val="20"/>
        </w:rPr>
      </w:pPr>
    </w:p>
    <w:p w:rsidR="005C2553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А.Н. </w:t>
      </w:r>
    </w:p>
    <w:p w:rsidR="00940A90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40A90">
        <w:rPr>
          <w:sz w:val="20"/>
          <w:szCs w:val="20"/>
        </w:rPr>
        <w:t>5-00-38</w:t>
      </w:r>
    </w:p>
    <w:p w:rsidR="00815ED6" w:rsidRDefault="00815ED6" w:rsidP="00815ED6">
      <w:pPr>
        <w:ind w:firstLine="5387"/>
      </w:pPr>
      <w:r>
        <w:lastRenderedPageBreak/>
        <w:t xml:space="preserve">Приложение  </w:t>
      </w:r>
    </w:p>
    <w:p w:rsidR="00815ED6" w:rsidRDefault="00815ED6" w:rsidP="00815ED6">
      <w:pPr>
        <w:ind w:firstLine="5387"/>
      </w:pPr>
      <w:r>
        <w:t xml:space="preserve">к постановлению администрации </w:t>
      </w:r>
    </w:p>
    <w:p w:rsidR="00815ED6" w:rsidRDefault="00815ED6" w:rsidP="00815ED6">
      <w:pPr>
        <w:ind w:firstLine="5387"/>
      </w:pPr>
      <w:r>
        <w:t xml:space="preserve">Советского муниципального района </w:t>
      </w:r>
    </w:p>
    <w:p w:rsidR="00815ED6" w:rsidRDefault="00815ED6" w:rsidP="00815ED6">
      <w:pPr>
        <w:ind w:firstLine="5387"/>
      </w:pPr>
      <w:r>
        <w:t xml:space="preserve">от </w:t>
      </w:r>
      <w:r>
        <w:rPr>
          <w:u w:val="single"/>
        </w:rPr>
        <w:t>09.09.2022</w:t>
      </w:r>
      <w:r>
        <w:t xml:space="preserve"> №  </w:t>
      </w:r>
      <w:r>
        <w:rPr>
          <w:u w:val="single"/>
        </w:rPr>
        <w:t>492</w:t>
      </w:r>
      <w:r>
        <w:t xml:space="preserve">  </w:t>
      </w:r>
    </w:p>
    <w:p w:rsidR="00815ED6" w:rsidRDefault="00815ED6" w:rsidP="00815ED6">
      <w:pPr>
        <w:jc w:val="both"/>
        <w:rPr>
          <w:sz w:val="28"/>
          <w:szCs w:val="28"/>
        </w:rPr>
      </w:pPr>
    </w:p>
    <w:p w:rsidR="00815ED6" w:rsidRDefault="00815ED6" w:rsidP="00815ED6">
      <w:pPr>
        <w:pStyle w:val="af2"/>
        <w:jc w:val="center"/>
        <w:rPr>
          <w:b/>
          <w:sz w:val="28"/>
          <w:szCs w:val="28"/>
        </w:rPr>
      </w:pPr>
    </w:p>
    <w:p w:rsidR="00815ED6" w:rsidRDefault="00815ED6" w:rsidP="00815ED6">
      <w:pPr>
        <w:pStyle w:val="af2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15ED6" w:rsidRDefault="00815ED6" w:rsidP="00815ED6">
      <w:pPr>
        <w:pStyle w:val="af2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эвакуационных мероприятий в чрезвычайных ситуациях на территории Советского муниципального района </w:t>
      </w:r>
    </w:p>
    <w:p w:rsidR="00815ED6" w:rsidRDefault="00815ED6" w:rsidP="00815ED6">
      <w:pPr>
        <w:pStyle w:val="af2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15ED6" w:rsidRDefault="00815ED6" w:rsidP="00815ED6">
      <w:pPr>
        <w:pStyle w:val="af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Советского муниципального района Саратовской области (далее – Положение)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</w:t>
      </w:r>
      <w:proofErr w:type="gramEnd"/>
      <w:r>
        <w:rPr>
          <w:sz w:val="28"/>
          <w:szCs w:val="28"/>
        </w:rPr>
        <w:t xml:space="preserve">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Советского муниципального района Саратовской области.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основные задачи, порядок планирования, организации и проведения эвакуационных мероприятий при возникновении чрезвычайных ситуаций (далее - ЧС).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Эвакуационные мероприятия включают в себя следующие понятия: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  <w:proofErr w:type="gramEnd"/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безопасный район (место) - территория, куда при угрозе или во время возникновения ЧС эвакуируется или временно выселяется население в целях его безопасности;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жизнеобеспечение населения - комплекс экономических, организационных,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- технических и социальных мероприятий.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 в зависимости от обстановки.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упреждающая (заблаговременная) - осуществляется при получении достоверных данных об угрозе возникновения ЧС природного или техногенного характера;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экстренная (безотлагательная) - осуществляется при малом времени упреждения и в условиях воздействия на людей поражающих факторов источника ЧС.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В случае возникновения ЧС проводится экстренная (безотлагательная) эвакуация населения. </w:t>
      </w:r>
      <w:r>
        <w:rPr>
          <w:spacing w:val="-4"/>
          <w:sz w:val="28"/>
          <w:szCs w:val="28"/>
        </w:rPr>
        <w:t>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  <w:r>
        <w:rPr>
          <w:sz w:val="28"/>
          <w:szCs w:val="28"/>
        </w:rPr>
        <w:t xml:space="preserve">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Эвакуируемое население размещается в безопасных районах до особого распоряжения в зависимости от обстановки.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</w:p>
    <w:p w:rsidR="00815ED6" w:rsidRDefault="00815ED6" w:rsidP="00815ED6">
      <w:pPr>
        <w:pStyle w:val="af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Основы планирования эвакуационных мероприятий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Решение на проведение эвакуационных мероприятий принимает глава Советского муниципального района Саратовской области либо лицо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замещающее при получении данных об угрозе или возникновении чрезвычайной ситуации, в зависимости от масштабов, источника и развития чрезвычайной ситуации. Основанием для принятия решения на проведение эвакуационных мероприятий является наличие угрозы жизни и здоровью людей. </w:t>
      </w:r>
      <w:proofErr w:type="gramStart"/>
      <w:r>
        <w:rPr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ЧС с последующим докладом в вышестоящие органы и отдел ГО и ЧС администрации Советского муниципального района Саратовской области.</w:t>
      </w:r>
      <w:proofErr w:type="gramEnd"/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зависимости от обстановки различают два режима функционирования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>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обстановках.</w:t>
      </w:r>
      <w:proofErr w:type="gramEnd"/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Чрезвычайный режим – функционирование при возникновении и ликвидации ЧС в мирное время.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Основными мероприятиями в различных режимах являются: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документов плана проведения эвакуационных мероприятий;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населения, попадающего в опасные зоны при возникновении ЧС;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маршрутов эвакуации;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всестороннего жизнеобеспечения населения при возникновении ЧС;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чрезвычайном режиме: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администрации пунктов временного размещения (далее – ПВР), эвакуационных комиссий, обеспечивающих эвакуацию населения,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проведения эвакуационных мероприятий;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информирования населения об обстановке в местах размещения эвакуируемого населения;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 отделом ГО и ЧС администрации Советского муниципального района Саратовской области;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 проведением отселения населения в случае возникновения ЧС;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устойчивой связи с ПВР;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жизнеобеспечению населения, оставшегося без крова.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</w:p>
    <w:p w:rsidR="00815ED6" w:rsidRDefault="00815ED6" w:rsidP="00815ED6">
      <w:pPr>
        <w:pStyle w:val="af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проведения эвакуационных мероприятий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 Подготовительные мероприятия: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готовность эвакуационных комиссий, администрации ПВР и уточнение порядка их работы;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подготовки маршрутов эвакуации;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развертыванию ПВР;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пунктов посадки (высадки);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готовности систем оповещения и связи;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приведение в готовность имеющихся защитных сооружений.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оповещение председателей эвакуационных комиссий предприятий, организаций и населения Советского муниципального района о начале и порядке проведения эвакуации;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развертыванием и приведением в готовность ПВР;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своевременной подачей транспортных сре</w:t>
      </w:r>
      <w:proofErr w:type="gramStart"/>
      <w:r>
        <w:rPr>
          <w:sz w:val="28"/>
          <w:szCs w:val="28"/>
        </w:rPr>
        <w:t>дств к п</w:t>
      </w:r>
      <w:proofErr w:type="gramEnd"/>
      <w:r>
        <w:rPr>
          <w:sz w:val="28"/>
          <w:szCs w:val="28"/>
        </w:rPr>
        <w:t>унктам посадки населения на транспорт;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приемом и размещением эвакуируемого населения в ПВР, заблаговременно </w:t>
      </w:r>
      <w:proofErr w:type="gramStart"/>
      <w:r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 xml:space="preserve"> по первоочередным видам жизнеобеспечения.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Эвакуация населения проводится в два этапа: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этап: эвакуация населения из зон ЧС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этап: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проживания, находящиеся на территории муниципального района. 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</w:p>
    <w:p w:rsidR="00815ED6" w:rsidRDefault="00815ED6" w:rsidP="00815ED6">
      <w:pPr>
        <w:pStyle w:val="af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Обеспечение эвакуационных мероприятий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Транспортное обеспечение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</w:t>
      </w:r>
      <w:r>
        <w:rPr>
          <w:sz w:val="28"/>
          <w:szCs w:val="28"/>
        </w:rPr>
        <w:lastRenderedPageBreak/>
        <w:t>транспортных средств, предназначенных для выполнения эвакуационных перевозок.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использования автотранспорта являются: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доставка населения от мест проживания к ПВР;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вывоз материальных и культурных ценностей из зоны ЧС в безопасные места.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Автотранспортные средства частных владельцев сводятся в самостоятельные колонны, которые формируются ОГИБДД  МО МВД РФ «Советский».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Медицинское обеспечение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    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эвакуации осуществляются следующие мероприятия: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 w:rsidR="00815ED6" w:rsidRDefault="00815ED6" w:rsidP="00815ED6">
      <w:pPr>
        <w:pStyle w:val="af1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эвакуационных мероприятий МО МВД РФ «Советский» выполняет следующие мероприятия: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охрана порядка и обеспечение безопасности на </w:t>
      </w:r>
      <w:proofErr w:type="spellStart"/>
      <w:r>
        <w:rPr>
          <w:sz w:val="28"/>
          <w:szCs w:val="28"/>
        </w:rPr>
        <w:t>эвакообъектах</w:t>
      </w:r>
      <w:proofErr w:type="spellEnd"/>
      <w:r>
        <w:rPr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Материальное – 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 Материально – техническое обеспечение эвакуируемого населения осуществляется администрацией Советского муниципального района Саратовской области.</w:t>
      </w:r>
    </w:p>
    <w:p w:rsidR="00815ED6" w:rsidRDefault="00815ED6" w:rsidP="00815ED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проведении эвакуационных мероприятий на всех этапах связь осуществляется через оперативного дежурного единой дежурно-диспетчерской службы Советского муниципального района стационарными и передвижными средствами связи.</w:t>
      </w:r>
    </w:p>
    <w:p w:rsidR="00815ED6" w:rsidRDefault="00815ED6" w:rsidP="00815ED6">
      <w:pPr>
        <w:jc w:val="both"/>
        <w:rPr>
          <w:b/>
          <w:sz w:val="28"/>
          <w:szCs w:val="28"/>
        </w:rPr>
      </w:pPr>
    </w:p>
    <w:p w:rsidR="00815ED6" w:rsidRDefault="00815ED6" w:rsidP="00815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815ED6" w:rsidRDefault="00815ED6" w:rsidP="00815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И.Е. Григорьева</w:t>
      </w:r>
    </w:p>
    <w:p w:rsidR="00815ED6" w:rsidRPr="00311365" w:rsidRDefault="00815ED6" w:rsidP="00D42224">
      <w:pPr>
        <w:rPr>
          <w:b/>
          <w:sz w:val="28"/>
          <w:szCs w:val="28"/>
        </w:rPr>
      </w:pPr>
      <w:bookmarkStart w:id="0" w:name="_GoBack"/>
      <w:bookmarkEnd w:id="0"/>
    </w:p>
    <w:sectPr w:rsidR="00815ED6" w:rsidRPr="00311365" w:rsidSect="00251EB9">
      <w:footerReference w:type="default" r:id="rId9"/>
      <w:footerReference w:type="first" r:id="rId10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63" w:rsidRDefault="00864363" w:rsidP="008436D4">
      <w:r>
        <w:separator/>
      </w:r>
    </w:p>
  </w:endnote>
  <w:endnote w:type="continuationSeparator" w:id="0">
    <w:p w:rsidR="00864363" w:rsidRDefault="00864363" w:rsidP="008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9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1273"/>
      <w:docPartObj>
        <w:docPartGallery w:val="Page Numbers (Bottom of Page)"/>
        <w:docPartUnique/>
      </w:docPartObj>
    </w:sdtPr>
    <w:sdtEndPr/>
    <w:sdtContent>
      <w:p w:rsidR="00311365" w:rsidRDefault="0086436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365" w:rsidRDefault="00311365" w:rsidP="006A575C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6136"/>
      <w:docPartObj>
        <w:docPartGallery w:val="Page Numbers (Bottom of Page)"/>
        <w:docPartUnique/>
      </w:docPartObj>
    </w:sdtPr>
    <w:sdtEndPr/>
    <w:sdtContent>
      <w:p w:rsidR="00311365" w:rsidRDefault="00647E9D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311365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815ED6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311365" w:rsidRDefault="0031136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63" w:rsidRDefault="00864363" w:rsidP="008436D4">
      <w:r>
        <w:separator/>
      </w:r>
    </w:p>
  </w:footnote>
  <w:footnote w:type="continuationSeparator" w:id="0">
    <w:p w:rsidR="00864363" w:rsidRDefault="00864363" w:rsidP="0084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75C41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7C3A"/>
    <w:rsid w:val="00130D9A"/>
    <w:rsid w:val="00133598"/>
    <w:rsid w:val="001604D6"/>
    <w:rsid w:val="00160E68"/>
    <w:rsid w:val="0016172B"/>
    <w:rsid w:val="001710B6"/>
    <w:rsid w:val="00172624"/>
    <w:rsid w:val="00173439"/>
    <w:rsid w:val="0017758B"/>
    <w:rsid w:val="001A16D3"/>
    <w:rsid w:val="001A6748"/>
    <w:rsid w:val="001C1C69"/>
    <w:rsid w:val="001C632B"/>
    <w:rsid w:val="001D40A1"/>
    <w:rsid w:val="002053DB"/>
    <w:rsid w:val="00207CC2"/>
    <w:rsid w:val="00211273"/>
    <w:rsid w:val="00213011"/>
    <w:rsid w:val="002143A9"/>
    <w:rsid w:val="00221DAB"/>
    <w:rsid w:val="002268F7"/>
    <w:rsid w:val="00235518"/>
    <w:rsid w:val="0024018E"/>
    <w:rsid w:val="002431DB"/>
    <w:rsid w:val="00251EB9"/>
    <w:rsid w:val="00262E09"/>
    <w:rsid w:val="0029567B"/>
    <w:rsid w:val="00295C81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F639E"/>
    <w:rsid w:val="00311365"/>
    <w:rsid w:val="0031326B"/>
    <w:rsid w:val="0031557D"/>
    <w:rsid w:val="003430A6"/>
    <w:rsid w:val="0034747F"/>
    <w:rsid w:val="0037437E"/>
    <w:rsid w:val="00385759"/>
    <w:rsid w:val="00390004"/>
    <w:rsid w:val="003A1D13"/>
    <w:rsid w:val="003A6C68"/>
    <w:rsid w:val="003B1810"/>
    <w:rsid w:val="003C65C0"/>
    <w:rsid w:val="003D4C20"/>
    <w:rsid w:val="003E1921"/>
    <w:rsid w:val="003E5F1E"/>
    <w:rsid w:val="003F2472"/>
    <w:rsid w:val="00404CD3"/>
    <w:rsid w:val="00421E71"/>
    <w:rsid w:val="0043292E"/>
    <w:rsid w:val="00435D78"/>
    <w:rsid w:val="004505CD"/>
    <w:rsid w:val="004554D2"/>
    <w:rsid w:val="00493B1D"/>
    <w:rsid w:val="0049429C"/>
    <w:rsid w:val="00495319"/>
    <w:rsid w:val="0049709C"/>
    <w:rsid w:val="004A04D5"/>
    <w:rsid w:val="004C16CD"/>
    <w:rsid w:val="004C1B1B"/>
    <w:rsid w:val="004D3657"/>
    <w:rsid w:val="004D7E8D"/>
    <w:rsid w:val="004E1977"/>
    <w:rsid w:val="00500FC3"/>
    <w:rsid w:val="00514486"/>
    <w:rsid w:val="00531EA2"/>
    <w:rsid w:val="005340BE"/>
    <w:rsid w:val="00537ECE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D11C1"/>
    <w:rsid w:val="005D252C"/>
    <w:rsid w:val="005E216F"/>
    <w:rsid w:val="005F2E67"/>
    <w:rsid w:val="00601B09"/>
    <w:rsid w:val="00610B92"/>
    <w:rsid w:val="00647E9D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B2C92"/>
    <w:rsid w:val="006D5F2C"/>
    <w:rsid w:val="006E08CE"/>
    <w:rsid w:val="006E27AC"/>
    <w:rsid w:val="006E3F11"/>
    <w:rsid w:val="00706DEF"/>
    <w:rsid w:val="007130F4"/>
    <w:rsid w:val="007305BB"/>
    <w:rsid w:val="00732A97"/>
    <w:rsid w:val="0074232B"/>
    <w:rsid w:val="007434AE"/>
    <w:rsid w:val="00744529"/>
    <w:rsid w:val="007733EB"/>
    <w:rsid w:val="007A26DE"/>
    <w:rsid w:val="007A2F55"/>
    <w:rsid w:val="007A69B5"/>
    <w:rsid w:val="007C1BEF"/>
    <w:rsid w:val="007C6898"/>
    <w:rsid w:val="007E39E7"/>
    <w:rsid w:val="007E3A48"/>
    <w:rsid w:val="007E77F2"/>
    <w:rsid w:val="00801465"/>
    <w:rsid w:val="00804093"/>
    <w:rsid w:val="00804E10"/>
    <w:rsid w:val="00807EF9"/>
    <w:rsid w:val="00811727"/>
    <w:rsid w:val="00815ED6"/>
    <w:rsid w:val="00824A57"/>
    <w:rsid w:val="00825592"/>
    <w:rsid w:val="00830499"/>
    <w:rsid w:val="00834F9F"/>
    <w:rsid w:val="008436D4"/>
    <w:rsid w:val="00851A60"/>
    <w:rsid w:val="0085252F"/>
    <w:rsid w:val="008560A7"/>
    <w:rsid w:val="00856B58"/>
    <w:rsid w:val="00863EDC"/>
    <w:rsid w:val="00864363"/>
    <w:rsid w:val="00865775"/>
    <w:rsid w:val="00865A52"/>
    <w:rsid w:val="00875117"/>
    <w:rsid w:val="00876142"/>
    <w:rsid w:val="00894F6C"/>
    <w:rsid w:val="008A20DF"/>
    <w:rsid w:val="008A3457"/>
    <w:rsid w:val="008A67D3"/>
    <w:rsid w:val="008A6FB6"/>
    <w:rsid w:val="008B5C33"/>
    <w:rsid w:val="008C75FB"/>
    <w:rsid w:val="008D2617"/>
    <w:rsid w:val="008E2BB2"/>
    <w:rsid w:val="00903021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7773"/>
    <w:rsid w:val="00A441CC"/>
    <w:rsid w:val="00A445EA"/>
    <w:rsid w:val="00A47700"/>
    <w:rsid w:val="00A56374"/>
    <w:rsid w:val="00A672C8"/>
    <w:rsid w:val="00A67528"/>
    <w:rsid w:val="00A871B3"/>
    <w:rsid w:val="00AA417E"/>
    <w:rsid w:val="00AA4A92"/>
    <w:rsid w:val="00AA6582"/>
    <w:rsid w:val="00AB288B"/>
    <w:rsid w:val="00AB6C67"/>
    <w:rsid w:val="00AC47F5"/>
    <w:rsid w:val="00AC7ECE"/>
    <w:rsid w:val="00AD66EB"/>
    <w:rsid w:val="00B022AE"/>
    <w:rsid w:val="00B05759"/>
    <w:rsid w:val="00B230BE"/>
    <w:rsid w:val="00B31CA9"/>
    <w:rsid w:val="00B61B11"/>
    <w:rsid w:val="00B67CA0"/>
    <w:rsid w:val="00B72003"/>
    <w:rsid w:val="00B7415F"/>
    <w:rsid w:val="00BA7E6B"/>
    <w:rsid w:val="00BB50A7"/>
    <w:rsid w:val="00BD3158"/>
    <w:rsid w:val="00BD3CFD"/>
    <w:rsid w:val="00BD5DE7"/>
    <w:rsid w:val="00BD73F1"/>
    <w:rsid w:val="00BE63E6"/>
    <w:rsid w:val="00BE6E94"/>
    <w:rsid w:val="00BE7B51"/>
    <w:rsid w:val="00C07231"/>
    <w:rsid w:val="00C22D01"/>
    <w:rsid w:val="00C34464"/>
    <w:rsid w:val="00C4061C"/>
    <w:rsid w:val="00C40C4D"/>
    <w:rsid w:val="00C72AC8"/>
    <w:rsid w:val="00C77717"/>
    <w:rsid w:val="00C874A6"/>
    <w:rsid w:val="00CA248A"/>
    <w:rsid w:val="00CA310A"/>
    <w:rsid w:val="00CB16CF"/>
    <w:rsid w:val="00CB58C3"/>
    <w:rsid w:val="00CC2A1E"/>
    <w:rsid w:val="00CC4EA5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943C8"/>
    <w:rsid w:val="00DB332D"/>
    <w:rsid w:val="00DC4415"/>
    <w:rsid w:val="00DC7319"/>
    <w:rsid w:val="00DD36A9"/>
    <w:rsid w:val="00DE29B1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6050B"/>
    <w:rsid w:val="00E85E36"/>
    <w:rsid w:val="00E9091D"/>
    <w:rsid w:val="00E92208"/>
    <w:rsid w:val="00EA56CF"/>
    <w:rsid w:val="00EB0CBF"/>
    <w:rsid w:val="00EB7B00"/>
    <w:rsid w:val="00ED2A42"/>
    <w:rsid w:val="00ED5B29"/>
    <w:rsid w:val="00ED66A4"/>
    <w:rsid w:val="00EE2751"/>
    <w:rsid w:val="00EF42F3"/>
    <w:rsid w:val="00F05F89"/>
    <w:rsid w:val="00F23CEB"/>
    <w:rsid w:val="00F318C3"/>
    <w:rsid w:val="00F46CBB"/>
    <w:rsid w:val="00F518CF"/>
    <w:rsid w:val="00F806C5"/>
    <w:rsid w:val="00F96812"/>
    <w:rsid w:val="00FA1CE2"/>
    <w:rsid w:val="00FB26C1"/>
    <w:rsid w:val="00FC12E0"/>
    <w:rsid w:val="00FC319A"/>
    <w:rsid w:val="00FC5327"/>
    <w:rsid w:val="00FD13C2"/>
    <w:rsid w:val="00FD7D7D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5E216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5E216F"/>
    <w:rPr>
      <w:sz w:val="26"/>
    </w:rPr>
  </w:style>
  <w:style w:type="paragraph" w:styleId="af1">
    <w:name w:val="Normal (Web)"/>
    <w:basedOn w:val="a"/>
    <w:uiPriority w:val="99"/>
    <w:rsid w:val="005E216F"/>
    <w:pPr>
      <w:spacing w:before="120" w:after="216"/>
    </w:pPr>
  </w:style>
  <w:style w:type="paragraph" w:customStyle="1" w:styleId="af2">
    <w:name w:val="Базовый"/>
    <w:uiPriority w:val="99"/>
    <w:rsid w:val="00815ED6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1</cp:lastModifiedBy>
  <cp:revision>8</cp:revision>
  <cp:lastPrinted>2022-09-01T11:23:00Z</cp:lastPrinted>
  <dcterms:created xsi:type="dcterms:W3CDTF">2022-08-31T06:22:00Z</dcterms:created>
  <dcterms:modified xsi:type="dcterms:W3CDTF">2022-09-14T14:05:00Z</dcterms:modified>
</cp:coreProperties>
</file>