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574" w:rsidRDefault="00D35574" w:rsidP="00D35574">
      <w:pPr>
        <w:spacing w:after="0" w:line="240" w:lineRule="atLeast"/>
        <w:jc w:val="center"/>
        <w:rPr>
          <w:rFonts w:ascii="Times New Roman" w:eastAsia="Calibri" w:hAnsi="Times New Roman" w:cs="Times New Roman"/>
          <w:b/>
          <w:sz w:val="24"/>
          <w:szCs w:val="24"/>
          <w:lang w:eastAsia="ru-RU"/>
        </w:rPr>
      </w:pPr>
      <w:r w:rsidRPr="00D35574">
        <w:rPr>
          <w:rFonts w:ascii="Times New Roman" w:eastAsia="Calibri" w:hAnsi="Times New Roman" w:cs="Times New Roman"/>
          <w:b/>
          <w:noProof/>
          <w:lang w:eastAsia="ru-RU"/>
        </w:rPr>
        <w:drawing>
          <wp:inline distT="0" distB="0" distL="0" distR="0">
            <wp:extent cx="533400" cy="714375"/>
            <wp:effectExtent l="0" t="0" r="0" b="9525"/>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a:lum bright="30000" contrast="100000"/>
                      <a:extLst>
                        <a:ext uri="{28A0092B-C50C-407E-A947-70E740481C1C}">
                          <a14:useLocalDpi xmlns:a14="http://schemas.microsoft.com/office/drawing/2010/main" val="0"/>
                        </a:ext>
                      </a:extLst>
                    </a:blip>
                    <a:srcRect/>
                    <a:stretch>
                      <a:fillRect/>
                    </a:stretch>
                  </pic:blipFill>
                  <pic:spPr bwMode="auto">
                    <a:xfrm>
                      <a:off x="0" y="0"/>
                      <a:ext cx="533400" cy="714375"/>
                    </a:xfrm>
                    <a:prstGeom prst="rect">
                      <a:avLst/>
                    </a:prstGeom>
                    <a:noFill/>
                    <a:ln>
                      <a:noFill/>
                    </a:ln>
                  </pic:spPr>
                </pic:pic>
              </a:graphicData>
            </a:graphic>
          </wp:inline>
        </w:drawing>
      </w:r>
    </w:p>
    <w:p w:rsidR="005A728E" w:rsidRPr="00D35574" w:rsidRDefault="005A728E" w:rsidP="00D35574">
      <w:pPr>
        <w:spacing w:after="0" w:line="240" w:lineRule="atLeast"/>
        <w:jc w:val="center"/>
        <w:rPr>
          <w:rFonts w:ascii="Times New Roman" w:eastAsia="Calibri" w:hAnsi="Times New Roman" w:cs="Times New Roman"/>
          <w:b/>
          <w:sz w:val="24"/>
          <w:szCs w:val="24"/>
          <w:lang w:eastAsia="ru-RU"/>
        </w:rPr>
      </w:pPr>
    </w:p>
    <w:p w:rsidR="00D35574" w:rsidRPr="00D35574" w:rsidRDefault="00D35574" w:rsidP="00D35574">
      <w:pPr>
        <w:spacing w:after="0" w:line="240" w:lineRule="atLeast"/>
        <w:jc w:val="center"/>
        <w:rPr>
          <w:rFonts w:ascii="Times New Roman" w:eastAsia="Calibri" w:hAnsi="Times New Roman" w:cs="Times New Roman"/>
          <w:b/>
          <w:sz w:val="24"/>
          <w:szCs w:val="24"/>
          <w:lang w:eastAsia="ru-RU"/>
        </w:rPr>
      </w:pPr>
      <w:r w:rsidRPr="00D35574">
        <w:rPr>
          <w:rFonts w:ascii="Times New Roman" w:eastAsia="Calibri" w:hAnsi="Times New Roman" w:cs="Times New Roman"/>
          <w:b/>
          <w:sz w:val="24"/>
          <w:szCs w:val="24"/>
          <w:lang w:eastAsia="ru-RU"/>
        </w:rPr>
        <w:t>АДМИНИСТРАЦИЯ</w:t>
      </w:r>
    </w:p>
    <w:p w:rsidR="00D35574" w:rsidRPr="00D35574" w:rsidRDefault="00AB7798" w:rsidP="00D35574">
      <w:pPr>
        <w:tabs>
          <w:tab w:val="center" w:pos="4677"/>
          <w:tab w:val="right" w:pos="9355"/>
        </w:tabs>
        <w:suppressAutoHyphens/>
        <w:spacing w:after="0" w:line="240" w:lineRule="atLeast"/>
        <w:jc w:val="center"/>
        <w:rPr>
          <w:rFonts w:ascii="Times New Roman" w:eastAsia="Calibri" w:hAnsi="Times New Roman" w:cs="Times New Roman"/>
          <w:b/>
          <w:spacing w:val="24"/>
          <w:sz w:val="24"/>
          <w:szCs w:val="24"/>
          <w:lang w:eastAsia="ar-SA"/>
        </w:rPr>
      </w:pPr>
      <w:r>
        <w:rPr>
          <w:rFonts w:ascii="Times New Roman" w:eastAsia="Calibri" w:hAnsi="Times New Roman" w:cs="Times New Roman"/>
          <w:b/>
          <w:spacing w:val="24"/>
          <w:sz w:val="24"/>
          <w:szCs w:val="24"/>
          <w:lang w:eastAsia="ar-SA"/>
        </w:rPr>
        <w:t>ЗОЛОТОСТЕПСКОГО</w:t>
      </w:r>
      <w:r w:rsidR="00D35574" w:rsidRPr="00D35574">
        <w:rPr>
          <w:rFonts w:ascii="Times New Roman" w:eastAsia="Calibri" w:hAnsi="Times New Roman" w:cs="Times New Roman"/>
          <w:b/>
          <w:spacing w:val="24"/>
          <w:sz w:val="24"/>
          <w:szCs w:val="24"/>
          <w:lang w:eastAsia="ar-SA"/>
        </w:rPr>
        <w:t xml:space="preserve"> МУНИЦИПАЛЬНОГО ОБРАЗОВАНИЯ </w:t>
      </w:r>
      <w:r w:rsidR="00D35574" w:rsidRPr="00D35574">
        <w:rPr>
          <w:rFonts w:ascii="Times New Roman" w:eastAsia="Calibri" w:hAnsi="Times New Roman" w:cs="Times New Roman"/>
          <w:b/>
          <w:spacing w:val="24"/>
          <w:sz w:val="24"/>
          <w:szCs w:val="24"/>
          <w:lang w:eastAsia="ar-SA"/>
        </w:rPr>
        <w:br/>
        <w:t>СОВЕТСКОГО МУНИЦИПАЛЬНОГО  РАЙОНА</w:t>
      </w:r>
    </w:p>
    <w:p w:rsidR="00D35574" w:rsidRPr="00D35574" w:rsidRDefault="00D35574" w:rsidP="00D35574">
      <w:pPr>
        <w:tabs>
          <w:tab w:val="center" w:pos="4677"/>
          <w:tab w:val="right" w:pos="9355"/>
        </w:tabs>
        <w:suppressAutoHyphens/>
        <w:spacing w:after="0" w:line="240" w:lineRule="atLeast"/>
        <w:jc w:val="center"/>
        <w:rPr>
          <w:rFonts w:ascii="Times New Roman" w:eastAsia="Calibri" w:hAnsi="Times New Roman" w:cs="Times New Roman"/>
          <w:b/>
          <w:spacing w:val="24"/>
          <w:sz w:val="24"/>
          <w:szCs w:val="24"/>
          <w:lang w:eastAsia="ar-SA"/>
        </w:rPr>
      </w:pPr>
      <w:r w:rsidRPr="00D35574">
        <w:rPr>
          <w:rFonts w:ascii="Times New Roman" w:eastAsia="Calibri" w:hAnsi="Times New Roman" w:cs="Times New Roman"/>
          <w:b/>
          <w:spacing w:val="24"/>
          <w:sz w:val="24"/>
          <w:szCs w:val="24"/>
          <w:lang w:eastAsia="ar-SA"/>
        </w:rPr>
        <w:t xml:space="preserve"> САРАТОВСКОЙ ОБЛАСТИ</w:t>
      </w:r>
    </w:p>
    <w:p w:rsidR="00D35574" w:rsidRPr="00D35574" w:rsidRDefault="00D35574" w:rsidP="00D35574">
      <w:pPr>
        <w:tabs>
          <w:tab w:val="center" w:pos="4677"/>
          <w:tab w:val="right" w:pos="9355"/>
        </w:tabs>
        <w:suppressAutoHyphens/>
        <w:spacing w:before="240" w:after="0" w:line="240" w:lineRule="auto"/>
        <w:jc w:val="center"/>
        <w:rPr>
          <w:rFonts w:ascii="Times New Roman" w:eastAsia="Calibri" w:hAnsi="Times New Roman" w:cs="Times New Roman"/>
          <w:b/>
          <w:spacing w:val="110"/>
          <w:sz w:val="30"/>
          <w:szCs w:val="24"/>
          <w:lang w:eastAsia="ar-SA"/>
        </w:rPr>
      </w:pPr>
      <w:r w:rsidRPr="00D35574">
        <w:rPr>
          <w:rFonts w:ascii="Times New Roman" w:eastAsia="Calibri" w:hAnsi="Times New Roman" w:cs="Times New Roman"/>
          <w:b/>
          <w:spacing w:val="110"/>
          <w:sz w:val="30"/>
          <w:szCs w:val="24"/>
          <w:lang w:eastAsia="ar-SA"/>
        </w:rPr>
        <w:t>ПОСТАНОВЛЕНИЕ</w:t>
      </w:r>
    </w:p>
    <w:p w:rsidR="00D35574" w:rsidRDefault="00C04D38" w:rsidP="00C04D38">
      <w:pPr>
        <w:widowControl w:val="0"/>
        <w:tabs>
          <w:tab w:val="center" w:pos="4820"/>
        </w:tabs>
        <w:autoSpaceDE w:val="0"/>
        <w:autoSpaceDN w:val="0"/>
        <w:adjustRightInd w:val="0"/>
        <w:spacing w:after="0" w:line="240" w:lineRule="auto"/>
        <w:rPr>
          <w:rFonts w:ascii="Times New Roman" w:eastAsia="Calibri" w:hAnsi="Times New Roman" w:cs="Times New Roman"/>
          <w:iCs/>
          <w:sz w:val="28"/>
          <w:szCs w:val="28"/>
          <w:lang w:eastAsia="ru-RU"/>
        </w:rPr>
      </w:pPr>
      <w:r>
        <w:rPr>
          <w:rFonts w:ascii="Times New Roman" w:eastAsia="Calibri" w:hAnsi="Times New Roman" w:cs="Times New Roman"/>
          <w:iCs/>
          <w:sz w:val="28"/>
          <w:szCs w:val="28"/>
          <w:lang w:eastAsia="ru-RU"/>
        </w:rPr>
        <w:tab/>
      </w:r>
    </w:p>
    <w:p w:rsidR="00D35574" w:rsidRPr="00D35574" w:rsidRDefault="00D35574"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r w:rsidRPr="00D35574">
        <w:rPr>
          <w:rFonts w:ascii="Times New Roman" w:eastAsia="Calibri" w:hAnsi="Times New Roman" w:cs="Times New Roman"/>
          <w:iCs/>
          <w:sz w:val="28"/>
          <w:szCs w:val="28"/>
          <w:lang w:eastAsia="ru-RU"/>
        </w:rPr>
        <w:t xml:space="preserve">от </w:t>
      </w:r>
      <w:r w:rsidR="00C85B08">
        <w:rPr>
          <w:rFonts w:ascii="Times New Roman" w:eastAsia="Calibri" w:hAnsi="Times New Roman" w:cs="Times New Roman"/>
          <w:iCs/>
          <w:sz w:val="28"/>
          <w:szCs w:val="28"/>
          <w:lang w:eastAsia="ru-RU"/>
        </w:rPr>
        <w:t>02.02.</w:t>
      </w:r>
      <w:r w:rsidR="00AB7798">
        <w:rPr>
          <w:rFonts w:ascii="Times New Roman" w:eastAsia="Calibri" w:hAnsi="Times New Roman" w:cs="Times New Roman"/>
          <w:iCs/>
          <w:sz w:val="28"/>
          <w:szCs w:val="28"/>
          <w:lang w:eastAsia="ru-RU"/>
        </w:rPr>
        <w:t>2026г</w:t>
      </w:r>
      <w:r w:rsidRPr="00D35574">
        <w:rPr>
          <w:rFonts w:ascii="Times New Roman" w:eastAsia="Calibri" w:hAnsi="Times New Roman" w:cs="Times New Roman"/>
          <w:iCs/>
          <w:sz w:val="28"/>
          <w:szCs w:val="28"/>
          <w:lang w:eastAsia="ru-RU"/>
        </w:rPr>
        <w:t xml:space="preserve"> №</w:t>
      </w:r>
      <w:r w:rsidR="00C85B08">
        <w:rPr>
          <w:rFonts w:ascii="Times New Roman" w:eastAsia="Calibri" w:hAnsi="Times New Roman" w:cs="Times New Roman"/>
          <w:iCs/>
          <w:sz w:val="28"/>
          <w:szCs w:val="28"/>
          <w:lang w:eastAsia="ru-RU"/>
        </w:rPr>
        <w:t xml:space="preserve"> </w:t>
      </w:r>
      <w:r w:rsidR="00AB7798">
        <w:rPr>
          <w:rFonts w:ascii="Times New Roman" w:eastAsia="Calibri" w:hAnsi="Times New Roman" w:cs="Times New Roman"/>
          <w:iCs/>
          <w:sz w:val="28"/>
          <w:szCs w:val="28"/>
          <w:lang w:eastAsia="ru-RU"/>
        </w:rPr>
        <w:t>5</w:t>
      </w:r>
    </w:p>
    <w:p w:rsidR="00D35574" w:rsidRPr="00D35574" w:rsidRDefault="00D35574" w:rsidP="00D35574">
      <w:pPr>
        <w:widowControl w:val="0"/>
        <w:autoSpaceDE w:val="0"/>
        <w:autoSpaceDN w:val="0"/>
        <w:adjustRightInd w:val="0"/>
        <w:spacing w:after="0" w:line="240" w:lineRule="auto"/>
        <w:jc w:val="center"/>
        <w:rPr>
          <w:rFonts w:ascii="Times New Roman" w:eastAsia="Calibri" w:hAnsi="Times New Roman" w:cs="Times New Roman"/>
          <w:iCs/>
          <w:sz w:val="20"/>
          <w:szCs w:val="20"/>
          <w:lang w:eastAsia="ru-RU"/>
        </w:rPr>
      </w:pPr>
      <w:r w:rsidRPr="00D35574">
        <w:rPr>
          <w:rFonts w:ascii="Times New Roman" w:eastAsia="Calibri" w:hAnsi="Times New Roman" w:cs="Times New Roman"/>
          <w:iCs/>
          <w:sz w:val="20"/>
          <w:szCs w:val="20"/>
          <w:lang w:eastAsia="ru-RU"/>
        </w:rPr>
        <w:t>с.</w:t>
      </w:r>
      <w:r w:rsidR="00AB7798">
        <w:rPr>
          <w:rFonts w:ascii="Times New Roman" w:eastAsia="Calibri" w:hAnsi="Times New Roman" w:cs="Times New Roman"/>
          <w:iCs/>
          <w:sz w:val="20"/>
          <w:szCs w:val="20"/>
          <w:lang w:eastAsia="ru-RU"/>
        </w:rPr>
        <w:t xml:space="preserve"> Александровка</w:t>
      </w:r>
    </w:p>
    <w:p w:rsidR="00D35574" w:rsidRPr="00D35574" w:rsidRDefault="00D35574"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D35574" w:rsidRPr="00D35574" w:rsidRDefault="00D35574"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r w:rsidRPr="00D35574">
        <w:rPr>
          <w:rFonts w:ascii="Times New Roman" w:eastAsia="Calibri" w:hAnsi="Times New Roman" w:cs="Times New Roman"/>
          <w:b/>
          <w:iCs/>
          <w:sz w:val="28"/>
          <w:szCs w:val="20"/>
          <w:lang w:eastAsia="ru-RU"/>
        </w:rPr>
        <w:t xml:space="preserve">Об утверждении муниципальной программы  </w:t>
      </w:r>
    </w:p>
    <w:p w:rsidR="00AB7798" w:rsidRDefault="00D35574" w:rsidP="00AB7798">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r w:rsidRPr="00D35574">
        <w:rPr>
          <w:rFonts w:ascii="Times New Roman" w:eastAsia="Calibri" w:hAnsi="Times New Roman" w:cs="Times New Roman"/>
          <w:b/>
          <w:iCs/>
          <w:sz w:val="28"/>
          <w:szCs w:val="20"/>
          <w:lang w:eastAsia="ru-RU"/>
        </w:rPr>
        <w:t>«</w:t>
      </w:r>
      <w:r w:rsidR="00AB7798">
        <w:rPr>
          <w:rFonts w:ascii="Times New Roman" w:eastAsia="Calibri" w:hAnsi="Times New Roman" w:cs="Times New Roman"/>
          <w:b/>
          <w:iCs/>
          <w:sz w:val="28"/>
          <w:szCs w:val="20"/>
          <w:lang w:eastAsia="ru-RU"/>
        </w:rPr>
        <w:t xml:space="preserve">Устойчивое развитие сельских территорий </w:t>
      </w:r>
    </w:p>
    <w:p w:rsidR="00D35574" w:rsidRDefault="00AB7798" w:rsidP="00AB7798">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r>
        <w:rPr>
          <w:rFonts w:ascii="Times New Roman" w:eastAsia="Calibri" w:hAnsi="Times New Roman" w:cs="Times New Roman"/>
          <w:b/>
          <w:iCs/>
          <w:sz w:val="28"/>
          <w:szCs w:val="20"/>
          <w:lang w:eastAsia="ru-RU"/>
        </w:rPr>
        <w:t xml:space="preserve">Золотостепского </w:t>
      </w:r>
      <w:r w:rsidR="00C04D38">
        <w:rPr>
          <w:rFonts w:ascii="Times New Roman" w:eastAsia="Calibri" w:hAnsi="Times New Roman" w:cs="Times New Roman"/>
          <w:b/>
          <w:iCs/>
          <w:sz w:val="28"/>
          <w:szCs w:val="20"/>
          <w:lang w:eastAsia="ru-RU"/>
        </w:rPr>
        <w:t>сельского поселения Советского</w:t>
      </w:r>
    </w:p>
    <w:p w:rsidR="00C04D38" w:rsidRPr="00D35574" w:rsidRDefault="00C04D38"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r>
        <w:rPr>
          <w:rFonts w:ascii="Times New Roman" w:eastAsia="Calibri" w:hAnsi="Times New Roman" w:cs="Times New Roman"/>
          <w:b/>
          <w:iCs/>
          <w:sz w:val="28"/>
          <w:szCs w:val="20"/>
          <w:lang w:eastAsia="ru-RU"/>
        </w:rPr>
        <w:t>муниципального района Саратовской области»</w:t>
      </w:r>
    </w:p>
    <w:p w:rsidR="00D35574" w:rsidRPr="00D35574" w:rsidRDefault="00D35574"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D35574" w:rsidRPr="00D35574" w:rsidRDefault="00D35574"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C04D38" w:rsidRPr="00C04D38" w:rsidRDefault="00C04D38" w:rsidP="00AB7798">
      <w:pPr>
        <w:widowControl w:val="0"/>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C04D38">
        <w:rPr>
          <w:rFonts w:ascii="Times New Roman" w:eastAsia="Times New Roman" w:hAnsi="Times New Roman" w:cs="Times New Roman"/>
          <w:iCs/>
          <w:sz w:val="28"/>
          <w:szCs w:val="28"/>
          <w:lang w:eastAsia="ru-RU"/>
        </w:rPr>
        <w:t xml:space="preserve">В </w:t>
      </w:r>
      <w:r w:rsidR="00620DFF">
        <w:rPr>
          <w:rFonts w:ascii="Times New Roman" w:eastAsia="Times New Roman" w:hAnsi="Times New Roman" w:cs="Times New Roman"/>
          <w:iCs/>
          <w:sz w:val="28"/>
          <w:szCs w:val="28"/>
          <w:lang w:eastAsia="ru-RU"/>
        </w:rPr>
        <w:t>целях создания</w:t>
      </w:r>
      <w:r w:rsidR="00620DFF" w:rsidRPr="00620DFF">
        <w:rPr>
          <w:rFonts w:ascii="Times New Roman" w:eastAsia="Times New Roman" w:hAnsi="Times New Roman" w:cs="Times New Roman"/>
          <w:iCs/>
          <w:sz w:val="28"/>
          <w:szCs w:val="28"/>
          <w:lang w:eastAsia="ru-RU"/>
        </w:rPr>
        <w:t xml:space="preserve"> условий для </w:t>
      </w:r>
      <w:r w:rsidR="00AB7798">
        <w:rPr>
          <w:rFonts w:ascii="Times New Roman" w:eastAsia="Times New Roman" w:hAnsi="Times New Roman" w:cs="Times New Roman"/>
          <w:iCs/>
          <w:sz w:val="28"/>
          <w:szCs w:val="28"/>
          <w:lang w:eastAsia="ru-RU"/>
        </w:rPr>
        <w:t xml:space="preserve">комплексного </w:t>
      </w:r>
      <w:r w:rsidR="00620DFF" w:rsidRPr="00620DFF">
        <w:rPr>
          <w:rFonts w:ascii="Times New Roman" w:eastAsia="Times New Roman" w:hAnsi="Times New Roman" w:cs="Times New Roman"/>
          <w:iCs/>
          <w:sz w:val="28"/>
          <w:szCs w:val="28"/>
          <w:lang w:eastAsia="ru-RU"/>
        </w:rPr>
        <w:t>развития сельских территорий</w:t>
      </w:r>
      <w:r w:rsidRPr="00C04D38">
        <w:rPr>
          <w:rFonts w:ascii="Times New Roman" w:eastAsia="Times New Roman" w:hAnsi="Times New Roman" w:cs="Times New Roman"/>
          <w:iCs/>
          <w:sz w:val="28"/>
          <w:szCs w:val="28"/>
          <w:lang w:eastAsia="ru-RU"/>
        </w:rPr>
        <w:t xml:space="preserve"> на территории </w:t>
      </w:r>
      <w:r w:rsidR="00AB7798">
        <w:rPr>
          <w:rFonts w:ascii="Times New Roman" w:eastAsia="Times New Roman" w:hAnsi="Times New Roman" w:cs="Times New Roman"/>
          <w:iCs/>
          <w:sz w:val="28"/>
          <w:szCs w:val="28"/>
          <w:lang w:eastAsia="ru-RU"/>
        </w:rPr>
        <w:t>Золотостепского</w:t>
      </w:r>
      <w:r w:rsidRPr="00C04D38">
        <w:rPr>
          <w:rFonts w:ascii="Times New Roman" w:eastAsia="Times New Roman" w:hAnsi="Times New Roman" w:cs="Times New Roman"/>
          <w:iCs/>
          <w:sz w:val="28"/>
          <w:szCs w:val="28"/>
          <w:lang w:eastAsia="ru-RU"/>
        </w:rPr>
        <w:t xml:space="preserve"> муниципального образования</w:t>
      </w:r>
      <w:r w:rsidR="00620DFF">
        <w:rPr>
          <w:rFonts w:ascii="Times New Roman" w:eastAsia="Times New Roman" w:hAnsi="Times New Roman" w:cs="Times New Roman"/>
          <w:iCs/>
          <w:sz w:val="28"/>
          <w:szCs w:val="28"/>
          <w:lang w:eastAsia="ru-RU"/>
        </w:rPr>
        <w:t>, благосостояния населения</w:t>
      </w:r>
      <w:r w:rsidRPr="00C04D38">
        <w:rPr>
          <w:rFonts w:ascii="Times New Roman" w:eastAsia="Times New Roman" w:hAnsi="Times New Roman" w:cs="Times New Roman"/>
          <w:iCs/>
          <w:sz w:val="28"/>
          <w:szCs w:val="28"/>
          <w:lang w:eastAsia="ru-RU"/>
        </w:rPr>
        <w:t>, 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w:t>
      </w:r>
      <w:r w:rsidRPr="00620DFF">
        <w:rPr>
          <w:rFonts w:ascii="Times New Roman" w:eastAsia="Times New Roman" w:hAnsi="Times New Roman" w:cs="Times New Roman"/>
          <w:iCs/>
          <w:sz w:val="28"/>
          <w:szCs w:val="28"/>
          <w:lang w:eastAsia="ru-RU"/>
        </w:rPr>
        <w:t xml:space="preserve">руководствуясь постановлением  Правительства Саратовской области от 17.07.2017 № 362-П </w:t>
      </w:r>
      <w:r w:rsidRPr="00620DFF">
        <w:rPr>
          <w:rFonts w:ascii="Times New Roman" w:eastAsia="Times New Roman" w:hAnsi="Times New Roman" w:cs="Times New Roman"/>
          <w:bCs/>
          <w:iCs/>
          <w:sz w:val="28"/>
          <w:szCs w:val="28"/>
          <w:lang w:eastAsia="ru-RU"/>
        </w:rPr>
        <w:t xml:space="preserve">« О реализации на территории Саратовской области инициативных проектов» (в редакции постановления Правительства области от 06.03.2023 </w:t>
      </w:r>
      <w:hyperlink r:id="rId7" w:tooltip="Постановление Правительства Саратовской области от 06.03.2023 N 152-П &quot;О внесении изменений в постановление Правительства Саратовской области от 17 июля 2017 года N 362-П&quot; {КонсультантПлюс}">
        <w:r w:rsidRPr="00620DFF">
          <w:rPr>
            <w:rStyle w:val="a5"/>
            <w:rFonts w:ascii="Times New Roman" w:eastAsia="Times New Roman" w:hAnsi="Times New Roman" w:cs="Times New Roman"/>
            <w:bCs/>
            <w:iCs/>
            <w:sz w:val="28"/>
            <w:szCs w:val="28"/>
            <w:lang w:eastAsia="ru-RU"/>
          </w:rPr>
          <w:t>N 152-П</w:t>
        </w:r>
      </w:hyperlink>
      <w:r w:rsidRPr="00620DFF">
        <w:rPr>
          <w:rFonts w:ascii="Times New Roman" w:eastAsia="Times New Roman" w:hAnsi="Times New Roman" w:cs="Times New Roman"/>
          <w:bCs/>
          <w:iCs/>
          <w:sz w:val="28"/>
          <w:szCs w:val="28"/>
          <w:lang w:eastAsia="ru-RU"/>
        </w:rPr>
        <w:t>),</w:t>
      </w:r>
      <w:r w:rsidRPr="00C04D38">
        <w:rPr>
          <w:rFonts w:ascii="Times New Roman" w:eastAsia="Times New Roman" w:hAnsi="Times New Roman" w:cs="Times New Roman"/>
          <w:iCs/>
          <w:sz w:val="28"/>
          <w:szCs w:val="28"/>
          <w:lang w:eastAsia="ru-RU"/>
        </w:rPr>
        <w:t xml:space="preserve">  </w:t>
      </w:r>
      <w:r w:rsidRPr="00AB7798">
        <w:rPr>
          <w:rFonts w:ascii="Times New Roman" w:eastAsia="Times New Roman" w:hAnsi="Times New Roman" w:cs="Times New Roman"/>
          <w:iCs/>
          <w:sz w:val="28"/>
          <w:szCs w:val="28"/>
          <w:lang w:eastAsia="ru-RU"/>
        </w:rPr>
        <w:t xml:space="preserve">руководствуясь </w:t>
      </w:r>
      <w:r w:rsidR="00AB7798" w:rsidRPr="00AB7798">
        <w:rPr>
          <w:rFonts w:ascii="Times New Roman" w:hAnsi="Times New Roman" w:cs="Times New Roman"/>
          <w:sz w:val="28"/>
          <w:szCs w:val="28"/>
        </w:rPr>
        <w:t>постановлением администрации Золотостепского муниципального образования от 01.12.2025 № 51 «</w:t>
      </w:r>
      <w:r w:rsidR="00AB7798" w:rsidRPr="00AB7798">
        <w:rPr>
          <w:rFonts w:ascii="Times New Roman" w:hAnsi="Times New Roman" w:cs="Times New Roman"/>
          <w:sz w:val="28"/>
          <w:szCs w:val="28"/>
          <w:highlight w:val="white"/>
        </w:rPr>
        <w:t>Об утверждении Порядка разработки, реализации, мониторинга и оценки эффективности</w:t>
      </w:r>
      <w:r w:rsidR="00AB7798" w:rsidRPr="00AB7798">
        <w:rPr>
          <w:rFonts w:ascii="Times New Roman" w:hAnsi="Times New Roman" w:cs="Times New Roman"/>
          <w:bCs/>
          <w:sz w:val="28"/>
          <w:szCs w:val="28"/>
          <w:highlight w:val="white"/>
        </w:rPr>
        <w:t xml:space="preserve"> реализации муниципальных программ на территории Золотостепского сельского поселения Советского муниципального района Саратовской области» </w:t>
      </w:r>
      <w:r w:rsidRPr="00AB7798">
        <w:rPr>
          <w:rFonts w:ascii="Times New Roman" w:eastAsia="Times New Roman" w:hAnsi="Times New Roman" w:cs="Times New Roman"/>
          <w:iCs/>
          <w:sz w:val="28"/>
          <w:szCs w:val="28"/>
          <w:lang w:eastAsia="ru-RU"/>
        </w:rPr>
        <w:t>и Уставом</w:t>
      </w:r>
      <w:r w:rsidRPr="00C04D38">
        <w:rPr>
          <w:rFonts w:ascii="Times New Roman" w:eastAsia="Times New Roman" w:hAnsi="Times New Roman" w:cs="Times New Roman"/>
          <w:iCs/>
          <w:sz w:val="28"/>
          <w:szCs w:val="28"/>
          <w:lang w:eastAsia="ru-RU"/>
        </w:rPr>
        <w:t xml:space="preserve"> </w:t>
      </w:r>
      <w:r w:rsidR="00AB7798">
        <w:rPr>
          <w:rFonts w:ascii="Times New Roman" w:eastAsia="Times New Roman" w:hAnsi="Times New Roman" w:cs="Times New Roman"/>
          <w:iCs/>
          <w:sz w:val="28"/>
          <w:szCs w:val="28"/>
          <w:lang w:eastAsia="ru-RU"/>
        </w:rPr>
        <w:t>Золотостепского</w:t>
      </w:r>
      <w:r w:rsidRPr="00C04D38">
        <w:rPr>
          <w:rFonts w:ascii="Times New Roman" w:eastAsia="Times New Roman" w:hAnsi="Times New Roman" w:cs="Times New Roman"/>
          <w:iCs/>
          <w:sz w:val="28"/>
          <w:szCs w:val="28"/>
          <w:lang w:eastAsia="ru-RU"/>
        </w:rPr>
        <w:t xml:space="preserve"> муниципального образования, администрация </w:t>
      </w:r>
      <w:r w:rsidR="00AB7798">
        <w:rPr>
          <w:rFonts w:ascii="Times New Roman" w:eastAsia="Times New Roman" w:hAnsi="Times New Roman" w:cs="Times New Roman"/>
          <w:iCs/>
          <w:sz w:val="28"/>
          <w:szCs w:val="28"/>
          <w:lang w:eastAsia="ru-RU"/>
        </w:rPr>
        <w:t>Золотостепского</w:t>
      </w:r>
      <w:r w:rsidRPr="00C04D38">
        <w:rPr>
          <w:rFonts w:ascii="Times New Roman" w:eastAsia="Times New Roman" w:hAnsi="Times New Roman" w:cs="Times New Roman"/>
          <w:iCs/>
          <w:sz w:val="28"/>
          <w:szCs w:val="28"/>
          <w:lang w:eastAsia="ru-RU"/>
        </w:rPr>
        <w:t xml:space="preserve"> муниципального образования ПОСТАНОВЛЯЕТ:</w:t>
      </w:r>
    </w:p>
    <w:p w:rsidR="00C04D38" w:rsidRPr="00C04D38" w:rsidRDefault="00C04D38" w:rsidP="00AB7798">
      <w:pPr>
        <w:widowControl w:val="0"/>
        <w:autoSpaceDE w:val="0"/>
        <w:autoSpaceDN w:val="0"/>
        <w:adjustRightInd w:val="0"/>
        <w:spacing w:after="0" w:line="240" w:lineRule="atLeast"/>
        <w:jc w:val="both"/>
        <w:rPr>
          <w:rFonts w:ascii="Times New Roman" w:eastAsia="Times New Roman" w:hAnsi="Times New Roman" w:cs="Times New Roman"/>
          <w:iCs/>
          <w:sz w:val="28"/>
          <w:szCs w:val="28"/>
          <w:lang w:eastAsia="ru-RU"/>
        </w:rPr>
      </w:pPr>
      <w:r w:rsidRPr="00C04D38">
        <w:rPr>
          <w:rFonts w:ascii="Times New Roman" w:eastAsia="Times New Roman" w:hAnsi="Times New Roman" w:cs="Times New Roman"/>
          <w:iCs/>
          <w:sz w:val="28"/>
          <w:szCs w:val="28"/>
          <w:lang w:eastAsia="ru-RU"/>
        </w:rPr>
        <w:tab/>
        <w:t>1. Утвердить муниципальную программу</w:t>
      </w:r>
      <w:r w:rsidR="00AB7798">
        <w:rPr>
          <w:rFonts w:ascii="Times New Roman" w:eastAsia="Times New Roman" w:hAnsi="Times New Roman" w:cs="Times New Roman"/>
          <w:iCs/>
          <w:sz w:val="28"/>
          <w:szCs w:val="28"/>
          <w:lang w:eastAsia="ru-RU"/>
        </w:rPr>
        <w:t xml:space="preserve"> </w:t>
      </w:r>
      <w:r w:rsidR="009A61A1" w:rsidRPr="009A61A1">
        <w:rPr>
          <w:rFonts w:ascii="Times New Roman" w:eastAsia="Times New Roman" w:hAnsi="Times New Roman" w:cs="Times New Roman"/>
          <w:iCs/>
          <w:sz w:val="28"/>
          <w:szCs w:val="28"/>
          <w:lang w:eastAsia="ru-RU"/>
        </w:rPr>
        <w:t>«</w:t>
      </w:r>
      <w:r w:rsidR="00AB7798" w:rsidRPr="00AB7798">
        <w:rPr>
          <w:rFonts w:ascii="Times New Roman" w:eastAsia="Calibri" w:hAnsi="Times New Roman" w:cs="Times New Roman"/>
          <w:iCs/>
          <w:sz w:val="28"/>
          <w:szCs w:val="20"/>
          <w:lang w:eastAsia="ru-RU"/>
        </w:rPr>
        <w:t>Устойчивое развитие сельских территорий Золотостепского сельского поселения Советского</w:t>
      </w:r>
      <w:r w:rsidR="00AB7798">
        <w:rPr>
          <w:rFonts w:ascii="Times New Roman" w:eastAsia="Calibri" w:hAnsi="Times New Roman" w:cs="Times New Roman"/>
          <w:iCs/>
          <w:sz w:val="28"/>
          <w:szCs w:val="20"/>
          <w:lang w:eastAsia="ru-RU"/>
        </w:rPr>
        <w:t xml:space="preserve"> </w:t>
      </w:r>
      <w:r w:rsidR="00AB7798" w:rsidRPr="00AB7798">
        <w:rPr>
          <w:rFonts w:ascii="Times New Roman" w:eastAsia="Calibri" w:hAnsi="Times New Roman" w:cs="Times New Roman"/>
          <w:iCs/>
          <w:sz w:val="28"/>
          <w:szCs w:val="20"/>
          <w:lang w:eastAsia="ru-RU"/>
        </w:rPr>
        <w:t>муниципального района Саратовской области</w:t>
      </w:r>
      <w:r w:rsidR="009A61A1" w:rsidRPr="00AB7798">
        <w:rPr>
          <w:rFonts w:ascii="Times New Roman" w:eastAsia="Times New Roman" w:hAnsi="Times New Roman" w:cs="Times New Roman"/>
          <w:iCs/>
          <w:sz w:val="28"/>
          <w:szCs w:val="28"/>
          <w:lang w:eastAsia="ru-RU"/>
        </w:rPr>
        <w:t>»</w:t>
      </w:r>
      <w:r w:rsidRPr="00C04D38">
        <w:rPr>
          <w:rFonts w:ascii="Times New Roman" w:eastAsia="Times New Roman" w:hAnsi="Times New Roman" w:cs="Times New Roman"/>
          <w:iCs/>
          <w:sz w:val="28"/>
          <w:szCs w:val="28"/>
          <w:lang w:eastAsia="ru-RU"/>
        </w:rPr>
        <w:t>, согласно приложению.</w:t>
      </w:r>
    </w:p>
    <w:p w:rsidR="00D35574" w:rsidRPr="00931AA3" w:rsidRDefault="00934CC6" w:rsidP="00931AA3">
      <w:pPr>
        <w:pStyle w:val="aa"/>
        <w:ind w:firstLine="567"/>
        <w:jc w:val="both"/>
        <w:rPr>
          <w:rFonts w:ascii="Times New Roman" w:hAnsi="Times New Roman"/>
          <w:sz w:val="28"/>
          <w:szCs w:val="28"/>
        </w:rPr>
      </w:pPr>
      <w:r>
        <w:rPr>
          <w:rFonts w:ascii="Times New Roman" w:hAnsi="Times New Roman"/>
          <w:bCs/>
          <w:sz w:val="28"/>
          <w:szCs w:val="28"/>
        </w:rPr>
        <w:t>2</w:t>
      </w:r>
      <w:r w:rsidRPr="00934CC6">
        <w:rPr>
          <w:rFonts w:ascii="Times New Roman" w:hAnsi="Times New Roman"/>
          <w:bCs/>
          <w:sz w:val="28"/>
          <w:szCs w:val="28"/>
        </w:rPr>
        <w:t xml:space="preserve">. </w:t>
      </w:r>
      <w:r w:rsidR="00931AA3" w:rsidRPr="00931AA3">
        <w:rPr>
          <w:rFonts w:ascii="Times New Roman" w:hAnsi="Times New Roman"/>
          <w:sz w:val="28"/>
          <w:szCs w:val="28"/>
        </w:rPr>
        <w:t>Настоящее постановление вступает в силу со дня подписания и подлежит официальному опубликованию в установленном порядке.</w:t>
      </w:r>
    </w:p>
    <w:p w:rsidR="00931AA3" w:rsidRPr="00D35574" w:rsidRDefault="00931AA3" w:rsidP="00931AA3">
      <w:pPr>
        <w:pStyle w:val="aa"/>
        <w:ind w:firstLine="567"/>
        <w:jc w:val="both"/>
        <w:rPr>
          <w:rFonts w:ascii="Times New Roman" w:eastAsia="Calibri" w:hAnsi="Times New Roman"/>
          <w:iCs/>
          <w:sz w:val="28"/>
        </w:rPr>
      </w:pPr>
    </w:p>
    <w:p w:rsidR="00AB7798" w:rsidRDefault="00AB7798" w:rsidP="00AB7798">
      <w:pPr>
        <w:pStyle w:val="a6"/>
        <w:rPr>
          <w:b/>
          <w:szCs w:val="28"/>
        </w:rPr>
      </w:pPr>
      <w:r>
        <w:rPr>
          <w:b/>
          <w:szCs w:val="28"/>
        </w:rPr>
        <w:t xml:space="preserve">Временно исполняющий полномочия </w:t>
      </w:r>
    </w:p>
    <w:p w:rsidR="00AB7798" w:rsidRDefault="00AB7798" w:rsidP="00AB7798">
      <w:pPr>
        <w:pStyle w:val="a6"/>
        <w:rPr>
          <w:b/>
          <w:szCs w:val="28"/>
        </w:rPr>
      </w:pPr>
      <w:r>
        <w:rPr>
          <w:b/>
          <w:szCs w:val="28"/>
        </w:rPr>
        <w:t>г</w:t>
      </w:r>
      <w:r w:rsidRPr="00111B95">
        <w:rPr>
          <w:b/>
          <w:szCs w:val="28"/>
        </w:rPr>
        <w:t>лав</w:t>
      </w:r>
      <w:r>
        <w:rPr>
          <w:b/>
          <w:szCs w:val="28"/>
        </w:rPr>
        <w:t>ы</w:t>
      </w:r>
      <w:r w:rsidRPr="00111B95">
        <w:rPr>
          <w:b/>
          <w:szCs w:val="28"/>
        </w:rPr>
        <w:t xml:space="preserve"> </w:t>
      </w:r>
      <w:r>
        <w:rPr>
          <w:b/>
          <w:szCs w:val="28"/>
        </w:rPr>
        <w:t>Золотостеп</w:t>
      </w:r>
      <w:r w:rsidRPr="00111B95">
        <w:rPr>
          <w:b/>
          <w:szCs w:val="28"/>
        </w:rPr>
        <w:t>ского</w:t>
      </w:r>
    </w:p>
    <w:p w:rsidR="00AB7798" w:rsidRPr="00AB7798" w:rsidRDefault="00AB7798" w:rsidP="00AB7798">
      <w:pPr>
        <w:pStyle w:val="a6"/>
        <w:rPr>
          <w:b/>
          <w:szCs w:val="28"/>
        </w:rPr>
      </w:pPr>
      <w:r w:rsidRPr="00111B95">
        <w:rPr>
          <w:b/>
          <w:szCs w:val="28"/>
        </w:rPr>
        <w:t xml:space="preserve">муниципального  </w:t>
      </w:r>
      <w:r>
        <w:rPr>
          <w:b/>
          <w:szCs w:val="28"/>
        </w:rPr>
        <w:t>образования                                    С.Ч. Утигалиев</w:t>
      </w:r>
    </w:p>
    <w:p w:rsidR="00934CC6" w:rsidRPr="00AB7798" w:rsidRDefault="00934CC6"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934CC6" w:rsidRDefault="00934CC6"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934CC6" w:rsidRDefault="00934CC6" w:rsidP="00D35574">
      <w:pPr>
        <w:widowControl w:val="0"/>
        <w:autoSpaceDE w:val="0"/>
        <w:autoSpaceDN w:val="0"/>
        <w:adjustRightInd w:val="0"/>
        <w:spacing w:after="0" w:line="240" w:lineRule="atLeast"/>
        <w:jc w:val="both"/>
        <w:rPr>
          <w:rFonts w:ascii="Times New Roman" w:eastAsia="Calibri" w:hAnsi="Times New Roman" w:cs="Times New Roman"/>
          <w:b/>
          <w:iCs/>
          <w:sz w:val="28"/>
          <w:szCs w:val="20"/>
          <w:lang w:eastAsia="ru-RU"/>
        </w:rPr>
      </w:pPr>
    </w:p>
    <w:p w:rsidR="00934CC6" w:rsidRPr="00934CC6" w:rsidRDefault="00934CC6" w:rsidP="00934CC6">
      <w:pPr>
        <w:widowControl w:val="0"/>
        <w:autoSpaceDE w:val="0"/>
        <w:autoSpaceDN w:val="0"/>
        <w:adjustRightInd w:val="0"/>
        <w:spacing w:after="0" w:line="240" w:lineRule="auto"/>
        <w:ind w:left="5954" w:right="-5"/>
        <w:jc w:val="both"/>
        <w:rPr>
          <w:rFonts w:ascii="Times New Roman" w:eastAsia="Times New Roman" w:hAnsi="Times New Roman" w:cs="Times New Roman"/>
          <w:color w:val="000000"/>
          <w:sz w:val="24"/>
          <w:szCs w:val="24"/>
          <w:lang w:eastAsia="ru-RU"/>
        </w:rPr>
      </w:pPr>
      <w:r w:rsidRPr="00934CC6">
        <w:rPr>
          <w:rFonts w:ascii="Times New Roman" w:eastAsia="Times New Roman" w:hAnsi="Times New Roman" w:cs="Times New Roman"/>
          <w:color w:val="000000"/>
          <w:sz w:val="24"/>
          <w:szCs w:val="24"/>
          <w:lang w:eastAsia="ru-RU"/>
        </w:rPr>
        <w:lastRenderedPageBreak/>
        <w:t xml:space="preserve">Приложение к постановлению администрации </w:t>
      </w:r>
      <w:r w:rsidR="00AB7798">
        <w:rPr>
          <w:rFonts w:ascii="Times New Roman" w:eastAsia="Times New Roman" w:hAnsi="Times New Roman" w:cs="Times New Roman"/>
          <w:color w:val="000000"/>
          <w:sz w:val="24"/>
          <w:szCs w:val="24"/>
          <w:lang w:eastAsia="ru-RU"/>
        </w:rPr>
        <w:t xml:space="preserve">Золотостепского </w:t>
      </w:r>
      <w:r w:rsidR="00831588">
        <w:rPr>
          <w:rFonts w:ascii="Times New Roman" w:eastAsia="Times New Roman" w:hAnsi="Times New Roman" w:cs="Times New Roman"/>
          <w:color w:val="00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Советского муниципального района Саратовской области</w:t>
      </w:r>
    </w:p>
    <w:p w:rsidR="00934CC6" w:rsidRPr="00934CC6" w:rsidRDefault="00934CC6" w:rsidP="00934CC6">
      <w:pPr>
        <w:widowControl w:val="0"/>
        <w:autoSpaceDE w:val="0"/>
        <w:autoSpaceDN w:val="0"/>
        <w:adjustRightInd w:val="0"/>
        <w:spacing w:after="0" w:line="240" w:lineRule="auto"/>
        <w:ind w:left="5954" w:right="-5"/>
        <w:jc w:val="both"/>
        <w:rPr>
          <w:rFonts w:ascii="Times New Roman" w:eastAsia="Times New Roman" w:hAnsi="Times New Roman" w:cs="Times New Roman"/>
          <w:color w:val="000000"/>
          <w:sz w:val="24"/>
          <w:szCs w:val="24"/>
          <w:lang w:eastAsia="ru-RU"/>
        </w:rPr>
      </w:pPr>
      <w:r w:rsidRPr="00934CC6">
        <w:rPr>
          <w:rFonts w:ascii="Times New Roman" w:eastAsia="Times New Roman" w:hAnsi="Times New Roman" w:cs="Times New Roman"/>
          <w:color w:val="000000"/>
          <w:sz w:val="24"/>
          <w:szCs w:val="24"/>
          <w:lang w:eastAsia="ru-RU"/>
        </w:rPr>
        <w:t xml:space="preserve">от </w:t>
      </w:r>
      <w:r w:rsidR="005435D0">
        <w:rPr>
          <w:rFonts w:ascii="Times New Roman" w:eastAsia="Times New Roman" w:hAnsi="Times New Roman" w:cs="Times New Roman"/>
          <w:color w:val="000000"/>
          <w:sz w:val="24"/>
          <w:szCs w:val="24"/>
          <w:lang w:eastAsia="ru-RU"/>
        </w:rPr>
        <w:t>02</w:t>
      </w:r>
      <w:r w:rsidR="006558ED">
        <w:rPr>
          <w:rFonts w:ascii="Times New Roman" w:eastAsia="Times New Roman" w:hAnsi="Times New Roman" w:cs="Times New Roman"/>
          <w:color w:val="000000"/>
          <w:sz w:val="24"/>
          <w:szCs w:val="24"/>
          <w:lang w:eastAsia="ru-RU"/>
        </w:rPr>
        <w:t>.0</w:t>
      </w:r>
      <w:r w:rsidR="005435D0">
        <w:rPr>
          <w:rFonts w:ascii="Times New Roman" w:eastAsia="Times New Roman" w:hAnsi="Times New Roman" w:cs="Times New Roman"/>
          <w:color w:val="000000"/>
          <w:sz w:val="24"/>
          <w:szCs w:val="24"/>
          <w:lang w:eastAsia="ru-RU"/>
        </w:rPr>
        <w:t>2</w:t>
      </w:r>
      <w:r w:rsidR="006558ED">
        <w:rPr>
          <w:rFonts w:ascii="Times New Roman" w:eastAsia="Times New Roman" w:hAnsi="Times New Roman" w:cs="Times New Roman"/>
          <w:color w:val="000000"/>
          <w:sz w:val="24"/>
          <w:szCs w:val="24"/>
          <w:lang w:eastAsia="ru-RU"/>
        </w:rPr>
        <w:t>.2026г</w:t>
      </w:r>
      <w:r w:rsidRPr="00934CC6">
        <w:rPr>
          <w:rFonts w:ascii="Times New Roman" w:eastAsia="Times New Roman" w:hAnsi="Times New Roman" w:cs="Times New Roman"/>
          <w:color w:val="000000"/>
          <w:sz w:val="24"/>
          <w:szCs w:val="24"/>
          <w:lang w:eastAsia="ru-RU"/>
        </w:rPr>
        <w:t xml:space="preserve"> №</w:t>
      </w:r>
      <w:r w:rsidR="005435D0">
        <w:rPr>
          <w:rFonts w:ascii="Times New Roman" w:eastAsia="Times New Roman" w:hAnsi="Times New Roman" w:cs="Times New Roman"/>
          <w:color w:val="000000"/>
          <w:sz w:val="24"/>
          <w:szCs w:val="24"/>
          <w:lang w:eastAsia="ru-RU"/>
        </w:rPr>
        <w:t xml:space="preserve"> </w:t>
      </w:r>
      <w:bookmarkStart w:id="0" w:name="_GoBack"/>
      <w:bookmarkEnd w:id="0"/>
      <w:r w:rsidR="006558ED">
        <w:rPr>
          <w:rFonts w:ascii="Times New Roman" w:eastAsia="Times New Roman" w:hAnsi="Times New Roman" w:cs="Times New Roman"/>
          <w:color w:val="000000"/>
          <w:sz w:val="24"/>
          <w:szCs w:val="24"/>
          <w:lang w:eastAsia="ru-RU"/>
        </w:rPr>
        <w:t>5</w:t>
      </w:r>
      <w:r w:rsidRPr="00934CC6">
        <w:rPr>
          <w:rFonts w:ascii="Times New Roman" w:eastAsia="Times New Roman" w:hAnsi="Times New Roman" w:cs="Times New Roman"/>
          <w:color w:val="000000"/>
          <w:sz w:val="24"/>
          <w:szCs w:val="24"/>
          <w:lang w:eastAsia="ru-RU"/>
        </w:rPr>
        <w:t xml:space="preserve"> </w:t>
      </w:r>
    </w:p>
    <w:p w:rsidR="00934CC6" w:rsidRDefault="00934CC6" w:rsidP="00934CC6">
      <w:pPr>
        <w:autoSpaceDE w:val="0"/>
        <w:spacing w:after="0" w:line="240" w:lineRule="auto"/>
        <w:ind w:firstLine="709"/>
        <w:contextualSpacing/>
        <w:jc w:val="center"/>
        <w:rPr>
          <w:rFonts w:ascii="Times New Roman" w:eastAsia="Calibri" w:hAnsi="Times New Roman" w:cs="Times New Roman"/>
          <w:b/>
          <w:bCs/>
          <w:color w:val="000000"/>
          <w:kern w:val="1"/>
          <w:sz w:val="32"/>
          <w:szCs w:val="32"/>
          <w:lang w:eastAsia="ar-SA"/>
        </w:rPr>
      </w:pPr>
    </w:p>
    <w:p w:rsidR="00934CC6" w:rsidRPr="00934CC6" w:rsidRDefault="00934CC6" w:rsidP="00934CC6">
      <w:pPr>
        <w:autoSpaceDE w:val="0"/>
        <w:spacing w:after="0" w:line="240" w:lineRule="auto"/>
        <w:ind w:firstLine="709"/>
        <w:contextualSpacing/>
        <w:jc w:val="center"/>
        <w:rPr>
          <w:rFonts w:ascii="Times New Roman" w:eastAsia="Calibri" w:hAnsi="Times New Roman" w:cs="Times New Roman"/>
          <w:b/>
          <w:bCs/>
          <w:color w:val="000000"/>
          <w:kern w:val="1"/>
          <w:sz w:val="32"/>
          <w:szCs w:val="32"/>
          <w:lang w:eastAsia="ar-SA"/>
        </w:rPr>
      </w:pPr>
      <w:r w:rsidRPr="00934CC6">
        <w:rPr>
          <w:rFonts w:ascii="Times New Roman" w:eastAsia="Calibri" w:hAnsi="Times New Roman" w:cs="Times New Roman"/>
          <w:b/>
          <w:bCs/>
          <w:color w:val="000000"/>
          <w:kern w:val="1"/>
          <w:sz w:val="32"/>
          <w:szCs w:val="32"/>
          <w:lang w:eastAsia="ar-SA"/>
        </w:rPr>
        <w:t xml:space="preserve">Муниципальная программа </w:t>
      </w:r>
    </w:p>
    <w:p w:rsidR="00AB7798" w:rsidRDefault="009A61A1" w:rsidP="00AB7798">
      <w:pPr>
        <w:widowControl w:val="0"/>
        <w:autoSpaceDE w:val="0"/>
        <w:autoSpaceDN w:val="0"/>
        <w:adjustRightInd w:val="0"/>
        <w:spacing w:after="0" w:line="240" w:lineRule="atLeast"/>
        <w:jc w:val="center"/>
        <w:rPr>
          <w:rFonts w:ascii="Times New Roman" w:eastAsia="Calibri" w:hAnsi="Times New Roman" w:cs="Times New Roman"/>
          <w:b/>
          <w:iCs/>
          <w:sz w:val="28"/>
          <w:szCs w:val="20"/>
          <w:lang w:eastAsia="ru-RU"/>
        </w:rPr>
      </w:pPr>
      <w:bookmarkStart w:id="1" w:name="sub_100"/>
      <w:r w:rsidRPr="009A61A1">
        <w:rPr>
          <w:rFonts w:ascii="Times New Roman" w:eastAsia="Calibri" w:hAnsi="Times New Roman" w:cs="Times New Roman"/>
          <w:b/>
          <w:iCs/>
          <w:sz w:val="28"/>
          <w:szCs w:val="20"/>
          <w:lang w:eastAsia="ru-RU"/>
        </w:rPr>
        <w:t>«</w:t>
      </w:r>
      <w:r w:rsidR="00AB7798">
        <w:rPr>
          <w:rFonts w:ascii="Times New Roman" w:eastAsia="Calibri" w:hAnsi="Times New Roman" w:cs="Times New Roman"/>
          <w:b/>
          <w:iCs/>
          <w:sz w:val="28"/>
          <w:szCs w:val="20"/>
          <w:lang w:eastAsia="ru-RU"/>
        </w:rPr>
        <w:t>Устойчивое развитие сельских территорий</w:t>
      </w:r>
    </w:p>
    <w:p w:rsidR="00AB7798" w:rsidRDefault="00AB7798" w:rsidP="00AB7798">
      <w:pPr>
        <w:widowControl w:val="0"/>
        <w:autoSpaceDE w:val="0"/>
        <w:autoSpaceDN w:val="0"/>
        <w:adjustRightInd w:val="0"/>
        <w:spacing w:after="0" w:line="240" w:lineRule="atLeast"/>
        <w:jc w:val="center"/>
        <w:rPr>
          <w:rFonts w:ascii="Times New Roman" w:eastAsia="Calibri" w:hAnsi="Times New Roman" w:cs="Times New Roman"/>
          <w:b/>
          <w:iCs/>
          <w:sz w:val="28"/>
          <w:szCs w:val="20"/>
          <w:lang w:eastAsia="ru-RU"/>
        </w:rPr>
      </w:pPr>
      <w:r>
        <w:rPr>
          <w:rFonts w:ascii="Times New Roman" w:eastAsia="Calibri" w:hAnsi="Times New Roman" w:cs="Times New Roman"/>
          <w:b/>
          <w:iCs/>
          <w:sz w:val="28"/>
          <w:szCs w:val="20"/>
          <w:lang w:eastAsia="ru-RU"/>
        </w:rPr>
        <w:t>Золотостепского сельского поселения Советского</w:t>
      </w:r>
    </w:p>
    <w:p w:rsidR="009A61A1" w:rsidRDefault="00AB7798" w:rsidP="00AB7798">
      <w:pPr>
        <w:autoSpaceDE w:val="0"/>
        <w:autoSpaceDN w:val="0"/>
        <w:adjustRightInd w:val="0"/>
        <w:spacing w:after="0" w:line="240" w:lineRule="auto"/>
        <w:jc w:val="center"/>
        <w:rPr>
          <w:rFonts w:ascii="Times New Roman" w:eastAsia="Calibri" w:hAnsi="Times New Roman" w:cs="Times New Roman"/>
          <w:b/>
          <w:iCs/>
          <w:sz w:val="28"/>
          <w:szCs w:val="20"/>
          <w:lang w:eastAsia="ru-RU"/>
        </w:rPr>
      </w:pPr>
      <w:r>
        <w:rPr>
          <w:rFonts w:ascii="Times New Roman" w:eastAsia="Calibri" w:hAnsi="Times New Roman" w:cs="Times New Roman"/>
          <w:b/>
          <w:iCs/>
          <w:sz w:val="28"/>
          <w:szCs w:val="20"/>
          <w:lang w:eastAsia="ru-RU"/>
        </w:rPr>
        <w:t>муниципального района Саратовской области</w:t>
      </w:r>
      <w:r w:rsidR="009A61A1" w:rsidRPr="009A61A1">
        <w:rPr>
          <w:rFonts w:ascii="Times New Roman" w:eastAsia="Calibri" w:hAnsi="Times New Roman" w:cs="Times New Roman"/>
          <w:b/>
          <w:iCs/>
          <w:sz w:val="28"/>
          <w:szCs w:val="20"/>
          <w:lang w:eastAsia="ru-RU"/>
        </w:rPr>
        <w:t>»</w:t>
      </w:r>
    </w:p>
    <w:p w:rsidR="00934CC6" w:rsidRPr="00934CC6" w:rsidRDefault="00934CC6" w:rsidP="00934CC6">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p>
    <w:bookmarkEnd w:id="1"/>
    <w:p w:rsidR="00F50E66" w:rsidRPr="00B10A59" w:rsidRDefault="00F50E66" w:rsidP="00F50E66">
      <w:pPr>
        <w:pStyle w:val="Default"/>
        <w:jc w:val="center"/>
        <w:rPr>
          <w:b/>
          <w:bCs/>
          <w:sz w:val="28"/>
          <w:szCs w:val="28"/>
        </w:rPr>
      </w:pPr>
      <w:r w:rsidRPr="00B10A59">
        <w:rPr>
          <w:b/>
          <w:bCs/>
          <w:sz w:val="28"/>
          <w:szCs w:val="28"/>
        </w:rPr>
        <w:t>Стратегические приоритеты муниципальной программы</w:t>
      </w:r>
    </w:p>
    <w:p w:rsidR="00F50E66" w:rsidRPr="00B10A59" w:rsidRDefault="00F50E66" w:rsidP="00F50E66">
      <w:pPr>
        <w:pStyle w:val="Default"/>
        <w:jc w:val="center"/>
        <w:rPr>
          <w:b/>
          <w:bCs/>
          <w:sz w:val="28"/>
          <w:szCs w:val="28"/>
        </w:rPr>
      </w:pPr>
    </w:p>
    <w:p w:rsidR="00F50E66" w:rsidRPr="00B10A59" w:rsidRDefault="00F50E66" w:rsidP="00F50E66">
      <w:pPr>
        <w:pStyle w:val="Default"/>
        <w:ind w:firstLine="708"/>
        <w:jc w:val="both"/>
        <w:rPr>
          <w:b/>
          <w:sz w:val="28"/>
          <w:szCs w:val="28"/>
        </w:rPr>
      </w:pPr>
      <w:r w:rsidRPr="00B10A59">
        <w:rPr>
          <w:b/>
          <w:bCs/>
          <w:sz w:val="28"/>
          <w:szCs w:val="28"/>
        </w:rPr>
        <w:t xml:space="preserve">1. </w:t>
      </w:r>
      <w:r w:rsidRPr="00B10A59">
        <w:rPr>
          <w:b/>
          <w:sz w:val="28"/>
          <w:szCs w:val="28"/>
        </w:rPr>
        <w:t>Общая характеристика текущего состояния социально- экономического развития муниципального района в сфере реализации муниципальной программы</w:t>
      </w:r>
    </w:p>
    <w:p w:rsidR="00934CC6" w:rsidRPr="00934CC6" w:rsidRDefault="00934CC6" w:rsidP="00934CC6">
      <w:pPr>
        <w:widowControl w:val="0"/>
        <w:autoSpaceDE w:val="0"/>
        <w:autoSpaceDN w:val="0"/>
        <w:adjustRightInd w:val="0"/>
        <w:spacing w:after="0" w:line="311" w:lineRule="exact"/>
        <w:ind w:left="9" w:right="4" w:firstLine="42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 xml:space="preserve">Создание условий для </w:t>
      </w:r>
      <w:r w:rsidR="009A61A1">
        <w:rPr>
          <w:rFonts w:ascii="Times New Roman" w:eastAsia="Times New Roman" w:hAnsi="Times New Roman" w:cs="Times New Roman"/>
          <w:sz w:val="28"/>
          <w:szCs w:val="28"/>
          <w:lang w:eastAsia="ru-RU"/>
        </w:rPr>
        <w:t>комплексного</w:t>
      </w:r>
      <w:r w:rsidRPr="00934CC6">
        <w:rPr>
          <w:rFonts w:ascii="Times New Roman" w:eastAsia="Times New Roman" w:hAnsi="Times New Roman" w:cs="Times New Roman"/>
          <w:sz w:val="28"/>
          <w:szCs w:val="28"/>
          <w:lang w:eastAsia="ru-RU"/>
        </w:rPr>
        <w:t xml:space="preserve"> развития сельских территорий является одной из важнейших стратегических целей государственной политики, достижение которой позволит обеспечить продовольственную безопасность, повысить конкурентоспособность российской экономики и благосостояние граждан. </w:t>
      </w:r>
    </w:p>
    <w:p w:rsidR="00934CC6" w:rsidRPr="00934CC6" w:rsidRDefault="00934CC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 xml:space="preserve">Основой для разработки подпрограммы явились положения Концепции </w:t>
      </w:r>
      <w:r w:rsidR="009A61A1">
        <w:rPr>
          <w:rFonts w:ascii="Times New Roman" w:eastAsia="Times New Roman" w:hAnsi="Times New Roman" w:cs="Times New Roman"/>
          <w:sz w:val="28"/>
          <w:szCs w:val="28"/>
          <w:lang w:eastAsia="ru-RU"/>
        </w:rPr>
        <w:t>комплексного</w:t>
      </w:r>
      <w:r w:rsidRPr="00934CC6">
        <w:rPr>
          <w:rFonts w:ascii="Times New Roman" w:eastAsia="Times New Roman" w:hAnsi="Times New Roman" w:cs="Times New Roman"/>
          <w:sz w:val="28"/>
          <w:szCs w:val="28"/>
          <w:lang w:eastAsia="ru-RU"/>
        </w:rPr>
        <w:t xml:space="preserve"> развития сельских территорий Российской Федерации на период до 2030 года. </w:t>
      </w:r>
    </w:p>
    <w:p w:rsidR="00934CC6" w:rsidRPr="00934CC6" w:rsidRDefault="00934CC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 xml:space="preserve">Саратовская область является одним из ведущих аграрных регионов России с численностью сельского населения 664 тыс. человек, или 26 процентов. В состав </w:t>
      </w:r>
      <w:r w:rsidR="00AB7798">
        <w:rPr>
          <w:rFonts w:ascii="Times New Roman" w:eastAsia="Times New Roman" w:hAnsi="Times New Roman" w:cs="Times New Roman"/>
          <w:sz w:val="28"/>
          <w:szCs w:val="28"/>
          <w:lang w:eastAsia="ru-RU"/>
        </w:rPr>
        <w:t>Золотостепского</w:t>
      </w:r>
      <w:r w:rsidRPr="00934CC6">
        <w:rPr>
          <w:rFonts w:ascii="Times New Roman" w:eastAsia="Times New Roman" w:hAnsi="Times New Roman" w:cs="Times New Roman"/>
          <w:sz w:val="28"/>
          <w:szCs w:val="28"/>
          <w:lang w:eastAsia="ru-RU"/>
        </w:rPr>
        <w:t xml:space="preserve"> мун</w:t>
      </w:r>
      <w:r>
        <w:rPr>
          <w:rFonts w:ascii="Times New Roman" w:eastAsia="Times New Roman" w:hAnsi="Times New Roman" w:cs="Times New Roman"/>
          <w:sz w:val="28"/>
          <w:szCs w:val="28"/>
          <w:lang w:eastAsia="ru-RU"/>
        </w:rPr>
        <w:t xml:space="preserve">иципального образования входит </w:t>
      </w:r>
      <w:r w:rsidR="00AB7798">
        <w:rPr>
          <w:rFonts w:ascii="Times New Roman" w:eastAsia="Times New Roman" w:hAnsi="Times New Roman" w:cs="Times New Roman"/>
          <w:sz w:val="28"/>
          <w:szCs w:val="28"/>
          <w:lang w:eastAsia="ru-RU"/>
        </w:rPr>
        <w:t>2</w:t>
      </w:r>
      <w:r w:rsidR="009A61A1">
        <w:rPr>
          <w:rFonts w:ascii="Times New Roman" w:eastAsia="Times New Roman" w:hAnsi="Times New Roman" w:cs="Times New Roman"/>
          <w:sz w:val="28"/>
          <w:szCs w:val="28"/>
          <w:lang w:eastAsia="ru-RU"/>
        </w:rPr>
        <w:t xml:space="preserve"> населенный пункт</w:t>
      </w:r>
      <w:r w:rsidRPr="00934CC6">
        <w:rPr>
          <w:rFonts w:ascii="Times New Roman" w:eastAsia="Times New Roman" w:hAnsi="Times New Roman" w:cs="Times New Roman"/>
          <w:sz w:val="28"/>
          <w:szCs w:val="28"/>
          <w:lang w:eastAsia="ru-RU"/>
        </w:rPr>
        <w:t xml:space="preserve">. Население муниципального образования составляет </w:t>
      </w:r>
      <w:r w:rsidR="00AB7798">
        <w:rPr>
          <w:rFonts w:ascii="Times New Roman" w:eastAsia="Times New Roman" w:hAnsi="Times New Roman" w:cs="Times New Roman"/>
          <w:sz w:val="28"/>
          <w:szCs w:val="28"/>
          <w:lang w:eastAsia="ru-RU"/>
        </w:rPr>
        <w:t>1863</w:t>
      </w:r>
      <w:r w:rsidRPr="00934CC6">
        <w:rPr>
          <w:rFonts w:ascii="Times New Roman" w:eastAsia="Times New Roman" w:hAnsi="Times New Roman" w:cs="Times New Roman"/>
          <w:sz w:val="28"/>
          <w:szCs w:val="28"/>
          <w:lang w:eastAsia="ru-RU"/>
        </w:rPr>
        <w:t xml:space="preserve"> чел. Основная масса сельских населенных пунктов характеризуется бытовой неустроенностью. Большая часть из них не имеет удовлетворяющих современным требованиям систем центрального отопления, канализации, постоянного дорожного сообщения, особенно в период сезонной распутицы, качественного водоснабжения.</w:t>
      </w:r>
    </w:p>
    <w:p w:rsidR="00934CC6" w:rsidRPr="00934CC6" w:rsidRDefault="00934CC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Сельское хозяйство по-прежнему остается основной сферой приложения труда жителей сельских территорий, вследствие чего сельскую экономику можно характеризовать как многоотраслевую. Такая ситуация обусловлена неразвитостью на селе альтернативной сферы деятельности, призванной сосредоточить избыточную рабочую силу, высвобождаемую из аграрного производства. Уровень жизни сельского населения остается крайне низким, увеличивается разрыв между городом и селом по уровню доходов.</w:t>
      </w:r>
    </w:p>
    <w:p w:rsidR="00934CC6" w:rsidRPr="00934CC6" w:rsidRDefault="00934CC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 xml:space="preserve">Низкая оплата труда, а также отсутствие рабочих мест при недостаточном уровне оказания социальных услуг, необеспеченность жильем создают для населения, особенно для молодежи, непривлекательность проживания в сельской местности. Собственное подворье становится единственным местом приложения труда для трудоспособных членов крестьянского двора. </w:t>
      </w:r>
    </w:p>
    <w:p w:rsidR="00934CC6" w:rsidRDefault="00934CC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r w:rsidRPr="00934CC6">
        <w:rPr>
          <w:rFonts w:ascii="Times New Roman" w:eastAsia="Times New Roman" w:hAnsi="Times New Roman" w:cs="Times New Roman"/>
          <w:sz w:val="28"/>
          <w:szCs w:val="28"/>
          <w:lang w:eastAsia="ru-RU"/>
        </w:rPr>
        <w:t xml:space="preserve">Сложившаяся на селе ситуация в социальной сфере препятствует формированию социально-экономических условий устойчивого развития агропромышленного комплекса. Сельская местность превращается в сферу обитания, в которой не хочет жить молодежь и где отсутствует внутренние </w:t>
      </w:r>
      <w:r w:rsidRPr="00934CC6">
        <w:rPr>
          <w:rFonts w:ascii="Times New Roman" w:eastAsia="Times New Roman" w:hAnsi="Times New Roman" w:cs="Times New Roman"/>
          <w:sz w:val="28"/>
          <w:szCs w:val="28"/>
          <w:lang w:eastAsia="ru-RU"/>
        </w:rPr>
        <w:lastRenderedPageBreak/>
        <w:t xml:space="preserve">стимулы к её восстановлению. В результате изменения организационно-экономического механизма развития социальной сферы села произошло снижение доступности для сельского населения образовательных, медицинских и культурных услуг, увеличилось отставание от города по уровню и условиям жизнедеятельности. </w:t>
      </w:r>
    </w:p>
    <w:p w:rsidR="00F50E66" w:rsidRDefault="00F50E66" w:rsidP="00934CC6">
      <w:pPr>
        <w:widowControl w:val="0"/>
        <w:autoSpaceDE w:val="0"/>
        <w:autoSpaceDN w:val="0"/>
        <w:adjustRightInd w:val="0"/>
        <w:spacing w:before="33" w:after="0" w:line="302" w:lineRule="exact"/>
        <w:ind w:right="9" w:firstLine="532"/>
        <w:jc w:val="both"/>
        <w:rPr>
          <w:rFonts w:ascii="Times New Roman" w:eastAsia="Times New Roman" w:hAnsi="Times New Roman" w:cs="Times New Roman"/>
          <w:sz w:val="28"/>
          <w:szCs w:val="28"/>
          <w:lang w:eastAsia="ru-RU"/>
        </w:rPr>
      </w:pPr>
    </w:p>
    <w:p w:rsidR="00F50E66" w:rsidRPr="00B14C57" w:rsidRDefault="00F50E66" w:rsidP="00B14C57">
      <w:pPr>
        <w:spacing w:after="0" w:line="240" w:lineRule="auto"/>
        <w:jc w:val="center"/>
        <w:rPr>
          <w:rFonts w:ascii="Times New Roman" w:hAnsi="Times New Roman" w:cs="Times New Roman"/>
          <w:b/>
          <w:sz w:val="28"/>
          <w:szCs w:val="28"/>
        </w:rPr>
      </w:pPr>
      <w:bookmarkStart w:id="2" w:name="sub_200"/>
      <w:r w:rsidRPr="00B14C57">
        <w:rPr>
          <w:rFonts w:ascii="Times New Roman" w:hAnsi="Times New Roman" w:cs="Times New Roman"/>
          <w:b/>
          <w:sz w:val="28"/>
          <w:szCs w:val="28"/>
        </w:rPr>
        <w:t xml:space="preserve">2. </w:t>
      </w:r>
      <w:bookmarkEnd w:id="2"/>
      <w:r w:rsidRPr="00B14C57">
        <w:rPr>
          <w:rFonts w:ascii="Times New Roman" w:hAnsi="Times New Roman" w:cs="Times New Roman"/>
          <w:b/>
          <w:sz w:val="28"/>
          <w:szCs w:val="28"/>
        </w:rPr>
        <w:t>О</w:t>
      </w:r>
      <w:r w:rsidRPr="00B14C57">
        <w:rPr>
          <w:rFonts w:ascii="Times New Roman" w:hAnsi="Times New Roman" w:cs="Times New Roman"/>
          <w:b/>
          <w:sz w:val="28"/>
          <w:szCs w:val="28"/>
          <w:highlight w:val="white"/>
        </w:rPr>
        <w:t>писание приоритетов и целей государственной и муниципальной политики в сфере реализации муниципальной программы</w:t>
      </w:r>
    </w:p>
    <w:p w:rsidR="00F50E66" w:rsidRPr="00B14C57" w:rsidRDefault="00F50E66" w:rsidP="00B14C57">
      <w:pPr>
        <w:spacing w:after="0" w:line="240" w:lineRule="auto"/>
        <w:ind w:firstLine="708"/>
        <w:jc w:val="both"/>
        <w:rPr>
          <w:rFonts w:ascii="Times New Roman" w:hAnsi="Times New Roman" w:cs="Times New Roman"/>
          <w:sz w:val="28"/>
          <w:szCs w:val="28"/>
        </w:rPr>
      </w:pPr>
      <w:r w:rsidRPr="00B14C57">
        <w:rPr>
          <w:rFonts w:ascii="Times New Roman" w:hAnsi="Times New Roman" w:cs="Times New Roman"/>
          <w:sz w:val="28"/>
          <w:szCs w:val="28"/>
        </w:rPr>
        <w:t>Программа разработана с учетом основных приоритетов социально-экономического развития Золотостепского  сельского поселения.</w:t>
      </w:r>
    </w:p>
    <w:p w:rsidR="00F50E66" w:rsidRPr="00B14C57" w:rsidRDefault="00F50E66" w:rsidP="00B14C57">
      <w:pPr>
        <w:spacing w:after="0" w:line="240" w:lineRule="auto"/>
        <w:ind w:firstLine="708"/>
        <w:jc w:val="both"/>
        <w:rPr>
          <w:rFonts w:ascii="Times New Roman" w:eastAsia="Times New Roman" w:hAnsi="Times New Roman" w:cs="Times New Roman"/>
          <w:sz w:val="28"/>
          <w:szCs w:val="28"/>
          <w:lang w:eastAsia="ru-RU"/>
        </w:rPr>
      </w:pPr>
      <w:r w:rsidRPr="00B14C57">
        <w:rPr>
          <w:rFonts w:ascii="Times New Roman" w:hAnsi="Times New Roman" w:cs="Times New Roman"/>
          <w:sz w:val="28"/>
          <w:szCs w:val="28"/>
        </w:rPr>
        <w:t xml:space="preserve"> </w:t>
      </w:r>
      <w:r w:rsidRPr="00B14C57">
        <w:rPr>
          <w:rFonts w:ascii="Times New Roman" w:eastAsia="Times New Roman" w:hAnsi="Times New Roman" w:cs="Times New Roman"/>
          <w:sz w:val="28"/>
          <w:szCs w:val="28"/>
          <w:lang w:eastAsia="ru-RU"/>
        </w:rPr>
        <w:t xml:space="preserve">Цель программы - создание комфортных условий жизнедеятельности в сельской местности. </w:t>
      </w:r>
    </w:p>
    <w:p w:rsidR="00F50E66" w:rsidRPr="00B14C57" w:rsidRDefault="00F50E66" w:rsidP="00B14C57">
      <w:pPr>
        <w:widowControl w:val="0"/>
        <w:autoSpaceDE w:val="0"/>
        <w:autoSpaceDN w:val="0"/>
        <w:adjustRightInd w:val="0"/>
        <w:spacing w:after="0" w:line="240" w:lineRule="auto"/>
        <w:ind w:left="9" w:right="4" w:firstLine="350"/>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В соответствии с поставленной целью должны быть решены следующие основные задачи: </w:t>
      </w:r>
    </w:p>
    <w:p w:rsidR="00F50E66" w:rsidRPr="00B14C57" w:rsidRDefault="00F50E66" w:rsidP="00B14C57">
      <w:pPr>
        <w:widowControl w:val="0"/>
        <w:autoSpaceDE w:val="0"/>
        <w:autoSpaceDN w:val="0"/>
        <w:adjustRightInd w:val="0"/>
        <w:spacing w:after="0" w:line="240" w:lineRule="auto"/>
        <w:ind w:left="9" w:right="4" w:firstLine="350"/>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 повышение уровня социально-инженерного обустройства села. </w:t>
      </w:r>
    </w:p>
    <w:p w:rsidR="00F50E66" w:rsidRPr="00B14C57" w:rsidRDefault="00F50E66" w:rsidP="00B14C5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Мероприятия Программы направлены на решение следующих основных задач: </w:t>
      </w:r>
    </w:p>
    <w:p w:rsidR="00F50E66" w:rsidRPr="00B14C57" w:rsidRDefault="00F50E66" w:rsidP="00B14C57">
      <w:pPr>
        <w:widowControl w:val="0"/>
        <w:autoSpaceDE w:val="0"/>
        <w:autoSpaceDN w:val="0"/>
        <w:adjustRightInd w:val="0"/>
        <w:spacing w:after="0" w:line="240" w:lineRule="auto"/>
        <w:ind w:left="4" w:right="9" w:firstLine="705"/>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 1. Повышение уровня и качества водоснабжения на территории муниципального образования. </w:t>
      </w:r>
    </w:p>
    <w:p w:rsidR="00F50E66" w:rsidRPr="00B14C57" w:rsidRDefault="00F50E66" w:rsidP="00B14C57">
      <w:pPr>
        <w:widowControl w:val="0"/>
        <w:autoSpaceDE w:val="0"/>
        <w:autoSpaceDN w:val="0"/>
        <w:adjustRightInd w:val="0"/>
        <w:spacing w:after="0" w:line="240" w:lineRule="auto"/>
        <w:ind w:left="710"/>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Реализация программы планируется осуществить в течение 2026-2030гг.</w:t>
      </w:r>
    </w:p>
    <w:p w:rsidR="00F50E66" w:rsidRPr="00B14C57" w:rsidRDefault="00F50E66" w:rsidP="00B14C57">
      <w:pPr>
        <w:spacing w:after="0" w:line="240" w:lineRule="auto"/>
        <w:ind w:firstLine="708"/>
        <w:jc w:val="both"/>
        <w:rPr>
          <w:rFonts w:ascii="Times New Roman" w:hAnsi="Times New Roman" w:cs="Times New Roman"/>
          <w:sz w:val="28"/>
          <w:szCs w:val="28"/>
        </w:rPr>
      </w:pPr>
      <w:r w:rsidRPr="00B14C57">
        <w:rPr>
          <w:rFonts w:ascii="Times New Roman" w:hAnsi="Times New Roman" w:cs="Times New Roman"/>
          <w:sz w:val="28"/>
          <w:szCs w:val="28"/>
        </w:rPr>
        <w:t>Для достижения цели необходимо решать следующие задачи:</w:t>
      </w:r>
    </w:p>
    <w:p w:rsidR="00F50E66" w:rsidRPr="00B14C57" w:rsidRDefault="00F50E66" w:rsidP="00B14C57">
      <w:pPr>
        <w:spacing w:after="0" w:line="240" w:lineRule="auto"/>
        <w:ind w:firstLine="708"/>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Для решения поставленных Программой целей и задач предусматривается реализация ряда мероприятий. Перечень мероприятий Программы по обеспечению населения Золотостепского муниципального образования хозяйственно-</w:t>
      </w:r>
      <w:r w:rsidRPr="00B14C57">
        <w:rPr>
          <w:rFonts w:ascii="Times New Roman" w:eastAsia="Times New Roman" w:hAnsi="Times New Roman" w:cs="Times New Roman"/>
          <w:sz w:val="28"/>
          <w:szCs w:val="28"/>
          <w:lang w:eastAsia="ru-RU"/>
        </w:rPr>
        <w:softHyphen/>
        <w:t xml:space="preserve">питьевым водоснабжением. </w:t>
      </w:r>
    </w:p>
    <w:p w:rsidR="00F50E66" w:rsidRPr="00B14C57" w:rsidRDefault="00F50E66" w:rsidP="00F50E66">
      <w:pPr>
        <w:pStyle w:val="a8"/>
        <w:rPr>
          <w:rFonts w:ascii="Times New Roman" w:hAnsi="Times New Roman" w:cs="Times New Roman"/>
          <w:sz w:val="28"/>
          <w:szCs w:val="28"/>
        </w:rPr>
      </w:pPr>
      <w:r w:rsidRPr="00B14C57">
        <w:rPr>
          <w:rFonts w:ascii="Times New Roman" w:hAnsi="Times New Roman" w:cs="Times New Roman"/>
          <w:sz w:val="28"/>
          <w:szCs w:val="28"/>
        </w:rPr>
        <w:t xml:space="preserve">       </w:t>
      </w:r>
      <w:r w:rsidRPr="00B14C57">
        <w:rPr>
          <w:rFonts w:ascii="Times New Roman" w:hAnsi="Times New Roman" w:cs="Times New Roman"/>
          <w:sz w:val="28"/>
          <w:szCs w:val="28"/>
        </w:rPr>
        <w:tab/>
      </w:r>
    </w:p>
    <w:p w:rsidR="00F50E66" w:rsidRPr="00B14C57" w:rsidRDefault="00F50E66" w:rsidP="00B14C57">
      <w:pPr>
        <w:spacing w:after="0" w:line="240" w:lineRule="auto"/>
        <w:ind w:firstLine="680"/>
        <w:rPr>
          <w:rFonts w:ascii="Times New Roman" w:hAnsi="Times New Roman" w:cs="Times New Roman"/>
          <w:sz w:val="28"/>
          <w:szCs w:val="24"/>
        </w:rPr>
      </w:pPr>
      <w:r w:rsidRPr="00B14C57">
        <w:rPr>
          <w:rFonts w:ascii="Times New Roman" w:hAnsi="Times New Roman" w:cs="Times New Roman"/>
          <w:b/>
          <w:sz w:val="28"/>
          <w:szCs w:val="28"/>
          <w:highlight w:val="white"/>
        </w:rPr>
        <w:t>3. Прогноз развития сферы реализации муниципальной программы</w:t>
      </w:r>
    </w:p>
    <w:p w:rsidR="00F50E66" w:rsidRPr="00B14C57" w:rsidRDefault="00F50E66" w:rsidP="00B14C57">
      <w:pPr>
        <w:pStyle w:val="ConsPlusNormal"/>
        <w:ind w:firstLine="680"/>
        <w:jc w:val="both"/>
        <w:rPr>
          <w:rFonts w:ascii="Times New Roman" w:hAnsi="Times New Roman" w:cs="Times New Roman"/>
          <w:sz w:val="28"/>
          <w:szCs w:val="28"/>
          <w:lang w:eastAsia="ru-RU"/>
        </w:rPr>
      </w:pPr>
      <w:r w:rsidRPr="00B14C57">
        <w:rPr>
          <w:rFonts w:ascii="Times New Roman" w:hAnsi="Times New Roman" w:cs="Times New Roman"/>
          <w:sz w:val="28"/>
          <w:szCs w:val="24"/>
        </w:rPr>
        <w:t>Ожидаемые результаты реализации муниципальной программы:</w:t>
      </w:r>
      <w:r w:rsidRPr="00B14C57">
        <w:rPr>
          <w:rFonts w:ascii="Times New Roman" w:hAnsi="Times New Roman" w:cs="Times New Roman"/>
          <w:sz w:val="28"/>
          <w:szCs w:val="28"/>
        </w:rPr>
        <w:t xml:space="preserve">       </w:t>
      </w:r>
      <w:r w:rsidRPr="00B14C57">
        <w:rPr>
          <w:rFonts w:ascii="Times New Roman" w:hAnsi="Times New Roman" w:cs="Times New Roman"/>
          <w:sz w:val="28"/>
          <w:szCs w:val="28"/>
        </w:rPr>
        <w:tab/>
      </w:r>
      <w:r w:rsidRPr="00B14C57">
        <w:rPr>
          <w:rFonts w:ascii="Times New Roman" w:hAnsi="Times New Roman" w:cs="Times New Roman"/>
          <w:sz w:val="28"/>
          <w:szCs w:val="28"/>
          <w:lang w:eastAsia="ru-RU"/>
        </w:rPr>
        <w:t xml:space="preserve">Механизм реализации Программы основан на достижение запланированных результатов и показателей эффективности реализации Программы. </w:t>
      </w:r>
    </w:p>
    <w:p w:rsidR="00F50E66" w:rsidRPr="00B14C57" w:rsidRDefault="00F50E66" w:rsidP="00B14C57">
      <w:pPr>
        <w:widowControl w:val="0"/>
        <w:autoSpaceDE w:val="0"/>
        <w:autoSpaceDN w:val="0"/>
        <w:adjustRightInd w:val="0"/>
        <w:spacing w:before="14" w:after="0" w:line="240" w:lineRule="auto"/>
        <w:ind w:left="4" w:right="9" w:firstLine="563"/>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Водоснабжение Золотостепского муниципального образования осуществляется из 8 артезианских скважин. </w:t>
      </w:r>
    </w:p>
    <w:p w:rsidR="00F50E66" w:rsidRPr="00B14C57" w:rsidRDefault="00F50E66" w:rsidP="00B14C57">
      <w:pPr>
        <w:widowControl w:val="0"/>
        <w:autoSpaceDE w:val="0"/>
        <w:autoSpaceDN w:val="0"/>
        <w:adjustRightInd w:val="0"/>
        <w:spacing w:after="0" w:line="240" w:lineRule="auto"/>
        <w:ind w:left="4" w:right="9" w:firstLine="563"/>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В связи с ветхостью и длительным сроком эксплуатации систем водоснабжения, требуется замена водонапорных башен «</w:t>
      </w:r>
      <w:proofErr w:type="spellStart"/>
      <w:r w:rsidRPr="00B14C57">
        <w:rPr>
          <w:rFonts w:ascii="Times New Roman" w:eastAsia="Times New Roman" w:hAnsi="Times New Roman" w:cs="Times New Roman"/>
          <w:sz w:val="28"/>
          <w:szCs w:val="28"/>
          <w:lang w:eastAsia="ru-RU"/>
        </w:rPr>
        <w:t>Рожновского</w:t>
      </w:r>
      <w:proofErr w:type="spellEnd"/>
      <w:r w:rsidRPr="00B14C57">
        <w:rPr>
          <w:rFonts w:ascii="Times New Roman" w:eastAsia="Times New Roman" w:hAnsi="Times New Roman" w:cs="Times New Roman"/>
          <w:sz w:val="28"/>
          <w:szCs w:val="28"/>
          <w:lang w:eastAsia="ru-RU"/>
        </w:rPr>
        <w:t>», трубопровода.</w:t>
      </w:r>
    </w:p>
    <w:p w:rsidR="00F50E66" w:rsidRPr="00B14C57" w:rsidRDefault="00F50E66" w:rsidP="00B14C57">
      <w:pPr>
        <w:widowControl w:val="0"/>
        <w:autoSpaceDE w:val="0"/>
        <w:autoSpaceDN w:val="0"/>
        <w:adjustRightInd w:val="0"/>
        <w:spacing w:after="0" w:line="240" w:lineRule="auto"/>
        <w:ind w:left="14" w:right="14" w:firstLine="553"/>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Необходимость развития сельских территорий обусловлена: социально-политической остротой проблемы, связанной с недостаточной бюджетной поддержкой развития социальной сферы и инженерной инфраструктуры села, отсутствием стимулирования развития несельскохозяйственных видов деятельности и ограниченностью рынка тру да в сельской местности; </w:t>
      </w:r>
    </w:p>
    <w:p w:rsidR="00F50E66" w:rsidRPr="00B14C57" w:rsidRDefault="00F50E66" w:rsidP="00B14C57">
      <w:pPr>
        <w:widowControl w:val="0"/>
        <w:autoSpaceDE w:val="0"/>
        <w:autoSpaceDN w:val="0"/>
        <w:adjustRightInd w:val="0"/>
        <w:spacing w:before="14" w:after="0" w:line="240" w:lineRule="auto"/>
        <w:ind w:left="4" w:right="9" w:firstLine="704"/>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Межотраслевым и межведомственным характером проблемы, необходимостью привлечения к ее решению органов законодательной и исполнительной власти области, органов местного самоуправления, общественных объединений сельских жителей;</w:t>
      </w:r>
    </w:p>
    <w:p w:rsidR="00F50E66" w:rsidRPr="00B14C57" w:rsidRDefault="00F50E66" w:rsidP="00B14C57">
      <w:pPr>
        <w:widowControl w:val="0"/>
        <w:autoSpaceDE w:val="0"/>
        <w:autoSpaceDN w:val="0"/>
        <w:adjustRightInd w:val="0"/>
        <w:spacing w:before="9" w:after="0" w:line="240" w:lineRule="auto"/>
        <w:ind w:left="9" w:right="4" w:firstLine="508"/>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Удаленностью сельских поселений от центральных усадеб и районных центров, которая предопределяет их автономное жизнеобеспечение и необходимость применения комплексного подхода к развитию сельских территорий муниципальных образований области. Определение ресурсных </w:t>
      </w:r>
      <w:r w:rsidRPr="00B14C57">
        <w:rPr>
          <w:rFonts w:ascii="Times New Roman" w:eastAsia="Times New Roman" w:hAnsi="Times New Roman" w:cs="Times New Roman"/>
          <w:sz w:val="28"/>
          <w:szCs w:val="28"/>
          <w:lang w:eastAsia="ru-RU"/>
        </w:rPr>
        <w:lastRenderedPageBreak/>
        <w:t xml:space="preserve">потребностей села осуществляется органами местного самоуправления путем оценки, корректировки схем районной планировки и генпланов застройки сельских территорий муниципальных образований области. </w:t>
      </w:r>
    </w:p>
    <w:p w:rsidR="00F50E66" w:rsidRPr="00B14C57" w:rsidRDefault="00F50E66" w:rsidP="00B14C57">
      <w:pPr>
        <w:widowControl w:val="0"/>
        <w:autoSpaceDE w:val="0"/>
        <w:autoSpaceDN w:val="0"/>
        <w:adjustRightInd w:val="0"/>
        <w:spacing w:before="9" w:after="0" w:line="240" w:lineRule="auto"/>
        <w:ind w:left="9" w:right="4" w:firstLine="508"/>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Решение большинства выявленных проблем возможно на областном уровне при расширении финансовых возможностей областного и местных бюджетов. Для решения обозначенных проблем требуется привлечение значительных финансовых ресурсов, концентрация средств на наиболее приоритетных направлениях, адресность выделения, увязка с конечными результатами.</w:t>
      </w:r>
    </w:p>
    <w:p w:rsidR="00F50E66" w:rsidRPr="00B14C57" w:rsidRDefault="00F50E66" w:rsidP="00B14C5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Реализация мероприятия направлена на обеспечение сельского населения питьевой водой в достаточном количестве, улучшение на этой основе состояния здоровья населения и оздоровление социально-экологической обстановки в сельской местности, а также рациональное использование природных водных источников, на которых базируется питьевое водоснабжение. В рамках осуществления мероприятия предусматривается строительство и реконструкция систем водоснабжения и водоотведения. </w:t>
      </w:r>
    </w:p>
    <w:p w:rsidR="00F50E66" w:rsidRPr="00B14C57" w:rsidRDefault="00F50E66" w:rsidP="00B14C57">
      <w:pPr>
        <w:widowControl w:val="0"/>
        <w:autoSpaceDE w:val="0"/>
        <w:autoSpaceDN w:val="0"/>
        <w:adjustRightInd w:val="0"/>
        <w:spacing w:before="4" w:after="0" w:line="240" w:lineRule="auto"/>
        <w:ind w:left="28" w:right="359" w:firstLine="561"/>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В результате проведенного анализа наиболее изношенная водопроводная сеть располагается по улицам: Маяковского, Нефтяников, Челюскинцев, Новая, Советская, Кольцевая, Набережная. Эксплуатируются вышеуказанные водопроводные сети более 50 лет, в связи с чем находятся в крайне неудовлетворительном состоянии. </w:t>
      </w:r>
    </w:p>
    <w:p w:rsidR="00F50E66" w:rsidRPr="00B14C57" w:rsidRDefault="00F50E66" w:rsidP="00B14C57">
      <w:pPr>
        <w:widowControl w:val="0"/>
        <w:autoSpaceDE w:val="0"/>
        <w:autoSpaceDN w:val="0"/>
        <w:adjustRightInd w:val="0"/>
        <w:spacing w:after="0" w:line="240" w:lineRule="auto"/>
        <w:ind w:left="33" w:right="278" w:firstLine="556"/>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Повышение качества водоснабжения в поселении возможно путем замены ветхого водопровода из стали на </w:t>
      </w:r>
      <w:proofErr w:type="gramStart"/>
      <w:r w:rsidRPr="00B14C57">
        <w:rPr>
          <w:rFonts w:ascii="Times New Roman" w:eastAsia="Times New Roman" w:hAnsi="Times New Roman" w:cs="Times New Roman"/>
          <w:sz w:val="28"/>
          <w:szCs w:val="28"/>
          <w:lang w:eastAsia="ru-RU"/>
        </w:rPr>
        <w:t>новый  из</w:t>
      </w:r>
      <w:proofErr w:type="gramEnd"/>
      <w:r w:rsidRPr="00B14C57">
        <w:rPr>
          <w:rFonts w:ascii="Times New Roman" w:eastAsia="Times New Roman" w:hAnsi="Times New Roman" w:cs="Times New Roman"/>
          <w:sz w:val="28"/>
          <w:szCs w:val="28"/>
          <w:lang w:eastAsia="ru-RU"/>
        </w:rPr>
        <w:t xml:space="preserve"> современных пластических материалов (ПНД). </w:t>
      </w:r>
    </w:p>
    <w:p w:rsidR="00F50E66" w:rsidRPr="00B14C57" w:rsidRDefault="00F50E66" w:rsidP="00B14C57">
      <w:pPr>
        <w:widowControl w:val="0"/>
        <w:autoSpaceDE w:val="0"/>
        <w:autoSpaceDN w:val="0"/>
        <w:adjustRightInd w:val="0"/>
        <w:spacing w:after="0" w:line="240" w:lineRule="auto"/>
        <w:ind w:left="4" w:right="254" w:firstLine="556"/>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В результате выполнения программных мероприятий значительно улучшится обеспечение жителей населенного пункта качественной питьевой водой, что благотворно скажется на экологическом и эпидемиологическом состоянии поселения, здоровье граждан.</w:t>
      </w:r>
    </w:p>
    <w:p w:rsidR="00B14C57" w:rsidRPr="00B14C57" w:rsidRDefault="00B14C57" w:rsidP="00B14C57">
      <w:pPr>
        <w:widowControl w:val="0"/>
        <w:autoSpaceDE w:val="0"/>
        <w:autoSpaceDN w:val="0"/>
        <w:adjustRightInd w:val="0"/>
        <w:spacing w:after="0" w:line="316" w:lineRule="exact"/>
        <w:ind w:left="585"/>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Реализация мероприятий, предусмотренных Программой позволит:</w:t>
      </w:r>
    </w:p>
    <w:p w:rsidR="00B14C57" w:rsidRPr="00B14C57" w:rsidRDefault="00B14C57" w:rsidP="00B14C57">
      <w:pPr>
        <w:widowControl w:val="0"/>
        <w:autoSpaceDE w:val="0"/>
        <w:autoSpaceDN w:val="0"/>
        <w:adjustRightInd w:val="0"/>
        <w:spacing w:after="0" w:line="321" w:lineRule="exact"/>
        <w:ind w:left="14" w:right="4" w:firstLine="556"/>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 - провести ремонт 1 артезианской скважины; </w:t>
      </w:r>
    </w:p>
    <w:p w:rsidR="00B14C57" w:rsidRPr="00B14C57" w:rsidRDefault="00B14C57" w:rsidP="00B14C57">
      <w:pPr>
        <w:widowControl w:val="0"/>
        <w:autoSpaceDE w:val="0"/>
        <w:autoSpaceDN w:val="0"/>
        <w:adjustRightInd w:val="0"/>
        <w:spacing w:after="0" w:line="316" w:lineRule="exact"/>
        <w:ind w:left="585"/>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 повысить уровень обеспеченности сельского населения водопроводной </w:t>
      </w:r>
    </w:p>
    <w:p w:rsidR="00B14C57" w:rsidRPr="00B14C57" w:rsidRDefault="00B14C57" w:rsidP="00B14C57">
      <w:pPr>
        <w:widowControl w:val="0"/>
        <w:autoSpaceDE w:val="0"/>
        <w:autoSpaceDN w:val="0"/>
        <w:adjustRightInd w:val="0"/>
        <w:spacing w:after="0" w:line="311" w:lineRule="exact"/>
        <w:ind w:left="14"/>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питьевой водой до 100%; </w:t>
      </w:r>
    </w:p>
    <w:p w:rsidR="00B14C57" w:rsidRPr="00B14C57" w:rsidRDefault="00B14C57" w:rsidP="00B14C5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14C57">
        <w:rPr>
          <w:rFonts w:ascii="Times New Roman" w:eastAsia="Times New Roman" w:hAnsi="Times New Roman" w:cs="Times New Roman"/>
          <w:sz w:val="28"/>
          <w:szCs w:val="28"/>
          <w:lang w:eastAsia="ru-RU"/>
        </w:rPr>
        <w:t xml:space="preserve">В результате реализации Программы будут созданы минимально необходимые условия для привлечения и закрепления в агропромышленном комплексе и социальной сфере в сельской местности профессионально подготовленной молодежи. </w:t>
      </w:r>
    </w:p>
    <w:p w:rsidR="00B14C57" w:rsidRPr="00F50E66" w:rsidRDefault="00B14C57" w:rsidP="00B14C57">
      <w:pPr>
        <w:widowControl w:val="0"/>
        <w:autoSpaceDE w:val="0"/>
        <w:autoSpaceDN w:val="0"/>
        <w:adjustRightInd w:val="0"/>
        <w:spacing w:after="0" w:line="240" w:lineRule="auto"/>
        <w:ind w:firstLine="708"/>
        <w:rPr>
          <w:rFonts w:ascii="Times New Roman" w:eastAsia="Times New Roman" w:hAnsi="Times New Roman" w:cs="Times New Roman"/>
          <w:color w:val="FF0000"/>
          <w:sz w:val="28"/>
          <w:szCs w:val="28"/>
          <w:lang w:eastAsia="ru-RU"/>
        </w:rPr>
      </w:pPr>
    </w:p>
    <w:p w:rsidR="00C04D38" w:rsidRDefault="00C04D38" w:rsidP="00D35574">
      <w:pPr>
        <w:spacing w:after="0" w:line="240" w:lineRule="auto"/>
        <w:rPr>
          <w:rFonts w:ascii="Times New Roman" w:eastAsia="Calibri" w:hAnsi="Times New Roman" w:cs="Times New Roman"/>
          <w:iCs/>
          <w:sz w:val="24"/>
          <w:szCs w:val="24"/>
          <w:lang w:eastAsia="ru-RU"/>
        </w:rPr>
      </w:pPr>
    </w:p>
    <w:p w:rsidR="00C04D38" w:rsidRDefault="00C04D38" w:rsidP="00D35574">
      <w:pPr>
        <w:spacing w:after="0" w:line="240" w:lineRule="auto"/>
        <w:rPr>
          <w:rFonts w:ascii="Times New Roman" w:eastAsia="Calibri" w:hAnsi="Times New Roman" w:cs="Times New Roman"/>
          <w:iCs/>
          <w:sz w:val="24"/>
          <w:szCs w:val="24"/>
          <w:lang w:eastAsia="ru-RU"/>
        </w:rPr>
      </w:pPr>
    </w:p>
    <w:p w:rsidR="00C04D38" w:rsidRPr="00D35574" w:rsidRDefault="00C04D38" w:rsidP="00D35574">
      <w:pPr>
        <w:spacing w:after="0" w:line="240" w:lineRule="auto"/>
        <w:rPr>
          <w:rFonts w:ascii="Times New Roman" w:eastAsia="Calibri" w:hAnsi="Times New Roman" w:cs="Times New Roman"/>
          <w:iCs/>
          <w:sz w:val="24"/>
          <w:szCs w:val="24"/>
          <w:lang w:eastAsia="ru-RU"/>
        </w:rPr>
        <w:sectPr w:rsidR="00C04D38" w:rsidRPr="00D35574">
          <w:pgSz w:w="11909" w:h="16834"/>
          <w:pgMar w:top="851" w:right="851" w:bottom="284" w:left="1418" w:header="720" w:footer="720" w:gutter="0"/>
          <w:cols w:space="720"/>
        </w:sectPr>
      </w:pPr>
    </w:p>
    <w:p w:rsidR="008164BA" w:rsidRDefault="00D35574" w:rsidP="008164BA">
      <w:pPr>
        <w:widowControl w:val="0"/>
        <w:autoSpaceDE w:val="0"/>
        <w:autoSpaceDN w:val="0"/>
        <w:adjustRightInd w:val="0"/>
        <w:spacing w:after="0" w:line="240" w:lineRule="auto"/>
        <w:jc w:val="center"/>
        <w:rPr>
          <w:rFonts w:ascii="Times New Roman" w:eastAsia="Calibri" w:hAnsi="Times New Roman" w:cs="Times New Roman"/>
          <w:b/>
          <w:iCs/>
          <w:sz w:val="28"/>
          <w:szCs w:val="28"/>
          <w:lang w:eastAsia="ru-RU"/>
        </w:rPr>
      </w:pPr>
      <w:r w:rsidRPr="00D35574">
        <w:rPr>
          <w:rFonts w:ascii="Times New Roman" w:eastAsia="Calibri" w:hAnsi="Times New Roman" w:cs="Times New Roman"/>
          <w:b/>
          <w:iCs/>
          <w:sz w:val="28"/>
          <w:szCs w:val="28"/>
          <w:lang w:eastAsia="ru-RU"/>
        </w:rPr>
        <w:lastRenderedPageBreak/>
        <w:t xml:space="preserve">Паспорт муниципальной </w:t>
      </w:r>
      <w:r w:rsidRPr="00620DFF">
        <w:rPr>
          <w:rFonts w:ascii="Times New Roman" w:eastAsia="Calibri" w:hAnsi="Times New Roman" w:cs="Times New Roman"/>
          <w:b/>
          <w:iCs/>
          <w:sz w:val="28"/>
          <w:szCs w:val="28"/>
          <w:lang w:eastAsia="ru-RU"/>
        </w:rPr>
        <w:t>программы</w:t>
      </w:r>
    </w:p>
    <w:p w:rsidR="00B14C57" w:rsidRDefault="00D35574" w:rsidP="008164BA">
      <w:pPr>
        <w:widowControl w:val="0"/>
        <w:autoSpaceDE w:val="0"/>
        <w:autoSpaceDN w:val="0"/>
        <w:adjustRightInd w:val="0"/>
        <w:spacing w:after="0" w:line="240" w:lineRule="auto"/>
        <w:jc w:val="center"/>
        <w:rPr>
          <w:rFonts w:ascii="Times New Roman" w:eastAsia="Calibri" w:hAnsi="Times New Roman" w:cs="Times New Roman"/>
          <w:b/>
          <w:iCs/>
          <w:sz w:val="28"/>
          <w:szCs w:val="20"/>
          <w:lang w:eastAsia="ru-RU"/>
        </w:rPr>
      </w:pPr>
      <w:r w:rsidRPr="00620DFF">
        <w:rPr>
          <w:rFonts w:ascii="Times New Roman" w:eastAsia="Calibri" w:hAnsi="Times New Roman" w:cs="Times New Roman"/>
          <w:b/>
          <w:iCs/>
          <w:sz w:val="28"/>
          <w:szCs w:val="28"/>
          <w:lang w:eastAsia="ru-RU"/>
        </w:rPr>
        <w:t xml:space="preserve"> </w:t>
      </w:r>
      <w:r w:rsidR="009A61A1" w:rsidRPr="009A61A1">
        <w:rPr>
          <w:rFonts w:ascii="Times New Roman" w:eastAsia="Times New Roman" w:hAnsi="Times New Roman" w:cs="Times New Roman"/>
          <w:b/>
          <w:iCs/>
          <w:sz w:val="28"/>
          <w:szCs w:val="28"/>
          <w:lang w:eastAsia="ru-RU"/>
        </w:rPr>
        <w:t>«</w:t>
      </w:r>
      <w:r w:rsidR="00B14C57">
        <w:rPr>
          <w:rFonts w:ascii="Times New Roman" w:eastAsia="Calibri" w:hAnsi="Times New Roman" w:cs="Times New Roman"/>
          <w:b/>
          <w:iCs/>
          <w:sz w:val="28"/>
          <w:szCs w:val="20"/>
          <w:lang w:eastAsia="ru-RU"/>
        </w:rPr>
        <w:t>Устойчивое развитие сельских территорий</w:t>
      </w:r>
    </w:p>
    <w:p w:rsidR="00B14C57" w:rsidRDefault="00B14C57" w:rsidP="00B14C57">
      <w:pPr>
        <w:widowControl w:val="0"/>
        <w:autoSpaceDE w:val="0"/>
        <w:autoSpaceDN w:val="0"/>
        <w:adjustRightInd w:val="0"/>
        <w:spacing w:after="0" w:line="240" w:lineRule="atLeast"/>
        <w:jc w:val="center"/>
        <w:rPr>
          <w:rFonts w:ascii="Times New Roman" w:eastAsia="Calibri" w:hAnsi="Times New Roman" w:cs="Times New Roman"/>
          <w:b/>
          <w:iCs/>
          <w:sz w:val="28"/>
          <w:szCs w:val="20"/>
          <w:lang w:eastAsia="ru-RU"/>
        </w:rPr>
      </w:pPr>
      <w:r>
        <w:rPr>
          <w:rFonts w:ascii="Times New Roman" w:eastAsia="Calibri" w:hAnsi="Times New Roman" w:cs="Times New Roman"/>
          <w:b/>
          <w:iCs/>
          <w:sz w:val="28"/>
          <w:szCs w:val="20"/>
          <w:lang w:eastAsia="ru-RU"/>
        </w:rPr>
        <w:t xml:space="preserve">Золотостепского сельского поселения </w:t>
      </w:r>
    </w:p>
    <w:p w:rsidR="009A61A1" w:rsidRPr="009A61A1" w:rsidRDefault="00B14C57" w:rsidP="00B14C57">
      <w:pPr>
        <w:widowControl w:val="0"/>
        <w:autoSpaceDE w:val="0"/>
        <w:autoSpaceDN w:val="0"/>
        <w:adjustRightInd w:val="0"/>
        <w:spacing w:after="0" w:line="240" w:lineRule="atLeast"/>
        <w:jc w:val="center"/>
        <w:rPr>
          <w:rFonts w:ascii="Times New Roman" w:eastAsia="Times New Roman" w:hAnsi="Times New Roman" w:cs="Times New Roman"/>
          <w:b/>
          <w:iCs/>
          <w:sz w:val="28"/>
          <w:szCs w:val="28"/>
          <w:lang w:eastAsia="ru-RU"/>
        </w:rPr>
      </w:pPr>
      <w:r>
        <w:rPr>
          <w:rFonts w:ascii="Times New Roman" w:eastAsia="Calibri" w:hAnsi="Times New Roman" w:cs="Times New Roman"/>
          <w:b/>
          <w:iCs/>
          <w:sz w:val="28"/>
          <w:szCs w:val="20"/>
          <w:lang w:eastAsia="ru-RU"/>
        </w:rPr>
        <w:t>Советского муниципального района Саратовской области</w:t>
      </w:r>
      <w:r w:rsidR="009A61A1" w:rsidRPr="009A61A1">
        <w:rPr>
          <w:rFonts w:ascii="Times New Roman" w:eastAsia="Times New Roman" w:hAnsi="Times New Roman" w:cs="Times New Roman"/>
          <w:b/>
          <w:iCs/>
          <w:sz w:val="28"/>
          <w:szCs w:val="28"/>
          <w:lang w:eastAsia="ru-RU"/>
        </w:rPr>
        <w:t>»</w:t>
      </w:r>
    </w:p>
    <w:p w:rsidR="00620DFF" w:rsidRDefault="00620DFF" w:rsidP="00D35574">
      <w:pPr>
        <w:widowControl w:val="0"/>
        <w:autoSpaceDE w:val="0"/>
        <w:autoSpaceDN w:val="0"/>
        <w:adjustRightInd w:val="0"/>
        <w:spacing w:after="0" w:line="240" w:lineRule="auto"/>
        <w:jc w:val="center"/>
        <w:rPr>
          <w:rFonts w:ascii="Times New Roman" w:eastAsia="Calibri" w:hAnsi="Times New Roman" w:cs="Times New Roman"/>
          <w:b/>
          <w:iCs/>
          <w:sz w:val="28"/>
          <w:szCs w:val="28"/>
          <w:lang w:eastAsia="ru-RU"/>
        </w:rPr>
      </w:pPr>
    </w:p>
    <w:p w:rsidR="00620DFF" w:rsidRDefault="00620DFF" w:rsidP="00D35574">
      <w:pPr>
        <w:widowControl w:val="0"/>
        <w:autoSpaceDE w:val="0"/>
        <w:autoSpaceDN w:val="0"/>
        <w:adjustRightInd w:val="0"/>
        <w:spacing w:after="0" w:line="240" w:lineRule="auto"/>
        <w:jc w:val="center"/>
        <w:rPr>
          <w:rFonts w:ascii="Times New Roman" w:eastAsia="Calibri" w:hAnsi="Times New Roman" w:cs="Times New Roman"/>
          <w:b/>
          <w:iCs/>
          <w:sz w:val="28"/>
          <w:szCs w:val="28"/>
          <w:lang w:eastAsia="ru-RU"/>
        </w:rPr>
      </w:pPr>
      <w:r>
        <w:rPr>
          <w:rFonts w:ascii="Times New Roman" w:eastAsia="Calibri" w:hAnsi="Times New Roman" w:cs="Times New Roman"/>
          <w:b/>
          <w:iCs/>
          <w:sz w:val="28"/>
          <w:szCs w:val="28"/>
          <w:lang w:val="en-US" w:eastAsia="ru-RU"/>
        </w:rPr>
        <w:t>I</w:t>
      </w:r>
      <w:r>
        <w:rPr>
          <w:rFonts w:ascii="Times New Roman" w:eastAsia="Calibri" w:hAnsi="Times New Roman" w:cs="Times New Roman"/>
          <w:b/>
          <w:iCs/>
          <w:sz w:val="28"/>
          <w:szCs w:val="28"/>
          <w:lang w:eastAsia="ru-RU"/>
        </w:rPr>
        <w:t>. Основные положения о муниципальной программе</w:t>
      </w:r>
    </w:p>
    <w:tbl>
      <w:tblPr>
        <w:tblW w:w="0" w:type="auto"/>
        <w:tblLayout w:type="fixed"/>
        <w:tblLook w:val="0000" w:firstRow="0" w:lastRow="0" w:firstColumn="0" w:lastColumn="0" w:noHBand="0" w:noVBand="0"/>
      </w:tblPr>
      <w:tblGrid>
        <w:gridCol w:w="3085"/>
        <w:gridCol w:w="6441"/>
      </w:tblGrid>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Куратор муниципальной программы</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B14C57">
            <w:pPr>
              <w:widowControl w:val="0"/>
              <w:spacing w:after="0" w:line="240" w:lineRule="auto"/>
              <w:jc w:val="both"/>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 xml:space="preserve">Глава </w:t>
            </w:r>
            <w:r w:rsidR="00B14C57">
              <w:rPr>
                <w:rFonts w:ascii="Times New Roman" w:eastAsia="Times New Roman" w:hAnsi="Times New Roman" w:cs="Times New Roman"/>
                <w:sz w:val="28"/>
                <w:szCs w:val="28"/>
                <w:lang w:eastAsia="ru-RU"/>
              </w:rPr>
              <w:t>Золотостепского</w:t>
            </w:r>
            <w:r>
              <w:rPr>
                <w:rFonts w:ascii="Times New Roman" w:eastAsia="Times New Roman" w:hAnsi="Times New Roman" w:cs="Times New Roman"/>
                <w:sz w:val="28"/>
                <w:szCs w:val="28"/>
                <w:lang w:eastAsia="ru-RU"/>
              </w:rPr>
              <w:t xml:space="preserve"> муниципального образования</w:t>
            </w:r>
            <w:r w:rsidRPr="00341656">
              <w:rPr>
                <w:rFonts w:ascii="Times New Roman" w:eastAsia="Times New Roman" w:hAnsi="Times New Roman" w:cs="Times New Roman"/>
                <w:sz w:val="28"/>
                <w:szCs w:val="28"/>
                <w:lang w:eastAsia="ru-RU"/>
              </w:rPr>
              <w:t xml:space="preserve"> Советского муниципального района Саратовской области</w:t>
            </w:r>
          </w:p>
        </w:tc>
      </w:tr>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Ответственный исполнитель муниципальной программы</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jc w:val="both"/>
              <w:rPr>
                <w:rFonts w:ascii="Times New Roman" w:eastAsia="Times New Roman" w:hAnsi="Times New Roman" w:cs="Times New Roman"/>
                <w:sz w:val="28"/>
                <w:szCs w:val="28"/>
                <w:lang w:eastAsia="ru-RU"/>
              </w:rPr>
            </w:pPr>
            <w:r w:rsidRPr="00341656">
              <w:rPr>
                <w:rFonts w:ascii="Times New Roman" w:eastAsia="Times New Roman" w:hAnsi="Times New Roman" w:cs="Times New Roman"/>
                <w:sz w:val="28"/>
                <w:szCs w:val="28"/>
                <w:lang w:eastAsia="ru-RU"/>
              </w:rPr>
              <w:t xml:space="preserve">Администрация </w:t>
            </w:r>
            <w:r w:rsidR="00B14C57">
              <w:rPr>
                <w:rFonts w:ascii="Times New Roman" w:eastAsia="Times New Roman" w:hAnsi="Times New Roman" w:cs="Times New Roman"/>
                <w:sz w:val="28"/>
                <w:szCs w:val="28"/>
                <w:lang w:eastAsia="ru-RU"/>
              </w:rPr>
              <w:t>Золотостепского</w:t>
            </w:r>
            <w:r>
              <w:rPr>
                <w:rFonts w:ascii="Times New Roman" w:eastAsia="Times New Roman" w:hAnsi="Times New Roman" w:cs="Times New Roman"/>
                <w:sz w:val="28"/>
                <w:szCs w:val="28"/>
                <w:lang w:eastAsia="ru-RU"/>
              </w:rPr>
              <w:t xml:space="preserve"> муниципального образования</w:t>
            </w:r>
            <w:r w:rsidRPr="00341656">
              <w:rPr>
                <w:rFonts w:ascii="Times New Roman" w:eastAsia="Times New Roman" w:hAnsi="Times New Roman" w:cs="Times New Roman"/>
                <w:sz w:val="28"/>
                <w:szCs w:val="28"/>
                <w:lang w:eastAsia="ru-RU"/>
              </w:rPr>
              <w:t xml:space="preserve"> Советского муниципального района Саратовской области</w:t>
            </w:r>
          </w:p>
        </w:tc>
      </w:tr>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Соисполнители муниципальной программы</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jc w:val="both"/>
              <w:rPr>
                <w:rFonts w:ascii="Times New Roman" w:eastAsia="Times New Roman" w:hAnsi="Times New Roman" w:cs="Times New Roman"/>
                <w:sz w:val="28"/>
                <w:szCs w:val="28"/>
                <w:lang w:eastAsia="ru-RU"/>
              </w:rPr>
            </w:pPr>
            <w:r w:rsidRPr="00341656">
              <w:rPr>
                <w:rFonts w:ascii="Times New Roman" w:eastAsia="Times New Roman" w:hAnsi="Times New Roman" w:cs="Times New Roman"/>
                <w:sz w:val="28"/>
                <w:szCs w:val="28"/>
                <w:lang w:eastAsia="ru-RU"/>
              </w:rPr>
              <w:t>-</w:t>
            </w:r>
          </w:p>
        </w:tc>
      </w:tr>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Участники муниципальной программы</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w:t>
            </w:r>
          </w:p>
        </w:tc>
      </w:tr>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Период реализации</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jc w:val="both"/>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2026-2030 годы</w:t>
            </w:r>
          </w:p>
        </w:tc>
      </w:tr>
      <w:tr w:rsidR="00341656" w:rsidRPr="00341656" w:rsidTr="00341656">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Цели муниципальной программы</w:t>
            </w:r>
          </w:p>
        </w:tc>
        <w:tc>
          <w:tcPr>
            <w:tcW w:w="644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jc w:val="both"/>
              <w:rPr>
                <w:rFonts w:ascii="Times New Roman" w:eastAsia="Times New Roman" w:hAnsi="Times New Roman" w:cs="Times New Roman"/>
                <w:sz w:val="28"/>
                <w:szCs w:val="28"/>
                <w:lang w:eastAsia="ru-RU"/>
              </w:rPr>
            </w:pPr>
            <w:r w:rsidRPr="00341656">
              <w:rPr>
                <w:rFonts w:ascii="Times New Roman" w:eastAsia="Times New Roman" w:hAnsi="Times New Roman" w:cs="Times New Roman"/>
                <w:sz w:val="28"/>
                <w:szCs w:val="28"/>
                <w:lang w:eastAsia="ru-RU"/>
              </w:rPr>
              <w:t>Создание комфортных условий жизнедеятельности в сельской местности</w:t>
            </w:r>
          </w:p>
        </w:tc>
      </w:tr>
      <w:tr w:rsidR="00341656" w:rsidRPr="00341656" w:rsidTr="00341656">
        <w:tc>
          <w:tcPr>
            <w:tcW w:w="3085" w:type="dxa"/>
            <w:tcBorders>
              <w:top w:val="single" w:sz="4" w:space="0" w:color="000000"/>
              <w:left w:val="single" w:sz="4" w:space="0" w:color="000000"/>
              <w:bottom w:val="single" w:sz="4" w:space="0" w:color="auto"/>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t>Подпрограммы</w:t>
            </w:r>
          </w:p>
        </w:tc>
        <w:tc>
          <w:tcPr>
            <w:tcW w:w="6441" w:type="dxa"/>
            <w:tcBorders>
              <w:top w:val="single" w:sz="4" w:space="0" w:color="000000"/>
              <w:left w:val="single" w:sz="4" w:space="0" w:color="000000"/>
              <w:bottom w:val="single" w:sz="4" w:space="0" w:color="auto"/>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bCs/>
                <w:sz w:val="28"/>
                <w:szCs w:val="28"/>
                <w:lang w:eastAsia="ru-RU"/>
              </w:rPr>
              <w:t>-</w:t>
            </w:r>
          </w:p>
        </w:tc>
      </w:tr>
      <w:tr w:rsidR="00341656" w:rsidRPr="00341656" w:rsidTr="00341656">
        <w:trPr>
          <w:trHeight w:val="654"/>
        </w:trPr>
        <w:tc>
          <w:tcPr>
            <w:tcW w:w="3085" w:type="dxa"/>
            <w:tcBorders>
              <w:top w:val="single" w:sz="4" w:space="0" w:color="auto"/>
              <w:left w:val="single" w:sz="4" w:space="0" w:color="auto"/>
              <w:bottom w:val="single" w:sz="4" w:space="0" w:color="auto"/>
              <w:right w:val="single" w:sz="4" w:space="0" w:color="auto"/>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8"/>
                <w:szCs w:val="28"/>
                <w:lang w:eastAsia="ru-RU"/>
              </w:rPr>
            </w:pPr>
            <w:r w:rsidRPr="00341656">
              <w:rPr>
                <w:rFonts w:ascii="Times New Roman" w:eastAsia="Times New Roman" w:hAnsi="Times New Roman" w:cs="Times New Roman"/>
                <w:sz w:val="28"/>
                <w:szCs w:val="28"/>
                <w:lang w:eastAsia="ru-RU"/>
              </w:rPr>
              <w:t>Объемы финансового обеспечения муниципальной программы (тыс. рублей)</w:t>
            </w:r>
            <w:r w:rsidRPr="00341656">
              <w:rPr>
                <w:rFonts w:ascii="Times New Roman" w:eastAsia="Times New Roman" w:hAnsi="Times New Roman" w:cs="Times New Roman"/>
                <w:sz w:val="28"/>
                <w:szCs w:val="28"/>
                <w:vertAlign w:val="superscript"/>
                <w:lang w:eastAsia="ru-RU"/>
              </w:rPr>
              <w:t> </w:t>
            </w:r>
            <w:hyperlink w:anchor="sub_992" w:history="1">
              <w:r w:rsidRPr="00341656">
                <w:rPr>
                  <w:rFonts w:ascii="Times New Roman" w:eastAsia="Times New Roman" w:hAnsi="Times New Roman" w:cs="Times New Roman"/>
                  <w:color w:val="106BBE"/>
                  <w:sz w:val="28"/>
                  <w:szCs w:val="28"/>
                  <w:u w:val="single"/>
                  <w:vertAlign w:val="superscript"/>
                  <w:lang w:eastAsia="ru-RU"/>
                </w:rPr>
                <w:t>*</w:t>
              </w:r>
            </w:hyperlink>
          </w:p>
        </w:tc>
        <w:tc>
          <w:tcPr>
            <w:tcW w:w="6441" w:type="dxa"/>
            <w:tcBorders>
              <w:top w:val="single" w:sz="4" w:space="0" w:color="auto"/>
              <w:left w:val="single" w:sz="4" w:space="0" w:color="auto"/>
              <w:bottom w:val="single" w:sz="4" w:space="0" w:color="auto"/>
              <w:right w:val="single" w:sz="4" w:space="0" w:color="auto"/>
            </w:tcBorders>
            <w:shd w:val="clear" w:color="auto" w:fill="FFFFFF"/>
          </w:tcPr>
          <w:p w:rsidR="00341656" w:rsidRPr="00341656" w:rsidRDefault="00341656" w:rsidP="00341656">
            <w:pPr>
              <w:spacing w:after="0" w:line="240" w:lineRule="auto"/>
              <w:contextualSpacing/>
              <w:jc w:val="both"/>
              <w:rPr>
                <w:rFonts w:ascii="Times New Roman" w:eastAsia="Times New Roman" w:hAnsi="Times New Roman" w:cs="Times New Roman"/>
                <w:bCs/>
                <w:color w:val="000000"/>
                <w:sz w:val="28"/>
                <w:szCs w:val="28"/>
                <w:lang w:eastAsia="ru-RU"/>
              </w:rPr>
            </w:pPr>
            <w:r w:rsidRPr="00341656">
              <w:rPr>
                <w:rFonts w:ascii="Times New Roman" w:eastAsia="Times New Roman" w:hAnsi="Times New Roman" w:cs="Times New Roman"/>
                <w:bCs/>
                <w:color w:val="000000"/>
                <w:sz w:val="28"/>
                <w:szCs w:val="28"/>
                <w:lang w:eastAsia="ru-RU"/>
              </w:rPr>
              <w:t xml:space="preserve">Общий объем финансового обеспечения муниципальной программы за счет всех источников – </w:t>
            </w:r>
            <w:r w:rsidR="006558ED">
              <w:rPr>
                <w:rFonts w:ascii="Times New Roman" w:eastAsia="Times New Roman" w:hAnsi="Times New Roman" w:cs="Times New Roman"/>
                <w:b/>
                <w:bCs/>
                <w:color w:val="000000"/>
                <w:sz w:val="28"/>
                <w:szCs w:val="28"/>
                <w:lang w:eastAsia="ru-RU"/>
              </w:rPr>
              <w:t>1000,5</w:t>
            </w:r>
            <w:r w:rsidRPr="00341656">
              <w:rPr>
                <w:rFonts w:ascii="Times New Roman" w:eastAsia="Times New Roman" w:hAnsi="Times New Roman" w:cs="Times New Roman"/>
                <w:b/>
                <w:bCs/>
                <w:color w:val="000000"/>
                <w:sz w:val="28"/>
                <w:szCs w:val="28"/>
                <w:lang w:eastAsia="ru-RU"/>
              </w:rPr>
              <w:t xml:space="preserve"> тыс. рублей</w:t>
            </w:r>
            <w:r w:rsidRPr="00341656">
              <w:rPr>
                <w:rFonts w:ascii="Times New Roman" w:eastAsia="Times New Roman" w:hAnsi="Times New Roman" w:cs="Times New Roman"/>
                <w:bCs/>
                <w:color w:val="000000"/>
                <w:sz w:val="28"/>
                <w:szCs w:val="28"/>
                <w:lang w:eastAsia="ru-RU"/>
              </w:rPr>
              <w:t>, в том числе:</w:t>
            </w:r>
          </w:p>
          <w:p w:rsidR="00341656" w:rsidRPr="00341656" w:rsidRDefault="00341656" w:rsidP="00341656">
            <w:pPr>
              <w:spacing w:after="0" w:line="240" w:lineRule="auto"/>
              <w:contextualSpacing/>
              <w:jc w:val="both"/>
              <w:rPr>
                <w:rFonts w:ascii="Times New Roman" w:eastAsia="Times New Roman" w:hAnsi="Times New Roman" w:cs="Times New Roman"/>
                <w:b/>
                <w:color w:val="000000"/>
                <w:sz w:val="28"/>
                <w:szCs w:val="28"/>
                <w:lang w:eastAsia="ru-RU"/>
              </w:rPr>
            </w:pPr>
            <w:r w:rsidRPr="00341656">
              <w:rPr>
                <w:rFonts w:ascii="Times New Roman" w:eastAsia="Times New Roman" w:hAnsi="Times New Roman" w:cs="Times New Roman"/>
                <w:b/>
                <w:bCs/>
                <w:color w:val="000000"/>
                <w:sz w:val="28"/>
                <w:szCs w:val="28"/>
                <w:lang w:eastAsia="ru-RU"/>
              </w:rPr>
              <w:t xml:space="preserve">2026 год – </w:t>
            </w:r>
            <w:r w:rsidR="006558ED">
              <w:rPr>
                <w:rFonts w:ascii="Times New Roman" w:eastAsia="Times New Roman" w:hAnsi="Times New Roman" w:cs="Times New Roman"/>
                <w:b/>
                <w:bCs/>
                <w:color w:val="000000"/>
                <w:sz w:val="28"/>
                <w:szCs w:val="28"/>
                <w:lang w:eastAsia="ru-RU"/>
              </w:rPr>
              <w:t>1000,5</w:t>
            </w:r>
            <w:r w:rsidRPr="00341656">
              <w:rPr>
                <w:rFonts w:ascii="Times New Roman" w:eastAsia="Times New Roman" w:hAnsi="Times New Roman" w:cs="Times New Roman"/>
                <w:b/>
                <w:bCs/>
                <w:color w:val="000000"/>
                <w:sz w:val="28"/>
                <w:szCs w:val="28"/>
                <w:lang w:eastAsia="ru-RU"/>
              </w:rPr>
              <w:t xml:space="preserve"> тыс. руб., из них:</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федеральный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областной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sz w:val="28"/>
                <w:szCs w:val="28"/>
                <w:highlight w:val="white"/>
                <w:lang w:eastAsia="ru-RU"/>
              </w:rPr>
              <w:t xml:space="preserve">бюджет </w:t>
            </w:r>
            <w:r w:rsidR="006558ED">
              <w:rPr>
                <w:rFonts w:ascii="Times New Roman" w:eastAsia="Times New Roman" w:hAnsi="Times New Roman" w:cs="Times New Roman"/>
                <w:sz w:val="28"/>
                <w:szCs w:val="28"/>
                <w:highlight w:val="white"/>
                <w:lang w:eastAsia="ru-RU"/>
              </w:rPr>
              <w:t>Золотостепского</w:t>
            </w:r>
            <w:r>
              <w:rPr>
                <w:rFonts w:ascii="Times New Roman" w:eastAsia="Times New Roman" w:hAnsi="Times New Roman" w:cs="Times New Roman"/>
                <w:sz w:val="28"/>
                <w:szCs w:val="28"/>
                <w:highlight w:val="white"/>
                <w:lang w:eastAsia="ru-RU"/>
              </w:rPr>
              <w:t xml:space="preserve"> </w:t>
            </w:r>
            <w:r w:rsidRPr="00341656">
              <w:rPr>
                <w:rFonts w:ascii="Times New Roman" w:eastAsia="Times New Roman" w:hAnsi="Times New Roman" w:cs="Times New Roman"/>
                <w:sz w:val="28"/>
                <w:szCs w:val="28"/>
                <w:highlight w:val="white"/>
                <w:lang w:eastAsia="ru-RU"/>
              </w:rPr>
              <w:t>сельского поселения</w:t>
            </w:r>
            <w:r w:rsidRPr="00341656">
              <w:rPr>
                <w:rFonts w:ascii="Times New Roman" w:eastAsia="Times New Roman" w:hAnsi="Times New Roman" w:cs="Times New Roman"/>
                <w:color w:val="000000"/>
                <w:sz w:val="28"/>
                <w:szCs w:val="28"/>
                <w:lang w:eastAsia="ru-RU"/>
              </w:rPr>
              <w:t xml:space="preserve"> — </w:t>
            </w:r>
          </w:p>
          <w:p w:rsidR="00341656" w:rsidRPr="00341656" w:rsidRDefault="006558ED" w:rsidP="00341656">
            <w:p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360,5 </w:t>
            </w:r>
            <w:r w:rsidR="00341656" w:rsidRPr="00341656">
              <w:rPr>
                <w:rFonts w:ascii="Times New Roman" w:eastAsia="Times New Roman" w:hAnsi="Times New Roman" w:cs="Times New Roman"/>
                <w:color w:val="000000"/>
                <w:sz w:val="28"/>
                <w:szCs w:val="28"/>
                <w:lang w:eastAsia="ru-RU"/>
              </w:rPr>
              <w:t>тыс. руб.</w:t>
            </w:r>
          </w:p>
          <w:p w:rsidR="00341656" w:rsidRPr="00341656" w:rsidRDefault="00341656" w:rsidP="00341656">
            <w:pPr>
              <w:spacing w:after="0" w:line="240" w:lineRule="auto"/>
              <w:contextualSpacing/>
              <w:jc w:val="both"/>
              <w:rPr>
                <w:rFonts w:ascii="Times New Roman" w:eastAsia="Times New Roman" w:hAnsi="Times New Roman" w:cs="Times New Roman"/>
                <w:bCs/>
                <w:color w:val="000000"/>
                <w:sz w:val="28"/>
                <w:szCs w:val="28"/>
                <w:lang w:eastAsia="ru-RU"/>
              </w:rPr>
            </w:pPr>
            <w:r w:rsidRPr="00341656">
              <w:rPr>
                <w:rFonts w:ascii="Times New Roman" w:eastAsia="Times New Roman" w:hAnsi="Times New Roman" w:cs="Times New Roman"/>
                <w:color w:val="000000"/>
                <w:sz w:val="28"/>
                <w:szCs w:val="28"/>
                <w:lang w:eastAsia="ru-RU"/>
              </w:rPr>
              <w:t>внебюджетные источники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xml:space="preserve">) — </w:t>
            </w:r>
            <w:r w:rsidR="006558ED">
              <w:rPr>
                <w:rFonts w:ascii="Times New Roman" w:eastAsia="Times New Roman" w:hAnsi="Times New Roman" w:cs="Times New Roman"/>
                <w:color w:val="000000"/>
                <w:sz w:val="28"/>
                <w:szCs w:val="28"/>
                <w:lang w:eastAsia="ru-RU"/>
              </w:rPr>
              <w:t>640,0</w:t>
            </w:r>
            <w:r w:rsidRPr="00341656">
              <w:rPr>
                <w:rFonts w:ascii="Times New Roman" w:eastAsia="Times New Roman" w:hAnsi="Times New Roman" w:cs="Times New Roman"/>
                <w:color w:val="000000"/>
                <w:sz w:val="28"/>
                <w:szCs w:val="28"/>
                <w:lang w:eastAsia="ru-RU"/>
              </w:rPr>
              <w:t xml:space="preserve"> тыс. руб.</w:t>
            </w:r>
          </w:p>
          <w:p w:rsidR="00341656" w:rsidRPr="00341656" w:rsidRDefault="00341656" w:rsidP="00341656">
            <w:pPr>
              <w:spacing w:after="0" w:line="240" w:lineRule="auto"/>
              <w:contextualSpacing/>
              <w:jc w:val="both"/>
              <w:rPr>
                <w:rFonts w:ascii="Times New Roman" w:eastAsia="Times New Roman" w:hAnsi="Times New Roman" w:cs="Times New Roman"/>
                <w:b/>
                <w:color w:val="000000"/>
                <w:sz w:val="28"/>
                <w:szCs w:val="28"/>
                <w:lang w:eastAsia="ru-RU"/>
              </w:rPr>
            </w:pPr>
            <w:r w:rsidRPr="00341656">
              <w:rPr>
                <w:rFonts w:ascii="Times New Roman" w:eastAsia="Times New Roman" w:hAnsi="Times New Roman" w:cs="Times New Roman"/>
                <w:b/>
                <w:bCs/>
                <w:color w:val="000000"/>
                <w:sz w:val="28"/>
                <w:szCs w:val="28"/>
                <w:lang w:eastAsia="ru-RU"/>
              </w:rPr>
              <w:t xml:space="preserve">2027  год – </w:t>
            </w:r>
            <w:r w:rsidR="006558ED">
              <w:rPr>
                <w:rFonts w:ascii="Times New Roman" w:eastAsia="Times New Roman" w:hAnsi="Times New Roman" w:cs="Times New Roman"/>
                <w:b/>
                <w:bCs/>
                <w:color w:val="000000"/>
                <w:sz w:val="28"/>
                <w:szCs w:val="28"/>
                <w:lang w:eastAsia="ru-RU"/>
              </w:rPr>
              <w:t>0,0</w:t>
            </w:r>
            <w:r w:rsidRPr="00341656">
              <w:rPr>
                <w:rFonts w:ascii="Times New Roman" w:eastAsia="Times New Roman" w:hAnsi="Times New Roman" w:cs="Times New Roman"/>
                <w:b/>
                <w:bCs/>
                <w:color w:val="000000"/>
                <w:sz w:val="28"/>
                <w:szCs w:val="28"/>
                <w:lang w:eastAsia="ru-RU"/>
              </w:rPr>
              <w:t xml:space="preserve"> тыс. руб., из них:</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федеральный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областной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sz w:val="28"/>
                <w:szCs w:val="28"/>
                <w:highlight w:val="white"/>
                <w:lang w:eastAsia="ru-RU"/>
              </w:rPr>
              <w:t xml:space="preserve">бюджет </w:t>
            </w:r>
            <w:r w:rsidR="006558ED">
              <w:rPr>
                <w:rFonts w:ascii="Times New Roman" w:eastAsia="Times New Roman" w:hAnsi="Times New Roman" w:cs="Times New Roman"/>
                <w:sz w:val="28"/>
                <w:szCs w:val="28"/>
                <w:highlight w:val="white"/>
                <w:lang w:eastAsia="ru-RU"/>
              </w:rPr>
              <w:t>Золотостепского</w:t>
            </w:r>
            <w:r w:rsidRPr="00341656">
              <w:rPr>
                <w:rFonts w:ascii="Times New Roman" w:eastAsia="Times New Roman" w:hAnsi="Times New Roman" w:cs="Times New Roman"/>
                <w:sz w:val="28"/>
                <w:szCs w:val="28"/>
                <w:highlight w:val="white"/>
                <w:lang w:eastAsia="ru-RU"/>
              </w:rPr>
              <w:t xml:space="preserve"> сельского поселения</w:t>
            </w:r>
            <w:r w:rsidRPr="00341656">
              <w:rPr>
                <w:rFonts w:ascii="Times New Roman" w:eastAsia="Times New Roman" w:hAnsi="Times New Roman" w:cs="Times New Roman"/>
                <w:color w:val="000000"/>
                <w:sz w:val="28"/>
                <w:szCs w:val="28"/>
                <w:lang w:eastAsia="ru-RU"/>
              </w:rPr>
              <w:t xml:space="preserve"> — </w:t>
            </w:r>
          </w:p>
          <w:p w:rsidR="00341656" w:rsidRPr="00341656" w:rsidRDefault="006558ED" w:rsidP="00341656">
            <w:p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341656" w:rsidRPr="00341656">
              <w:rPr>
                <w:rFonts w:ascii="Times New Roman" w:eastAsia="Times New Roman" w:hAnsi="Times New Roman" w:cs="Times New Roman"/>
                <w:color w:val="000000"/>
                <w:sz w:val="28"/>
                <w:szCs w:val="28"/>
                <w:lang w:eastAsia="ru-RU"/>
              </w:rPr>
              <w:t>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внебюджетные источники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b/>
                <w:color w:val="000000"/>
                <w:sz w:val="28"/>
                <w:szCs w:val="28"/>
                <w:lang w:eastAsia="ru-RU"/>
              </w:rPr>
            </w:pPr>
            <w:r w:rsidRPr="00341656">
              <w:rPr>
                <w:rFonts w:ascii="Times New Roman" w:eastAsia="Times New Roman" w:hAnsi="Times New Roman" w:cs="Times New Roman"/>
                <w:b/>
                <w:bCs/>
                <w:color w:val="000000"/>
                <w:sz w:val="28"/>
                <w:szCs w:val="28"/>
                <w:lang w:eastAsia="ru-RU"/>
              </w:rPr>
              <w:t xml:space="preserve">2028 год – </w:t>
            </w:r>
            <w:r w:rsidR="006558ED">
              <w:rPr>
                <w:rFonts w:ascii="Times New Roman" w:eastAsia="Times New Roman" w:hAnsi="Times New Roman" w:cs="Times New Roman"/>
                <w:b/>
                <w:bCs/>
                <w:color w:val="000000"/>
                <w:sz w:val="28"/>
                <w:szCs w:val="28"/>
                <w:lang w:eastAsia="ru-RU"/>
              </w:rPr>
              <w:t>0,0</w:t>
            </w:r>
            <w:r w:rsidRPr="00341656">
              <w:rPr>
                <w:rFonts w:ascii="Times New Roman" w:eastAsia="Times New Roman" w:hAnsi="Times New Roman" w:cs="Times New Roman"/>
                <w:b/>
                <w:bCs/>
                <w:color w:val="000000"/>
                <w:sz w:val="28"/>
                <w:szCs w:val="28"/>
                <w:lang w:eastAsia="ru-RU"/>
              </w:rPr>
              <w:t xml:space="preserve"> тыс. руб., из них:</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федеральный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областной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sz w:val="28"/>
                <w:szCs w:val="28"/>
                <w:highlight w:val="white"/>
                <w:lang w:eastAsia="ru-RU"/>
              </w:rPr>
              <w:t xml:space="preserve">бюджет </w:t>
            </w:r>
            <w:r w:rsidR="006558ED">
              <w:rPr>
                <w:rFonts w:ascii="Times New Roman" w:eastAsia="Times New Roman" w:hAnsi="Times New Roman" w:cs="Times New Roman"/>
                <w:sz w:val="28"/>
                <w:szCs w:val="28"/>
                <w:highlight w:val="white"/>
                <w:lang w:eastAsia="ru-RU"/>
              </w:rPr>
              <w:t>Золотостепского</w:t>
            </w:r>
            <w:r w:rsidRPr="00341656">
              <w:rPr>
                <w:rFonts w:ascii="Times New Roman" w:eastAsia="Times New Roman" w:hAnsi="Times New Roman" w:cs="Times New Roman"/>
                <w:sz w:val="28"/>
                <w:szCs w:val="28"/>
                <w:highlight w:val="white"/>
                <w:lang w:eastAsia="ru-RU"/>
              </w:rPr>
              <w:t xml:space="preserve"> сельского поселения </w:t>
            </w:r>
            <w:r w:rsidRPr="00341656">
              <w:rPr>
                <w:rFonts w:ascii="Times New Roman" w:eastAsia="Times New Roman" w:hAnsi="Times New Roman" w:cs="Times New Roman"/>
                <w:color w:val="000000"/>
                <w:sz w:val="28"/>
                <w:szCs w:val="28"/>
                <w:lang w:eastAsia="ru-RU"/>
              </w:rPr>
              <w:t xml:space="preserve">— </w:t>
            </w:r>
          </w:p>
          <w:p w:rsidR="00341656" w:rsidRPr="00341656" w:rsidRDefault="006558ED" w:rsidP="00341656">
            <w:p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0,0</w:t>
            </w:r>
            <w:r w:rsidR="00341656" w:rsidRPr="00341656">
              <w:rPr>
                <w:rFonts w:ascii="Times New Roman" w:eastAsia="Times New Roman" w:hAnsi="Times New Roman" w:cs="Times New Roman"/>
                <w:color w:val="000000"/>
                <w:sz w:val="28"/>
                <w:szCs w:val="28"/>
                <w:lang w:eastAsia="ru-RU"/>
              </w:rPr>
              <w:t>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внебюджетные источники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b/>
                <w:bCs/>
                <w:color w:val="000000"/>
                <w:sz w:val="28"/>
                <w:szCs w:val="28"/>
                <w:lang w:eastAsia="ru-RU"/>
              </w:rPr>
              <w:t>2029 год</w:t>
            </w:r>
            <w:r w:rsidRPr="00341656">
              <w:rPr>
                <w:rFonts w:ascii="Times New Roman" w:eastAsia="Times New Roman" w:hAnsi="Times New Roman" w:cs="Times New Roman"/>
                <w:bCs/>
                <w:color w:val="000000"/>
                <w:sz w:val="28"/>
                <w:szCs w:val="28"/>
                <w:lang w:eastAsia="ru-RU"/>
              </w:rPr>
              <w:t xml:space="preserve"> – </w:t>
            </w:r>
            <w:r w:rsidR="006558ED" w:rsidRPr="006558ED">
              <w:rPr>
                <w:rFonts w:ascii="Times New Roman" w:eastAsia="Times New Roman" w:hAnsi="Times New Roman" w:cs="Times New Roman"/>
                <w:b/>
                <w:bCs/>
                <w:color w:val="000000"/>
                <w:sz w:val="28"/>
                <w:szCs w:val="28"/>
                <w:lang w:eastAsia="ru-RU"/>
              </w:rPr>
              <w:t>0,0</w:t>
            </w:r>
            <w:r w:rsidR="006558ED">
              <w:rPr>
                <w:rFonts w:ascii="Times New Roman" w:eastAsia="Times New Roman" w:hAnsi="Times New Roman" w:cs="Times New Roman"/>
                <w:bCs/>
                <w:color w:val="000000"/>
                <w:sz w:val="28"/>
                <w:szCs w:val="28"/>
                <w:lang w:eastAsia="ru-RU"/>
              </w:rPr>
              <w:t xml:space="preserve"> </w:t>
            </w:r>
            <w:r w:rsidRPr="00341656">
              <w:rPr>
                <w:rFonts w:ascii="Times New Roman" w:eastAsia="Times New Roman" w:hAnsi="Times New Roman" w:cs="Times New Roman"/>
                <w:b/>
                <w:bCs/>
                <w:color w:val="000000"/>
                <w:sz w:val="28"/>
                <w:szCs w:val="28"/>
                <w:lang w:eastAsia="ru-RU"/>
              </w:rPr>
              <w:t>тыс. руб., из них</w:t>
            </w:r>
            <w:r w:rsidRPr="00341656">
              <w:rPr>
                <w:rFonts w:ascii="Times New Roman" w:eastAsia="Times New Roman" w:hAnsi="Times New Roman" w:cs="Times New Roman"/>
                <w:bCs/>
                <w:color w:val="000000"/>
                <w:sz w:val="28"/>
                <w:szCs w:val="28"/>
                <w:lang w:eastAsia="ru-RU"/>
              </w:rPr>
              <w:t>:</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федеральный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областной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sz w:val="28"/>
                <w:szCs w:val="28"/>
                <w:highlight w:val="white"/>
                <w:lang w:eastAsia="ru-RU"/>
              </w:rPr>
              <w:lastRenderedPageBreak/>
              <w:t xml:space="preserve">бюджет </w:t>
            </w:r>
            <w:r w:rsidR="006558ED">
              <w:rPr>
                <w:rFonts w:ascii="Times New Roman" w:eastAsia="Times New Roman" w:hAnsi="Times New Roman" w:cs="Times New Roman"/>
                <w:sz w:val="28"/>
                <w:szCs w:val="28"/>
                <w:highlight w:val="white"/>
                <w:lang w:eastAsia="ru-RU"/>
              </w:rPr>
              <w:t>Золотостепского</w:t>
            </w:r>
            <w:r w:rsidRPr="00341656">
              <w:rPr>
                <w:rFonts w:ascii="Times New Roman" w:eastAsia="Times New Roman" w:hAnsi="Times New Roman" w:cs="Times New Roman"/>
                <w:sz w:val="28"/>
                <w:szCs w:val="28"/>
                <w:highlight w:val="white"/>
                <w:lang w:eastAsia="ru-RU"/>
              </w:rPr>
              <w:t xml:space="preserve"> сельского поселения</w:t>
            </w:r>
            <w:r w:rsidRPr="00341656">
              <w:rPr>
                <w:rFonts w:ascii="Times New Roman" w:eastAsia="Times New Roman" w:hAnsi="Times New Roman" w:cs="Times New Roman"/>
                <w:color w:val="000000"/>
                <w:sz w:val="28"/>
                <w:szCs w:val="28"/>
                <w:lang w:eastAsia="ru-RU"/>
              </w:rPr>
              <w:t xml:space="preserve"> — </w:t>
            </w:r>
          </w:p>
          <w:p w:rsidR="00341656" w:rsidRPr="00341656" w:rsidRDefault="006558ED" w:rsidP="00341656">
            <w:pPr>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0,0 </w:t>
            </w:r>
            <w:r w:rsidR="00341656" w:rsidRPr="00341656">
              <w:rPr>
                <w:rFonts w:ascii="Times New Roman" w:eastAsia="Times New Roman" w:hAnsi="Times New Roman" w:cs="Times New Roman"/>
                <w:color w:val="000000"/>
                <w:sz w:val="28"/>
                <w:szCs w:val="28"/>
                <w:lang w:eastAsia="ru-RU"/>
              </w:rPr>
              <w:t>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внебюджетные источники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b/>
                <w:bCs/>
                <w:color w:val="000000"/>
                <w:sz w:val="28"/>
                <w:szCs w:val="28"/>
                <w:lang w:eastAsia="ru-RU"/>
              </w:rPr>
              <w:t xml:space="preserve">2030 год </w:t>
            </w:r>
            <w:r w:rsidRPr="00341656">
              <w:rPr>
                <w:rFonts w:ascii="Times New Roman" w:eastAsia="Times New Roman" w:hAnsi="Times New Roman" w:cs="Times New Roman"/>
                <w:bCs/>
                <w:color w:val="000000"/>
                <w:sz w:val="28"/>
                <w:szCs w:val="28"/>
                <w:lang w:eastAsia="ru-RU"/>
              </w:rPr>
              <w:t>–</w:t>
            </w:r>
            <w:r w:rsidR="006558ED">
              <w:rPr>
                <w:rFonts w:ascii="Times New Roman" w:eastAsia="Times New Roman" w:hAnsi="Times New Roman" w:cs="Times New Roman"/>
                <w:bCs/>
                <w:color w:val="000000"/>
                <w:sz w:val="28"/>
                <w:szCs w:val="28"/>
                <w:lang w:eastAsia="ru-RU"/>
              </w:rPr>
              <w:t>0,0</w:t>
            </w:r>
            <w:r w:rsidRPr="00341656">
              <w:rPr>
                <w:rFonts w:ascii="Times New Roman" w:eastAsia="Times New Roman" w:hAnsi="Times New Roman" w:cs="Times New Roman"/>
                <w:color w:val="000000"/>
                <w:sz w:val="28"/>
                <w:szCs w:val="28"/>
                <w:lang w:eastAsia="ru-RU"/>
              </w:rPr>
              <w:t xml:space="preserve">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color w:val="000000"/>
                <w:sz w:val="28"/>
                <w:szCs w:val="28"/>
                <w:lang w:eastAsia="ru-RU"/>
              </w:rPr>
              <w:t>областной бюджет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p w:rsidR="00341656" w:rsidRPr="00341656" w:rsidRDefault="00341656" w:rsidP="00341656">
            <w:pPr>
              <w:spacing w:after="0" w:line="240" w:lineRule="auto"/>
              <w:contextualSpacing/>
              <w:jc w:val="both"/>
              <w:rPr>
                <w:rFonts w:ascii="Times New Roman" w:eastAsia="Times New Roman" w:hAnsi="Times New Roman" w:cs="Times New Roman"/>
                <w:color w:val="000000"/>
                <w:sz w:val="28"/>
                <w:szCs w:val="28"/>
                <w:lang w:eastAsia="ru-RU"/>
              </w:rPr>
            </w:pPr>
            <w:r w:rsidRPr="00341656">
              <w:rPr>
                <w:rFonts w:ascii="Times New Roman" w:eastAsia="Times New Roman" w:hAnsi="Times New Roman" w:cs="Times New Roman"/>
                <w:sz w:val="28"/>
                <w:szCs w:val="28"/>
                <w:highlight w:val="white"/>
                <w:lang w:eastAsia="ru-RU"/>
              </w:rPr>
              <w:t xml:space="preserve">бюджет </w:t>
            </w:r>
            <w:r w:rsidR="006558ED">
              <w:rPr>
                <w:rFonts w:ascii="Times New Roman" w:eastAsia="Times New Roman" w:hAnsi="Times New Roman" w:cs="Times New Roman"/>
                <w:sz w:val="28"/>
                <w:szCs w:val="28"/>
                <w:highlight w:val="white"/>
                <w:lang w:eastAsia="ru-RU"/>
              </w:rPr>
              <w:t>Золотостепского</w:t>
            </w:r>
            <w:r w:rsidRPr="00341656">
              <w:rPr>
                <w:rFonts w:ascii="Times New Roman" w:eastAsia="Times New Roman" w:hAnsi="Times New Roman" w:cs="Times New Roman"/>
                <w:sz w:val="28"/>
                <w:szCs w:val="28"/>
                <w:highlight w:val="white"/>
                <w:lang w:eastAsia="ru-RU"/>
              </w:rPr>
              <w:t xml:space="preserve"> сельского поселения </w:t>
            </w:r>
            <w:proofErr w:type="spellStart"/>
            <w:r w:rsidRPr="00341656">
              <w:rPr>
                <w:rFonts w:ascii="Times New Roman" w:eastAsia="Times New Roman" w:hAnsi="Times New Roman" w:cs="Times New Roman"/>
                <w:sz w:val="28"/>
                <w:szCs w:val="28"/>
                <w:highlight w:val="white"/>
                <w:lang w:eastAsia="ru-RU"/>
              </w:rPr>
              <w:t>поселения</w:t>
            </w:r>
            <w:proofErr w:type="spellEnd"/>
            <w:r w:rsidRPr="00341656">
              <w:rPr>
                <w:rFonts w:ascii="Times New Roman" w:eastAsia="Times New Roman" w:hAnsi="Times New Roman" w:cs="Times New Roman"/>
                <w:color w:val="000000"/>
                <w:sz w:val="28"/>
                <w:szCs w:val="28"/>
                <w:lang w:eastAsia="ru-RU"/>
              </w:rPr>
              <w:t xml:space="preserve"> —      </w:t>
            </w:r>
            <w:r w:rsidR="006558ED">
              <w:rPr>
                <w:rFonts w:ascii="Times New Roman" w:eastAsia="Times New Roman" w:hAnsi="Times New Roman" w:cs="Times New Roman"/>
                <w:color w:val="000000"/>
                <w:sz w:val="28"/>
                <w:szCs w:val="28"/>
                <w:lang w:eastAsia="ru-RU"/>
              </w:rPr>
              <w:t>0,0</w:t>
            </w:r>
            <w:r w:rsidRPr="00341656">
              <w:rPr>
                <w:rFonts w:ascii="Times New Roman" w:eastAsia="Times New Roman" w:hAnsi="Times New Roman" w:cs="Times New Roman"/>
                <w:color w:val="000000"/>
                <w:sz w:val="28"/>
                <w:szCs w:val="28"/>
                <w:lang w:eastAsia="ru-RU"/>
              </w:rPr>
              <w:t xml:space="preserve"> тыс. руб.</w:t>
            </w:r>
          </w:p>
          <w:p w:rsidR="00341656" w:rsidRPr="00341656" w:rsidRDefault="00341656" w:rsidP="00341656">
            <w:pPr>
              <w:widowControl w:val="0"/>
              <w:spacing w:after="0" w:line="240" w:lineRule="auto"/>
              <w:jc w:val="both"/>
              <w:rPr>
                <w:rFonts w:ascii="Times New Roman" w:eastAsia="Times New Roman" w:hAnsi="Times New Roman" w:cs="Times New Roman"/>
                <w:sz w:val="20"/>
                <w:szCs w:val="20"/>
                <w:lang w:eastAsia="ru-RU"/>
              </w:rPr>
            </w:pPr>
            <w:r w:rsidRPr="00341656">
              <w:rPr>
                <w:rFonts w:ascii="Times New Roman" w:eastAsia="Times New Roman" w:hAnsi="Times New Roman" w:cs="Times New Roman"/>
                <w:color w:val="000000"/>
                <w:sz w:val="28"/>
                <w:szCs w:val="28"/>
                <w:lang w:eastAsia="ru-RU"/>
              </w:rPr>
              <w:t>внебюджетные источники (</w:t>
            </w:r>
            <w:proofErr w:type="spellStart"/>
            <w:r w:rsidRPr="00341656">
              <w:rPr>
                <w:rFonts w:ascii="Times New Roman" w:eastAsia="Times New Roman" w:hAnsi="Times New Roman" w:cs="Times New Roman"/>
                <w:color w:val="000000"/>
                <w:sz w:val="28"/>
                <w:szCs w:val="28"/>
                <w:lang w:eastAsia="ru-RU"/>
              </w:rPr>
              <w:t>прогнозно</w:t>
            </w:r>
            <w:proofErr w:type="spellEnd"/>
            <w:r w:rsidRPr="00341656">
              <w:rPr>
                <w:rFonts w:ascii="Times New Roman" w:eastAsia="Times New Roman" w:hAnsi="Times New Roman" w:cs="Times New Roman"/>
                <w:color w:val="000000"/>
                <w:sz w:val="28"/>
                <w:szCs w:val="28"/>
                <w:lang w:eastAsia="ru-RU"/>
              </w:rPr>
              <w:t>) — 0,0 тыс. руб.</w:t>
            </w:r>
          </w:p>
        </w:tc>
      </w:tr>
      <w:tr w:rsidR="00341656" w:rsidRPr="00341656" w:rsidTr="00341656">
        <w:tc>
          <w:tcPr>
            <w:tcW w:w="3085" w:type="dxa"/>
            <w:tcBorders>
              <w:top w:val="single" w:sz="4" w:space="0" w:color="auto"/>
              <w:left w:val="single" w:sz="4" w:space="0" w:color="000000"/>
              <w:bottom w:val="single" w:sz="4" w:space="0" w:color="000000"/>
              <w:right w:val="single" w:sz="4" w:space="0" w:color="000000"/>
            </w:tcBorders>
            <w:shd w:val="clear" w:color="auto" w:fill="auto"/>
          </w:tcPr>
          <w:p w:rsidR="00341656" w:rsidRPr="00341656" w:rsidRDefault="00341656" w:rsidP="00341656">
            <w:pPr>
              <w:widowControl w:val="0"/>
              <w:spacing w:after="0" w:line="240" w:lineRule="auto"/>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8"/>
                <w:szCs w:val="28"/>
                <w:lang w:eastAsia="ru-RU"/>
              </w:rPr>
              <w:lastRenderedPageBreak/>
              <w:t>Влияние на достижение национальных целей развития Российской Федерации</w:t>
            </w:r>
          </w:p>
        </w:tc>
        <w:tc>
          <w:tcPr>
            <w:tcW w:w="6441" w:type="dxa"/>
            <w:tcBorders>
              <w:top w:val="single" w:sz="4" w:space="0" w:color="auto"/>
              <w:left w:val="single" w:sz="4" w:space="0" w:color="000000"/>
              <w:bottom w:val="single" w:sz="4" w:space="0" w:color="000000"/>
              <w:right w:val="single" w:sz="4" w:space="0" w:color="000000"/>
            </w:tcBorders>
            <w:shd w:val="clear" w:color="auto" w:fill="auto"/>
          </w:tcPr>
          <w:p w:rsidR="00341656" w:rsidRPr="00341656" w:rsidRDefault="00341656" w:rsidP="00341656">
            <w:pPr>
              <w:autoSpaceDE w:val="0"/>
              <w:spacing w:after="0" w:line="240" w:lineRule="auto"/>
              <w:jc w:val="both"/>
              <w:rPr>
                <w:rFonts w:ascii="Times New Roman" w:eastAsia="Times New Roman" w:hAnsi="Times New Roman" w:cs="Times New Roman"/>
                <w:bCs/>
                <w:sz w:val="28"/>
                <w:szCs w:val="28"/>
                <w:lang w:eastAsia="ru-RU"/>
              </w:rPr>
            </w:pPr>
            <w:r w:rsidRPr="00341656">
              <w:rPr>
                <w:rFonts w:ascii="Times New Roman" w:eastAsia="Times New Roman" w:hAnsi="Times New Roman" w:cs="Times New Roman"/>
                <w:sz w:val="28"/>
                <w:szCs w:val="28"/>
                <w:lang w:eastAsia="ru-RU"/>
              </w:rPr>
              <w:t xml:space="preserve"> Создание комфортных условий жизнедеятельности в сельской местности. </w:t>
            </w:r>
          </w:p>
          <w:p w:rsidR="00341656" w:rsidRPr="00341656" w:rsidRDefault="00341656" w:rsidP="00341656">
            <w:pPr>
              <w:widowControl w:val="0"/>
              <w:autoSpaceDE w:val="0"/>
              <w:autoSpaceDN w:val="0"/>
              <w:adjustRightInd w:val="0"/>
              <w:spacing w:before="14" w:after="0" w:line="307" w:lineRule="exact"/>
              <w:ind w:left="9" w:right="4" w:firstLine="350"/>
              <w:jc w:val="both"/>
              <w:rPr>
                <w:rFonts w:ascii="Times New Roman" w:eastAsia="Times New Roman" w:hAnsi="Times New Roman" w:cs="Times New Roman"/>
                <w:sz w:val="24"/>
                <w:szCs w:val="24"/>
                <w:lang w:eastAsia="ru-RU"/>
              </w:rPr>
            </w:pPr>
          </w:p>
        </w:tc>
      </w:tr>
    </w:tbl>
    <w:p w:rsidR="00341656" w:rsidRDefault="00341656" w:rsidP="00D35574">
      <w:pPr>
        <w:widowControl w:val="0"/>
        <w:autoSpaceDE w:val="0"/>
        <w:autoSpaceDN w:val="0"/>
        <w:adjustRightInd w:val="0"/>
        <w:spacing w:after="0" w:line="240" w:lineRule="auto"/>
        <w:jc w:val="center"/>
        <w:rPr>
          <w:rFonts w:ascii="Times New Roman" w:eastAsia="Calibri" w:hAnsi="Times New Roman" w:cs="Times New Roman"/>
          <w:b/>
          <w:iCs/>
          <w:sz w:val="28"/>
          <w:szCs w:val="28"/>
          <w:lang w:eastAsia="ru-RU"/>
        </w:rPr>
      </w:pPr>
    </w:p>
    <w:p w:rsidR="00341656" w:rsidRPr="00620DFF" w:rsidRDefault="00341656" w:rsidP="00D35574">
      <w:pPr>
        <w:widowControl w:val="0"/>
        <w:autoSpaceDE w:val="0"/>
        <w:autoSpaceDN w:val="0"/>
        <w:adjustRightInd w:val="0"/>
        <w:spacing w:after="0" w:line="240" w:lineRule="auto"/>
        <w:jc w:val="center"/>
        <w:rPr>
          <w:rFonts w:ascii="Times New Roman" w:eastAsia="Calibri" w:hAnsi="Times New Roman" w:cs="Times New Roman"/>
          <w:b/>
          <w:iCs/>
          <w:sz w:val="28"/>
          <w:szCs w:val="28"/>
          <w:lang w:eastAsia="ru-RU"/>
        </w:rPr>
      </w:pPr>
    </w:p>
    <w:p w:rsidR="00D35574" w:rsidRPr="00D35574" w:rsidRDefault="00D35574" w:rsidP="00D35574">
      <w:pPr>
        <w:widowControl w:val="0"/>
        <w:autoSpaceDE w:val="0"/>
        <w:autoSpaceDN w:val="0"/>
        <w:adjustRightInd w:val="0"/>
        <w:spacing w:after="0" w:line="240" w:lineRule="auto"/>
        <w:rPr>
          <w:rFonts w:ascii="Times New Roman" w:eastAsia="Calibri" w:hAnsi="Times New Roman" w:cs="Times New Roman"/>
          <w:i/>
          <w:iCs/>
          <w:sz w:val="28"/>
          <w:szCs w:val="28"/>
          <w:lang w:eastAsia="ru-RU"/>
        </w:rPr>
      </w:pPr>
    </w:p>
    <w:p w:rsidR="00D35574" w:rsidRPr="00D35574" w:rsidRDefault="00D35574" w:rsidP="00D35574">
      <w:pPr>
        <w:widowControl w:val="0"/>
        <w:autoSpaceDE w:val="0"/>
        <w:autoSpaceDN w:val="0"/>
        <w:adjustRightInd w:val="0"/>
        <w:spacing w:after="0" w:line="240" w:lineRule="auto"/>
        <w:rPr>
          <w:rFonts w:ascii="Times New Roman" w:eastAsia="Calibri" w:hAnsi="Times New Roman" w:cs="Times New Roman"/>
          <w:i/>
          <w:iCs/>
          <w:sz w:val="28"/>
          <w:szCs w:val="28"/>
          <w:lang w:eastAsia="ru-RU"/>
        </w:rPr>
      </w:pPr>
    </w:p>
    <w:p w:rsidR="00D35574" w:rsidRPr="00D35574" w:rsidRDefault="00D35574"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D35574" w:rsidRDefault="00D35574"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B8788E" w:rsidRDefault="00B8788E">
      <w:pPr>
        <w:rPr>
          <w:rFonts w:ascii="Times New Roman" w:eastAsia="Calibri" w:hAnsi="Times New Roman" w:cs="Times New Roman"/>
          <w:iCs/>
          <w:sz w:val="28"/>
          <w:szCs w:val="28"/>
          <w:lang w:eastAsia="ru-RU"/>
        </w:rPr>
      </w:pPr>
      <w:r>
        <w:rPr>
          <w:rFonts w:ascii="Times New Roman" w:eastAsia="Calibri" w:hAnsi="Times New Roman" w:cs="Times New Roman"/>
          <w:iCs/>
          <w:sz w:val="28"/>
          <w:szCs w:val="28"/>
          <w:lang w:eastAsia="ru-RU"/>
        </w:rPr>
        <w:br w:type="page"/>
      </w: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950EAA" w:rsidRDefault="00950EAA"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CA370B" w:rsidRDefault="00CA370B"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sectPr w:rsidR="00CA370B">
          <w:pgSz w:w="11906" w:h="16838"/>
          <w:pgMar w:top="284" w:right="709" w:bottom="284" w:left="1418" w:header="709" w:footer="709" w:gutter="0"/>
          <w:pgNumType w:start="1"/>
          <w:cols w:space="720"/>
        </w:sectPr>
      </w:pPr>
    </w:p>
    <w:p w:rsidR="00341656" w:rsidRDefault="00341656" w:rsidP="00D35574">
      <w:pPr>
        <w:widowControl w:val="0"/>
        <w:autoSpaceDE w:val="0"/>
        <w:autoSpaceDN w:val="0"/>
        <w:adjustRightInd w:val="0"/>
        <w:spacing w:after="0" w:line="240" w:lineRule="auto"/>
        <w:rPr>
          <w:rFonts w:ascii="Times New Roman" w:eastAsia="Calibri" w:hAnsi="Times New Roman" w:cs="Times New Roman"/>
          <w:iCs/>
          <w:sz w:val="28"/>
          <w:szCs w:val="28"/>
          <w:lang w:eastAsia="ru-RU"/>
        </w:rPr>
      </w:pP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b/>
          <w:bCs/>
          <w:color w:val="26282F"/>
          <w:sz w:val="28"/>
          <w:szCs w:val="28"/>
          <w:lang w:eastAsia="ru-RU"/>
        </w:rPr>
      </w:pPr>
      <w:r w:rsidRPr="00341656">
        <w:rPr>
          <w:rFonts w:ascii="Times New Roman" w:eastAsia="Times New Roman" w:hAnsi="Times New Roman" w:cs="Times New Roman"/>
          <w:b/>
          <w:bCs/>
          <w:color w:val="26282F"/>
          <w:sz w:val="28"/>
          <w:szCs w:val="28"/>
          <w:lang w:eastAsia="ru-RU"/>
        </w:rPr>
        <w:t>II. Показатели муниципальной программы</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0"/>
          <w:szCs w:val="20"/>
          <w:lang w:eastAsia="ru-RU"/>
        </w:rPr>
      </w:pPr>
    </w:p>
    <w:tbl>
      <w:tblPr>
        <w:tblW w:w="15593" w:type="dxa"/>
        <w:tblInd w:w="250" w:type="dxa"/>
        <w:tblLayout w:type="fixed"/>
        <w:tblLook w:val="0000" w:firstRow="0" w:lastRow="0" w:firstColumn="0" w:lastColumn="0" w:noHBand="0" w:noVBand="0"/>
      </w:tblPr>
      <w:tblGrid>
        <w:gridCol w:w="567"/>
        <w:gridCol w:w="2268"/>
        <w:gridCol w:w="851"/>
        <w:gridCol w:w="1275"/>
        <w:gridCol w:w="709"/>
        <w:gridCol w:w="709"/>
        <w:gridCol w:w="709"/>
        <w:gridCol w:w="850"/>
        <w:gridCol w:w="709"/>
        <w:gridCol w:w="2410"/>
        <w:gridCol w:w="4536"/>
      </w:tblGrid>
      <w:tr w:rsidR="00341656" w:rsidRPr="00341656" w:rsidTr="00332F81">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r w:rsidRPr="00341656">
              <w:rPr>
                <w:rFonts w:ascii="Times New Roman" w:eastAsia="Times New Roman" w:hAnsi="Times New Roman" w:cs="Times New Roman"/>
                <w:sz w:val="24"/>
                <w:szCs w:val="24"/>
                <w:lang w:eastAsia="ru-RU"/>
              </w:rPr>
              <w:br/>
              <w:t>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Наименование цели/показателя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Единица измерения</w:t>
            </w:r>
          </w:p>
        </w:tc>
        <w:tc>
          <w:tcPr>
            <w:tcW w:w="4961" w:type="dxa"/>
            <w:gridSpan w:val="6"/>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Значение показателей</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Ответственный</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за достижение показателя</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Связь</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с показателями национальных целей государственной программы (маркировка)</w:t>
            </w:r>
          </w:p>
        </w:tc>
      </w:tr>
      <w:tr w:rsidR="00341656" w:rsidRPr="00341656" w:rsidTr="00332F81">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2025 год (базовое 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2026 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2027 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2028 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2029 год</w:t>
            </w:r>
          </w:p>
        </w:tc>
        <w:tc>
          <w:tcPr>
            <w:tcW w:w="709"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2030 год</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r>
      <w:tr w:rsidR="00341656" w:rsidRPr="00341656" w:rsidTr="00332F8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3</w:t>
            </w:r>
          </w:p>
        </w:tc>
        <w:tc>
          <w:tcPr>
            <w:tcW w:w="1275"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8</w:t>
            </w:r>
          </w:p>
        </w:tc>
        <w:tc>
          <w:tcPr>
            <w:tcW w:w="709"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11</w:t>
            </w:r>
          </w:p>
        </w:tc>
      </w:tr>
      <w:tr w:rsidR="00341656" w:rsidRPr="00341656" w:rsidTr="00D82E91">
        <w:trPr>
          <w:trHeight w:val="982"/>
        </w:trPr>
        <w:tc>
          <w:tcPr>
            <w:tcW w:w="15593" w:type="dxa"/>
            <w:gridSpan w:val="11"/>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autoSpaceDE w:val="0"/>
              <w:autoSpaceDN w:val="0"/>
              <w:adjustRightInd w:val="0"/>
              <w:spacing w:after="0" w:line="307" w:lineRule="exact"/>
              <w:ind w:left="9" w:right="4" w:firstLine="350"/>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b/>
                <w:sz w:val="24"/>
                <w:szCs w:val="24"/>
                <w:lang w:eastAsia="ru-RU"/>
              </w:rPr>
              <w:t xml:space="preserve">Цель муниципальной программы: </w:t>
            </w:r>
            <w:r w:rsidRPr="00341656">
              <w:rPr>
                <w:rFonts w:ascii="Times New Roman" w:eastAsia="Times New Roman" w:hAnsi="Times New Roman" w:cs="Times New Roman"/>
                <w:sz w:val="24"/>
                <w:szCs w:val="24"/>
                <w:lang w:eastAsia="ru-RU"/>
              </w:rPr>
              <w:t xml:space="preserve">создание комфортных условий жизнедеятельности в сельской местности. </w:t>
            </w:r>
          </w:p>
          <w:p w:rsidR="00341656" w:rsidRPr="00341656" w:rsidRDefault="00341656" w:rsidP="00332F81">
            <w:pPr>
              <w:widowControl w:val="0"/>
              <w:tabs>
                <w:tab w:val="left" w:pos="2268"/>
              </w:tabs>
              <w:autoSpaceDE w:val="0"/>
              <w:autoSpaceDN w:val="0"/>
              <w:adjustRightInd w:val="0"/>
              <w:spacing w:before="14" w:after="0" w:line="307" w:lineRule="exact"/>
              <w:ind w:left="9" w:right="4" w:firstLine="350"/>
              <w:jc w:val="both"/>
              <w:rPr>
                <w:rFonts w:ascii="Times New Roman" w:eastAsia="Times New Roman" w:hAnsi="Times New Roman" w:cs="Times New Roman"/>
                <w:b/>
                <w:sz w:val="24"/>
                <w:szCs w:val="24"/>
                <w:lang w:eastAsia="ru-RU"/>
              </w:rPr>
            </w:pPr>
          </w:p>
        </w:tc>
      </w:tr>
      <w:tr w:rsidR="00341656" w:rsidRPr="00341656" w:rsidTr="005B10A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CA4FCF" w:rsidP="00332F81">
            <w:pPr>
              <w:widowControl w:val="0"/>
              <w:tabs>
                <w:tab w:val="left" w:pos="226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Доля п</w:t>
            </w:r>
            <w:r w:rsidR="00341656" w:rsidRPr="00341656">
              <w:rPr>
                <w:rFonts w:ascii="Times New Roman" w:eastAsia="Times New Roman" w:hAnsi="Times New Roman" w:cs="Times New Roman"/>
                <w:sz w:val="24"/>
                <w:szCs w:val="24"/>
                <w:lang w:eastAsia="ru-RU"/>
              </w:rPr>
              <w:t>роведен</w:t>
            </w:r>
            <w:r w:rsidR="00BB61BA">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ых проверок сметной стоимости, строительного контроля</w:t>
            </w:r>
            <w:r w:rsidR="00341656" w:rsidRPr="00341656">
              <w:rPr>
                <w:rFonts w:ascii="Times New Roman" w:eastAsia="Times New Roman" w:hAnsi="Times New Roman" w:cs="Times New Roman"/>
                <w:sz w:val="24"/>
                <w:szCs w:val="24"/>
                <w:lang w:eastAsia="ru-RU"/>
              </w:rPr>
              <w:t xml:space="preserve">, </w:t>
            </w:r>
            <w:r w:rsidR="00341656" w:rsidRPr="00341656">
              <w:rPr>
                <w:rFonts w:ascii="Times New Roman" w:eastAsia="Times New Roman" w:hAnsi="Times New Roman" w:cs="Times New Roman"/>
                <w:sz w:val="24"/>
                <w:szCs w:val="20"/>
                <w:lang w:eastAsia="ru-RU"/>
              </w:rPr>
              <w:t>сопровождение и корректировка смет и дефектных ведомостей при прохождении экспертизы сметной стоимости.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p>
        </w:tc>
        <w:tc>
          <w:tcPr>
            <w:tcW w:w="1275"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color w:val="000000"/>
                <w:sz w:val="24"/>
                <w:szCs w:val="24"/>
                <w:lang w:eastAsia="ru-RU"/>
              </w:rPr>
            </w:pPr>
            <w:r w:rsidRPr="00341656">
              <w:rPr>
                <w:rFonts w:ascii="Times New Roman" w:eastAsia="Times New Roman" w:hAnsi="Times New Roman" w:cs="Times New Roman"/>
                <w:color w:val="000000"/>
                <w:sz w:val="24"/>
                <w:szCs w:val="24"/>
                <w:lang w:eastAsia="ru-RU"/>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CA4FCF" w:rsidP="005B10AC">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CA4FCF">
              <w:rPr>
                <w:rFonts w:ascii="Times New Roman" w:eastAsia="Times New Roman" w:hAnsi="Times New Roman" w:cs="Times New Roman"/>
                <w:sz w:val="24"/>
                <w:szCs w:val="24"/>
                <w:lang w:eastAsia="ar-SA"/>
              </w:rPr>
              <w:t xml:space="preserve">Администрация </w:t>
            </w:r>
            <w:r w:rsidR="005B10AC">
              <w:rPr>
                <w:rFonts w:ascii="Times New Roman" w:eastAsia="Times New Roman" w:hAnsi="Times New Roman" w:cs="Times New Roman"/>
                <w:sz w:val="24"/>
                <w:szCs w:val="24"/>
                <w:lang w:eastAsia="ar-SA"/>
              </w:rPr>
              <w:t>Золотостепского</w:t>
            </w:r>
            <w:r w:rsidRPr="00CA4FCF">
              <w:rPr>
                <w:rFonts w:ascii="Times New Roman" w:eastAsia="Times New Roman" w:hAnsi="Times New Roman" w:cs="Times New Roman"/>
                <w:sz w:val="24"/>
                <w:szCs w:val="24"/>
                <w:lang w:eastAsia="ar-SA"/>
              </w:rPr>
              <w:t xml:space="preserve"> муниципального образования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341656" w:rsidRPr="00CA4FCF" w:rsidRDefault="00341656" w:rsidP="00332F81">
            <w:pPr>
              <w:tabs>
                <w:tab w:val="left" w:pos="2268"/>
              </w:tabs>
              <w:autoSpaceDE w:val="0"/>
              <w:spacing w:after="0" w:line="240" w:lineRule="auto"/>
              <w:jc w:val="both"/>
              <w:rPr>
                <w:rFonts w:ascii="Times New Roman" w:eastAsia="Times New Roman" w:hAnsi="Times New Roman" w:cs="Times New Roman"/>
                <w:bCs/>
                <w:sz w:val="24"/>
                <w:szCs w:val="24"/>
                <w:lang w:eastAsia="ru-RU"/>
              </w:rPr>
            </w:pPr>
            <w:r w:rsidRPr="00CA4FCF">
              <w:rPr>
                <w:rFonts w:ascii="Times New Roman" w:eastAsia="Times New Roman" w:hAnsi="Times New Roman" w:cs="Times New Roman"/>
                <w:sz w:val="24"/>
                <w:szCs w:val="24"/>
                <w:lang w:eastAsia="ru-RU"/>
              </w:rPr>
              <w:t xml:space="preserve">Создание комфортных условий жизнедеятельности в сельской местности. </w:t>
            </w:r>
          </w:p>
          <w:p w:rsidR="00341656" w:rsidRPr="00341656" w:rsidRDefault="00341656" w:rsidP="00332F81">
            <w:pPr>
              <w:widowControl w:val="0"/>
              <w:tabs>
                <w:tab w:val="left" w:pos="2268"/>
              </w:tabs>
              <w:autoSpaceDE w:val="0"/>
              <w:autoSpaceDN w:val="0"/>
              <w:adjustRightInd w:val="0"/>
              <w:spacing w:before="9" w:after="0" w:line="311" w:lineRule="exact"/>
              <w:ind w:right="9"/>
              <w:jc w:val="both"/>
              <w:rPr>
                <w:rFonts w:ascii="Times New Roman" w:eastAsia="Times New Roman" w:hAnsi="Times New Roman" w:cs="Times New Roman"/>
                <w:sz w:val="24"/>
                <w:szCs w:val="24"/>
                <w:lang w:eastAsia="ru-RU"/>
              </w:rPr>
            </w:pPr>
          </w:p>
        </w:tc>
      </w:tr>
      <w:tr w:rsidR="005B10AC" w:rsidRPr="00341656" w:rsidTr="005B10A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EE1331">
            <w:pPr>
              <w:widowControl w:val="0"/>
              <w:tabs>
                <w:tab w:val="left" w:pos="226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Доля </w:t>
            </w:r>
            <w:r w:rsidR="00EE1331">
              <w:rPr>
                <w:rFonts w:ascii="Times New Roman" w:eastAsia="Times New Roman" w:hAnsi="Times New Roman" w:cs="Times New Roman"/>
                <w:sz w:val="24"/>
                <w:szCs w:val="24"/>
                <w:lang w:eastAsia="ru-RU"/>
              </w:rPr>
              <w:t xml:space="preserve"> Комплексных мероприятия по улучшению водоснабжения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p>
        </w:tc>
        <w:tc>
          <w:tcPr>
            <w:tcW w:w="1275" w:type="dxa"/>
            <w:tcBorders>
              <w:top w:val="single" w:sz="4" w:space="0" w:color="000000"/>
              <w:left w:val="single" w:sz="4" w:space="0" w:color="000000"/>
              <w:bottom w:val="single" w:sz="4" w:space="0" w:color="000000"/>
              <w:right w:val="single" w:sz="4" w:space="0" w:color="000000"/>
            </w:tcBorders>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709" w:type="dxa"/>
            <w:tcBorders>
              <w:top w:val="single" w:sz="4" w:space="0" w:color="000000"/>
              <w:left w:val="single" w:sz="4" w:space="0" w:color="000000"/>
              <w:bottom w:val="single" w:sz="4" w:space="0" w:color="000000"/>
              <w:right w:val="single" w:sz="4" w:space="0" w:color="000000"/>
            </w:tcBorders>
          </w:tcPr>
          <w:p w:rsidR="005B10AC" w:rsidRPr="00341656" w:rsidRDefault="005B10AC" w:rsidP="00332F81">
            <w:pPr>
              <w:widowControl w:val="0"/>
              <w:tabs>
                <w:tab w:val="left" w:pos="2268"/>
              </w:tabs>
              <w:spacing w:after="0" w:line="240" w:lineRule="auto"/>
              <w:jc w:val="center"/>
              <w:rPr>
                <w:rFonts w:ascii="Times New Roman" w:eastAsia="Times New Roman" w:hAnsi="Times New Roman" w:cs="Times New Roman"/>
                <w:color w:val="000000"/>
                <w:sz w:val="24"/>
                <w:szCs w:val="24"/>
                <w:lang w:eastAsia="ru-RU"/>
              </w:rPr>
            </w:pPr>
            <w:r w:rsidRPr="00341656">
              <w:rPr>
                <w:rFonts w:ascii="Times New Roman" w:eastAsia="Times New Roman" w:hAnsi="Times New Roman" w:cs="Times New Roman"/>
                <w:color w:val="000000"/>
                <w:sz w:val="24"/>
                <w:szCs w:val="24"/>
                <w:lang w:eastAsia="ru-RU"/>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B10AC" w:rsidRPr="00341656" w:rsidRDefault="005B10AC" w:rsidP="005B10AC">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CA4FCF">
              <w:rPr>
                <w:rFonts w:ascii="Times New Roman" w:eastAsia="Times New Roman" w:hAnsi="Times New Roman" w:cs="Times New Roman"/>
                <w:sz w:val="24"/>
                <w:szCs w:val="24"/>
                <w:lang w:eastAsia="ar-SA"/>
              </w:rPr>
              <w:t xml:space="preserve">Администрация </w:t>
            </w:r>
            <w:r>
              <w:rPr>
                <w:rFonts w:ascii="Times New Roman" w:eastAsia="Times New Roman" w:hAnsi="Times New Roman" w:cs="Times New Roman"/>
                <w:sz w:val="24"/>
                <w:szCs w:val="24"/>
                <w:lang w:eastAsia="ar-SA"/>
              </w:rPr>
              <w:t>Золотостепского</w:t>
            </w:r>
            <w:r w:rsidRPr="00CA4FCF">
              <w:rPr>
                <w:rFonts w:ascii="Times New Roman" w:eastAsia="Times New Roman" w:hAnsi="Times New Roman" w:cs="Times New Roman"/>
                <w:sz w:val="24"/>
                <w:szCs w:val="24"/>
                <w:lang w:eastAsia="ar-SA"/>
              </w:rPr>
              <w:t xml:space="preserve"> муниципального образования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5B10AC" w:rsidRPr="00CA4FCF" w:rsidRDefault="005B10AC" w:rsidP="00332F81">
            <w:pPr>
              <w:tabs>
                <w:tab w:val="left" w:pos="2268"/>
              </w:tabs>
              <w:autoSpaceDE w:val="0"/>
              <w:spacing w:after="0" w:line="240" w:lineRule="auto"/>
              <w:jc w:val="both"/>
              <w:rPr>
                <w:rFonts w:ascii="Times New Roman" w:eastAsia="Times New Roman" w:hAnsi="Times New Roman" w:cs="Times New Roman"/>
                <w:bCs/>
                <w:sz w:val="24"/>
                <w:szCs w:val="24"/>
                <w:lang w:eastAsia="ru-RU"/>
              </w:rPr>
            </w:pPr>
            <w:r w:rsidRPr="00CA4FCF">
              <w:rPr>
                <w:rFonts w:ascii="Times New Roman" w:eastAsia="Times New Roman" w:hAnsi="Times New Roman" w:cs="Times New Roman"/>
                <w:sz w:val="24"/>
                <w:szCs w:val="24"/>
                <w:lang w:eastAsia="ru-RU"/>
              </w:rPr>
              <w:t xml:space="preserve">Создание комфортных условий жизнедеятельности в сельской местности. </w:t>
            </w:r>
          </w:p>
          <w:p w:rsidR="005B10AC" w:rsidRPr="00341656" w:rsidRDefault="005B10AC" w:rsidP="00332F81">
            <w:pPr>
              <w:tabs>
                <w:tab w:val="left" w:pos="2268"/>
              </w:tabs>
              <w:autoSpaceDE w:val="0"/>
              <w:spacing w:after="0" w:line="240" w:lineRule="auto"/>
              <w:jc w:val="both"/>
              <w:rPr>
                <w:rFonts w:ascii="Times New Roman" w:eastAsia="Times New Roman" w:hAnsi="Times New Roman" w:cs="Times New Roman"/>
                <w:bCs/>
                <w:sz w:val="24"/>
                <w:szCs w:val="24"/>
                <w:lang w:eastAsia="ru-RU"/>
              </w:rPr>
            </w:pPr>
          </w:p>
        </w:tc>
      </w:tr>
    </w:tbl>
    <w:p w:rsidR="00341656" w:rsidRPr="00341656" w:rsidRDefault="00341656" w:rsidP="00332F81">
      <w:pPr>
        <w:tabs>
          <w:tab w:val="num" w:pos="0"/>
          <w:tab w:val="left" w:pos="2268"/>
        </w:tabs>
        <w:spacing w:after="0" w:line="240" w:lineRule="auto"/>
        <w:jc w:val="center"/>
        <w:rPr>
          <w:rFonts w:ascii="Times New Roman" w:eastAsia="Times New Roman" w:hAnsi="Times New Roman" w:cs="Times New Roman"/>
          <w:b/>
          <w:bCs/>
          <w:sz w:val="24"/>
          <w:szCs w:val="24"/>
          <w:lang w:eastAsia="ru-RU"/>
        </w:rPr>
      </w:pPr>
    </w:p>
    <w:p w:rsidR="00BE65E7" w:rsidRDefault="00BE65E7" w:rsidP="00332F81">
      <w:pPr>
        <w:tabs>
          <w:tab w:val="left" w:pos="2268"/>
        </w:tabs>
        <w:spacing w:after="0" w:line="240" w:lineRule="auto"/>
        <w:jc w:val="center"/>
        <w:rPr>
          <w:rFonts w:ascii="Times New Roman" w:eastAsia="Times New Roman" w:hAnsi="Times New Roman" w:cs="Times New Roman"/>
          <w:b/>
          <w:bCs/>
          <w:color w:val="26282F"/>
          <w:sz w:val="28"/>
          <w:szCs w:val="28"/>
          <w:lang w:eastAsia="ru-RU"/>
        </w:rPr>
      </w:pPr>
    </w:p>
    <w:p w:rsidR="00BE65E7" w:rsidRDefault="00BE65E7" w:rsidP="00332F81">
      <w:pPr>
        <w:tabs>
          <w:tab w:val="left" w:pos="2268"/>
        </w:tabs>
        <w:spacing w:after="0" w:line="240" w:lineRule="auto"/>
        <w:jc w:val="center"/>
        <w:rPr>
          <w:rFonts w:ascii="Times New Roman" w:eastAsia="Times New Roman" w:hAnsi="Times New Roman" w:cs="Times New Roman"/>
          <w:b/>
          <w:bCs/>
          <w:color w:val="26282F"/>
          <w:sz w:val="28"/>
          <w:szCs w:val="28"/>
          <w:lang w:eastAsia="ru-RU"/>
        </w:rPr>
      </w:pPr>
    </w:p>
    <w:p w:rsidR="00BE65E7" w:rsidRDefault="00BE65E7" w:rsidP="00332F81">
      <w:pPr>
        <w:tabs>
          <w:tab w:val="left" w:pos="2268"/>
        </w:tabs>
        <w:spacing w:after="0" w:line="240" w:lineRule="auto"/>
        <w:jc w:val="center"/>
        <w:rPr>
          <w:rFonts w:ascii="Times New Roman" w:eastAsia="Times New Roman" w:hAnsi="Times New Roman" w:cs="Times New Roman"/>
          <w:b/>
          <w:bCs/>
          <w:color w:val="26282F"/>
          <w:sz w:val="28"/>
          <w:szCs w:val="28"/>
          <w:lang w:eastAsia="ru-RU"/>
        </w:rPr>
      </w:pPr>
    </w:p>
    <w:p w:rsidR="00BE65E7" w:rsidRDefault="00BE65E7" w:rsidP="00332F81">
      <w:pPr>
        <w:tabs>
          <w:tab w:val="left" w:pos="2268"/>
        </w:tabs>
        <w:spacing w:after="0" w:line="240" w:lineRule="auto"/>
        <w:jc w:val="center"/>
        <w:rPr>
          <w:rFonts w:ascii="Times New Roman" w:eastAsia="Times New Roman" w:hAnsi="Times New Roman" w:cs="Times New Roman"/>
          <w:b/>
          <w:bCs/>
          <w:color w:val="26282F"/>
          <w:sz w:val="28"/>
          <w:szCs w:val="28"/>
          <w:lang w:eastAsia="ru-RU"/>
        </w:rPr>
      </w:pPr>
    </w:p>
    <w:p w:rsidR="00341656" w:rsidRPr="00341656" w:rsidRDefault="00341656" w:rsidP="00332F81">
      <w:pPr>
        <w:tabs>
          <w:tab w:val="left" w:pos="2268"/>
        </w:tabs>
        <w:spacing w:after="0" w:line="240" w:lineRule="auto"/>
        <w:jc w:val="center"/>
        <w:rPr>
          <w:rFonts w:ascii="Times New Roman" w:eastAsia="Times New Roman" w:hAnsi="Times New Roman" w:cs="Times New Roman"/>
          <w:b/>
          <w:bCs/>
          <w:color w:val="26282F"/>
          <w:sz w:val="28"/>
          <w:szCs w:val="28"/>
          <w:lang w:eastAsia="ru-RU"/>
        </w:rPr>
      </w:pPr>
      <w:r w:rsidRPr="00341656">
        <w:rPr>
          <w:rFonts w:ascii="Times New Roman" w:eastAsia="Times New Roman" w:hAnsi="Times New Roman" w:cs="Times New Roman"/>
          <w:b/>
          <w:bCs/>
          <w:color w:val="26282F"/>
          <w:sz w:val="28"/>
          <w:szCs w:val="28"/>
          <w:lang w:eastAsia="ru-RU"/>
        </w:rPr>
        <w:lastRenderedPageBreak/>
        <w:t>II. Структура муниципальной программы</w:t>
      </w:r>
    </w:p>
    <w:p w:rsidR="00341656" w:rsidRPr="00341656" w:rsidRDefault="00341656" w:rsidP="00332F81">
      <w:pPr>
        <w:tabs>
          <w:tab w:val="left" w:pos="2268"/>
        </w:tabs>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text" w:horzAnchor="page" w:tblpX="645" w:tblpY="98"/>
        <w:tblW w:w="15485" w:type="dxa"/>
        <w:tblLayout w:type="fixed"/>
        <w:tblLook w:val="0000" w:firstRow="0" w:lastRow="0" w:firstColumn="0" w:lastColumn="0" w:noHBand="0" w:noVBand="0"/>
      </w:tblPr>
      <w:tblGrid>
        <w:gridCol w:w="675"/>
        <w:gridCol w:w="4888"/>
        <w:gridCol w:w="5027"/>
        <w:gridCol w:w="4895"/>
      </w:tblGrid>
      <w:tr w:rsidR="00341656" w:rsidRPr="00341656" w:rsidTr="00CA4FCF">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п/п</w:t>
            </w:r>
          </w:p>
        </w:tc>
        <w:tc>
          <w:tcPr>
            <w:tcW w:w="488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Задачи структурного элемента</w:t>
            </w:r>
          </w:p>
        </w:tc>
        <w:tc>
          <w:tcPr>
            <w:tcW w:w="5027"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Краткое описание ожидаемых эффектов</w:t>
            </w:r>
            <w:r w:rsidRPr="00341656">
              <w:rPr>
                <w:rFonts w:ascii="Times New Roman" w:eastAsia="Times New Roman" w:hAnsi="Times New Roman" w:cs="Times New Roman"/>
                <w:sz w:val="24"/>
                <w:szCs w:val="24"/>
                <w:vertAlign w:val="superscript"/>
                <w:lang w:eastAsia="ru-RU"/>
              </w:rPr>
              <w:t> </w:t>
            </w:r>
            <w:hyperlink w:anchor="sub_91" w:history="1">
              <w:r w:rsidRPr="00341656">
                <w:rPr>
                  <w:rFonts w:ascii="Times New Roman" w:eastAsia="Times New Roman" w:hAnsi="Times New Roman" w:cs="Times New Roman"/>
                  <w:color w:val="106BBE"/>
                  <w:sz w:val="24"/>
                  <w:szCs w:val="24"/>
                  <w:u w:val="single"/>
                  <w:vertAlign w:val="superscript"/>
                  <w:lang w:eastAsia="ru-RU"/>
                </w:rPr>
                <w:t>*</w:t>
              </w:r>
            </w:hyperlink>
            <w:r w:rsidRPr="00341656">
              <w:rPr>
                <w:rFonts w:ascii="Times New Roman" w:eastAsia="Times New Roman" w:hAnsi="Times New Roman" w:cs="Times New Roman"/>
                <w:sz w:val="24"/>
                <w:szCs w:val="24"/>
                <w:lang w:eastAsia="ru-RU"/>
              </w:rPr>
              <w:t xml:space="preserve"> от реализации задачи структурного элемента</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Связь с показателями</w:t>
            </w:r>
            <w:r w:rsidRPr="00341656">
              <w:rPr>
                <w:rFonts w:ascii="Times New Roman" w:eastAsia="Times New Roman" w:hAnsi="Times New Roman" w:cs="Times New Roman"/>
                <w:sz w:val="24"/>
                <w:szCs w:val="24"/>
                <w:vertAlign w:val="superscript"/>
                <w:lang w:eastAsia="ru-RU"/>
              </w:rPr>
              <w:t> </w:t>
            </w:r>
          </w:p>
        </w:tc>
      </w:tr>
      <w:tr w:rsidR="00341656" w:rsidRPr="00341656" w:rsidTr="00CA4FCF">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w:t>
            </w:r>
          </w:p>
        </w:tc>
        <w:tc>
          <w:tcPr>
            <w:tcW w:w="488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2</w:t>
            </w:r>
          </w:p>
        </w:tc>
        <w:tc>
          <w:tcPr>
            <w:tcW w:w="5027"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3</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4</w:t>
            </w:r>
          </w:p>
        </w:tc>
      </w:tr>
      <w:tr w:rsidR="00341656" w:rsidRPr="00341656" w:rsidTr="00CA4FCF">
        <w:trPr>
          <w:trHeight w:val="387"/>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w:t>
            </w:r>
          </w:p>
        </w:tc>
        <w:tc>
          <w:tcPr>
            <w:tcW w:w="14810" w:type="dxa"/>
            <w:gridSpan w:val="3"/>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 xml:space="preserve">Комплекс процессных мероприятий </w:t>
            </w:r>
            <w:r w:rsidR="005B10AC">
              <w:rPr>
                <w:rFonts w:ascii="Times New Roman" w:eastAsia="Times New Roman" w:hAnsi="Times New Roman" w:cs="Times New Roman"/>
                <w:b/>
                <w:sz w:val="24"/>
                <w:szCs w:val="24"/>
                <w:lang w:eastAsia="ru-RU"/>
              </w:rPr>
              <w:t xml:space="preserve"> </w:t>
            </w:r>
            <w:r w:rsidRPr="00341656">
              <w:rPr>
                <w:rFonts w:ascii="Times New Roman" w:eastAsia="Times New Roman" w:hAnsi="Times New Roman" w:cs="Times New Roman"/>
                <w:b/>
                <w:sz w:val="24"/>
                <w:szCs w:val="24"/>
                <w:lang w:eastAsia="ru-RU"/>
              </w:rPr>
              <w:t>«</w:t>
            </w:r>
            <w:r w:rsidRPr="00341656">
              <w:rPr>
                <w:rFonts w:ascii="Times New Roman" w:eastAsia="Times New Roman" w:hAnsi="Times New Roman" w:cs="Times New Roman"/>
                <w:sz w:val="28"/>
                <w:szCs w:val="28"/>
                <w:lang w:eastAsia="ru-RU"/>
              </w:rPr>
              <w:t>Создание комфортных условий жизнедеятельности в сельской местности</w:t>
            </w:r>
            <w:r w:rsidRPr="00341656">
              <w:rPr>
                <w:rFonts w:ascii="Times New Roman" w:eastAsia="Times New Roman" w:hAnsi="Times New Roman" w:cs="Times New Roman"/>
                <w:b/>
                <w:sz w:val="24"/>
                <w:szCs w:val="24"/>
                <w:lang w:eastAsia="ru-RU"/>
              </w:rPr>
              <w:t>»</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p>
        </w:tc>
      </w:tr>
      <w:tr w:rsidR="00341656" w:rsidRPr="00341656" w:rsidTr="00CA4FCF">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napToGrid w:val="0"/>
              <w:spacing w:after="0" w:line="240" w:lineRule="auto"/>
              <w:jc w:val="both"/>
              <w:rPr>
                <w:rFonts w:ascii="Times New Roman" w:eastAsia="Times New Roman" w:hAnsi="Times New Roman" w:cs="Times New Roman"/>
                <w:sz w:val="24"/>
                <w:szCs w:val="24"/>
                <w:lang w:eastAsia="ru-RU"/>
              </w:rPr>
            </w:pPr>
          </w:p>
        </w:tc>
        <w:tc>
          <w:tcPr>
            <w:tcW w:w="9915" w:type="dxa"/>
            <w:gridSpan w:val="2"/>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5B10AC">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 xml:space="preserve">Ответственный за реализацию: </w:t>
            </w:r>
            <w:r w:rsidRPr="00341656">
              <w:rPr>
                <w:rFonts w:ascii="Times New Roman" w:eastAsia="Times New Roman" w:hAnsi="Times New Roman" w:cs="Times New Roman"/>
                <w:color w:val="000000"/>
                <w:sz w:val="24"/>
                <w:szCs w:val="24"/>
                <w:lang w:eastAsia="ru-RU"/>
              </w:rPr>
              <w:t xml:space="preserve"> Администрация </w:t>
            </w:r>
            <w:r w:rsidR="005B10AC">
              <w:rPr>
                <w:rFonts w:ascii="Times New Roman" w:eastAsia="Times New Roman" w:hAnsi="Times New Roman" w:cs="Times New Roman"/>
                <w:color w:val="000000"/>
                <w:sz w:val="24"/>
                <w:szCs w:val="24"/>
                <w:lang w:eastAsia="ru-RU"/>
              </w:rPr>
              <w:t xml:space="preserve">Золотостепского </w:t>
            </w:r>
            <w:r w:rsidR="0092791B">
              <w:rPr>
                <w:rFonts w:ascii="Times New Roman" w:eastAsia="Times New Roman" w:hAnsi="Times New Roman" w:cs="Times New Roman"/>
                <w:color w:val="000000"/>
                <w:sz w:val="24"/>
                <w:szCs w:val="24"/>
                <w:lang w:eastAsia="ru-RU"/>
              </w:rPr>
              <w:t>муниципального образования</w:t>
            </w:r>
            <w:r w:rsidRPr="00341656">
              <w:rPr>
                <w:rFonts w:ascii="Times New Roman" w:eastAsia="Times New Roman" w:hAnsi="Times New Roman" w:cs="Times New Roman"/>
                <w:color w:val="000000"/>
                <w:sz w:val="24"/>
                <w:szCs w:val="24"/>
                <w:lang w:eastAsia="ru-RU"/>
              </w:rPr>
              <w:t xml:space="preserve"> Советского муниципального района Саратовской области</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Срок реализации</w:t>
            </w: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i/>
                <w:iCs/>
                <w:lang w:eastAsia="ru-RU"/>
              </w:rPr>
              <w:t>2026-2030</w:t>
            </w:r>
          </w:p>
        </w:tc>
      </w:tr>
      <w:tr w:rsidR="00341656" w:rsidRPr="00341656" w:rsidTr="00CA4FCF">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1.1</w:t>
            </w:r>
          </w:p>
        </w:tc>
        <w:tc>
          <w:tcPr>
            <w:tcW w:w="488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Задача № 1</w:t>
            </w:r>
          </w:p>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 xml:space="preserve">Проведение проверки </w:t>
            </w:r>
            <w:r w:rsidR="00BB61BA">
              <w:rPr>
                <w:rFonts w:ascii="Times New Roman" w:eastAsia="Times New Roman" w:hAnsi="Times New Roman" w:cs="Times New Roman"/>
                <w:sz w:val="24"/>
                <w:szCs w:val="24"/>
                <w:lang w:eastAsia="ru-RU"/>
              </w:rPr>
              <w:t>сметной стоимости, строительного контроля</w:t>
            </w:r>
            <w:r w:rsidRPr="00341656">
              <w:rPr>
                <w:rFonts w:ascii="Times New Roman" w:eastAsia="Times New Roman" w:hAnsi="Times New Roman" w:cs="Times New Roman"/>
                <w:sz w:val="24"/>
                <w:szCs w:val="24"/>
                <w:lang w:eastAsia="ru-RU"/>
              </w:rPr>
              <w:t xml:space="preserve">, </w:t>
            </w:r>
            <w:r w:rsidRPr="00341656">
              <w:rPr>
                <w:rFonts w:ascii="Times New Roman" w:eastAsia="Times New Roman" w:hAnsi="Times New Roman" w:cs="Times New Roman"/>
                <w:sz w:val="24"/>
                <w:szCs w:val="20"/>
                <w:lang w:eastAsia="ru-RU"/>
              </w:rPr>
              <w:t>сопровождение и корректировка смет и дефектных ведомостей при прохождении экспертизы сметной стоимости.</w:t>
            </w:r>
          </w:p>
        </w:tc>
        <w:tc>
          <w:tcPr>
            <w:tcW w:w="5027" w:type="dxa"/>
            <w:tcBorders>
              <w:top w:val="single" w:sz="4" w:space="0" w:color="000000"/>
              <w:left w:val="single" w:sz="4" w:space="0" w:color="000000"/>
              <w:bottom w:val="single" w:sz="4" w:space="0" w:color="000000"/>
              <w:right w:val="single" w:sz="4" w:space="0" w:color="000000"/>
            </w:tcBorders>
            <w:shd w:val="clear" w:color="auto" w:fill="auto"/>
          </w:tcPr>
          <w:p w:rsidR="00341656" w:rsidRPr="00E522FC" w:rsidRDefault="00341656" w:rsidP="00332F81">
            <w:pPr>
              <w:widowControl w:val="0"/>
              <w:tabs>
                <w:tab w:val="left" w:pos="2268"/>
              </w:tabs>
              <w:autoSpaceDE w:val="0"/>
              <w:autoSpaceDN w:val="0"/>
              <w:adjustRightInd w:val="0"/>
              <w:spacing w:before="14" w:after="0" w:line="307" w:lineRule="exact"/>
              <w:ind w:left="9" w:right="4"/>
              <w:jc w:val="both"/>
              <w:rPr>
                <w:rFonts w:ascii="Times New Roman" w:eastAsia="Times New Roman" w:hAnsi="Times New Roman" w:cs="Times New Roman"/>
                <w:sz w:val="24"/>
                <w:szCs w:val="24"/>
                <w:lang w:eastAsia="ru-RU"/>
              </w:rPr>
            </w:pPr>
            <w:r w:rsidRPr="00E522FC">
              <w:rPr>
                <w:rFonts w:ascii="Times New Roman" w:eastAsia="Times New Roman" w:hAnsi="Times New Roman" w:cs="Times New Roman"/>
                <w:sz w:val="24"/>
                <w:szCs w:val="24"/>
                <w:lang w:eastAsia="ru-RU"/>
              </w:rPr>
              <w:t xml:space="preserve">Повышение уровня социально-инженерного обустройства села. </w:t>
            </w:r>
          </w:p>
          <w:p w:rsidR="00341656" w:rsidRPr="00E522FC"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rsidR="00341656" w:rsidRPr="00E522FC" w:rsidRDefault="00341656" w:rsidP="005B10AC">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E522FC">
              <w:rPr>
                <w:rFonts w:ascii="Times New Roman" w:eastAsia="Times New Roman" w:hAnsi="Times New Roman" w:cs="Times New Roman"/>
                <w:sz w:val="24"/>
                <w:szCs w:val="24"/>
                <w:lang w:eastAsia="ru-RU"/>
              </w:rPr>
              <w:t xml:space="preserve">Повышение уровня и качества водоснабжения на территории </w:t>
            </w:r>
            <w:r w:rsidR="005B10AC">
              <w:rPr>
                <w:rFonts w:ascii="Times New Roman" w:eastAsia="Times New Roman" w:hAnsi="Times New Roman" w:cs="Times New Roman"/>
                <w:sz w:val="24"/>
                <w:szCs w:val="24"/>
                <w:lang w:eastAsia="ru-RU"/>
              </w:rPr>
              <w:t>сельского поселения</w:t>
            </w:r>
          </w:p>
        </w:tc>
      </w:tr>
      <w:tr w:rsidR="00341656" w:rsidRPr="00341656" w:rsidTr="00CA4FCF">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1.2</w:t>
            </w:r>
          </w:p>
        </w:tc>
        <w:tc>
          <w:tcPr>
            <w:tcW w:w="4888" w:type="dxa"/>
            <w:tcBorders>
              <w:top w:val="single" w:sz="4" w:space="0" w:color="000000"/>
              <w:left w:val="single" w:sz="4" w:space="0" w:color="000000"/>
              <w:bottom w:val="single" w:sz="4" w:space="0" w:color="000000"/>
              <w:right w:val="single" w:sz="4" w:space="0" w:color="000000"/>
            </w:tcBorders>
            <w:shd w:val="clear" w:color="auto" w:fill="auto"/>
          </w:tcPr>
          <w:p w:rsidR="00341656" w:rsidRPr="00341656" w:rsidRDefault="00EE1331" w:rsidP="00332F81">
            <w:pPr>
              <w:widowControl w:val="0"/>
              <w:tabs>
                <w:tab w:val="left" w:pos="226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Комплексные мероприятия по улучшению водоснабжения</w:t>
            </w:r>
          </w:p>
        </w:tc>
        <w:tc>
          <w:tcPr>
            <w:tcW w:w="5027" w:type="dxa"/>
            <w:tcBorders>
              <w:top w:val="single" w:sz="4" w:space="0" w:color="000000"/>
              <w:left w:val="single" w:sz="4" w:space="0" w:color="000000"/>
              <w:bottom w:val="single" w:sz="4" w:space="0" w:color="000000"/>
              <w:right w:val="single" w:sz="4" w:space="0" w:color="000000"/>
            </w:tcBorders>
            <w:shd w:val="clear" w:color="auto" w:fill="auto"/>
          </w:tcPr>
          <w:p w:rsidR="00341656" w:rsidRPr="00E522FC"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E522FC">
              <w:rPr>
                <w:rFonts w:ascii="Times New Roman" w:eastAsia="Times New Roman" w:hAnsi="Times New Roman" w:cs="Times New Roman"/>
                <w:sz w:val="24"/>
                <w:szCs w:val="24"/>
                <w:lang w:eastAsia="ru-RU"/>
              </w:rPr>
              <w:t>Повышение уровня и качества водоснабжения на территории муниципального образования</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rsidR="00341656" w:rsidRPr="00E522FC" w:rsidRDefault="00341656" w:rsidP="00332F81">
            <w:pPr>
              <w:widowControl w:val="0"/>
              <w:tabs>
                <w:tab w:val="left" w:pos="2268"/>
              </w:tabs>
              <w:autoSpaceDE w:val="0"/>
              <w:autoSpaceDN w:val="0"/>
              <w:adjustRightInd w:val="0"/>
              <w:spacing w:before="14" w:after="0" w:line="307" w:lineRule="exact"/>
              <w:ind w:left="9" w:right="4" w:firstLine="350"/>
              <w:jc w:val="both"/>
              <w:rPr>
                <w:rFonts w:ascii="Times New Roman" w:eastAsia="Times New Roman" w:hAnsi="Times New Roman" w:cs="Times New Roman"/>
                <w:bCs/>
                <w:color w:val="000000"/>
                <w:sz w:val="24"/>
                <w:szCs w:val="24"/>
                <w:shd w:val="clear" w:color="auto" w:fill="FFFFFF"/>
                <w:lang w:eastAsia="ru-RU"/>
              </w:rPr>
            </w:pPr>
            <w:r w:rsidRPr="00E522FC">
              <w:rPr>
                <w:rFonts w:ascii="Times New Roman" w:eastAsia="Times New Roman" w:hAnsi="Times New Roman" w:cs="Times New Roman"/>
                <w:sz w:val="24"/>
                <w:szCs w:val="24"/>
                <w:lang w:eastAsia="ru-RU"/>
              </w:rPr>
              <w:t xml:space="preserve">Повышение уровня и качества водоснабжения на территории </w:t>
            </w:r>
            <w:r w:rsidR="005B10AC">
              <w:rPr>
                <w:rFonts w:ascii="Times New Roman" w:eastAsia="Times New Roman" w:hAnsi="Times New Roman" w:cs="Times New Roman"/>
                <w:sz w:val="24"/>
                <w:szCs w:val="24"/>
                <w:lang w:eastAsia="ru-RU"/>
              </w:rPr>
              <w:t xml:space="preserve"> сельского поселения</w:t>
            </w:r>
          </w:p>
        </w:tc>
      </w:tr>
    </w:tbl>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b/>
          <w:bCs/>
          <w:color w:val="26282F"/>
          <w:sz w:val="28"/>
          <w:szCs w:val="28"/>
          <w:lang w:eastAsia="ru-RU"/>
        </w:rPr>
      </w:pPr>
    </w:p>
    <w:p w:rsidR="00341656" w:rsidRPr="00341656" w:rsidRDefault="00341656" w:rsidP="00332F81">
      <w:pPr>
        <w:widowControl w:val="0"/>
        <w:tabs>
          <w:tab w:val="left" w:pos="2268"/>
        </w:tabs>
        <w:spacing w:after="0" w:line="240" w:lineRule="auto"/>
        <w:jc w:val="center"/>
        <w:rPr>
          <w:rFonts w:ascii="Times New Roman" w:eastAsia="Times New Roman" w:hAnsi="Times New Roman" w:cs="Times New Roman"/>
          <w:b/>
          <w:sz w:val="28"/>
          <w:szCs w:val="28"/>
          <w:lang w:eastAsia="ru-RU"/>
        </w:rPr>
      </w:pPr>
      <w:r w:rsidRPr="00341656">
        <w:rPr>
          <w:rFonts w:ascii="Times New Roman" w:eastAsia="Times New Roman" w:hAnsi="Times New Roman" w:cs="Times New Roman"/>
          <w:b/>
          <w:bCs/>
          <w:color w:val="26282F"/>
          <w:sz w:val="28"/>
          <w:szCs w:val="28"/>
          <w:lang w:eastAsia="ru-RU"/>
        </w:rPr>
        <w:br w:type="page"/>
      </w:r>
      <w:r w:rsidRPr="00341656">
        <w:rPr>
          <w:rFonts w:ascii="Times New Roman" w:eastAsia="Times New Roman" w:hAnsi="Times New Roman" w:cs="Times New Roman"/>
          <w:b/>
          <w:bCs/>
          <w:color w:val="26282F"/>
          <w:sz w:val="28"/>
          <w:szCs w:val="28"/>
          <w:lang w:eastAsia="ru-RU"/>
        </w:rPr>
        <w:lastRenderedPageBreak/>
        <w:t>IV. Финансовое обеспечение муниципальной программы</w:t>
      </w:r>
    </w:p>
    <w:p w:rsidR="00341656" w:rsidRPr="00341656" w:rsidRDefault="00341656" w:rsidP="00332F81">
      <w:pPr>
        <w:tabs>
          <w:tab w:val="num" w:pos="0"/>
          <w:tab w:val="left" w:pos="2268"/>
        </w:tabs>
        <w:spacing w:after="0" w:line="240" w:lineRule="auto"/>
        <w:rPr>
          <w:rFonts w:ascii="Times New Roman" w:eastAsia="Times New Roman" w:hAnsi="Times New Roman" w:cs="Times New Roman"/>
          <w:b/>
          <w:bCs/>
          <w:sz w:val="24"/>
          <w:szCs w:val="24"/>
          <w:lang w:eastAsia="ru-RU"/>
        </w:rPr>
      </w:pPr>
    </w:p>
    <w:tbl>
      <w:tblPr>
        <w:tblW w:w="15430" w:type="dxa"/>
        <w:tblInd w:w="15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425"/>
        <w:gridCol w:w="3807"/>
        <w:gridCol w:w="2410"/>
        <w:gridCol w:w="1984"/>
        <w:gridCol w:w="1418"/>
        <w:gridCol w:w="1417"/>
        <w:gridCol w:w="1418"/>
        <w:gridCol w:w="1275"/>
        <w:gridCol w:w="1276"/>
      </w:tblGrid>
      <w:tr w:rsidR="00341656" w:rsidRPr="00341656" w:rsidTr="0092791B">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 п/п</w:t>
            </w:r>
          </w:p>
        </w:tc>
        <w:tc>
          <w:tcPr>
            <w:tcW w:w="380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Наименование муниципальной программы, структурного элемента муниципальной программы</w:t>
            </w:r>
          </w:p>
        </w:tc>
        <w:tc>
          <w:tcPr>
            <w:tcW w:w="241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Источники финансового обеспечения</w:t>
            </w:r>
          </w:p>
        </w:tc>
        <w:tc>
          <w:tcPr>
            <w:tcW w:w="1984" w:type="dxa"/>
            <w:vMerge w:val="restart"/>
            <w:tcBorders>
              <w:top w:val="single" w:sz="6" w:space="0" w:color="000000"/>
              <w:left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Объемы финансирования, всего, тыс.руб.</w:t>
            </w:r>
          </w:p>
        </w:tc>
        <w:tc>
          <w:tcPr>
            <w:tcW w:w="6804"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В том числе по годам реализации программы, тыс. руб.</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3807"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2410"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1984" w:type="dxa"/>
            <w:vMerge/>
            <w:tcBorders>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2026</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2027</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2028</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2029</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2030</w:t>
            </w:r>
          </w:p>
        </w:tc>
      </w:tr>
      <w:tr w:rsidR="00341656" w:rsidRPr="00341656" w:rsidTr="0092791B">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1</w:t>
            </w:r>
          </w:p>
        </w:tc>
        <w:tc>
          <w:tcPr>
            <w:tcW w:w="38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2</w:t>
            </w: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3</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4</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5</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7</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8</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0"/>
                <w:szCs w:val="20"/>
                <w:lang w:eastAsia="ru-RU"/>
              </w:rPr>
            </w:pPr>
            <w:r w:rsidRPr="00341656">
              <w:rPr>
                <w:rFonts w:ascii="Times New Roman" w:eastAsia="Times New Roman" w:hAnsi="Times New Roman" w:cs="Times New Roman"/>
                <w:sz w:val="20"/>
                <w:szCs w:val="20"/>
                <w:lang w:eastAsia="ru-RU"/>
              </w:rPr>
              <w:t>9</w:t>
            </w:r>
          </w:p>
        </w:tc>
      </w:tr>
      <w:tr w:rsidR="00341656" w:rsidRPr="00341656" w:rsidTr="0092791B">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0"/>
                <w:szCs w:val="20"/>
                <w:lang w:eastAsia="ru-RU"/>
              </w:rPr>
            </w:pPr>
            <w:r w:rsidRPr="00341656">
              <w:rPr>
                <w:rFonts w:ascii="Times New Roman" w:eastAsia="Times New Roman" w:hAnsi="Times New Roman" w:cs="Times New Roman"/>
                <w:b/>
                <w:sz w:val="20"/>
                <w:szCs w:val="20"/>
                <w:lang w:eastAsia="ru-RU"/>
              </w:rPr>
              <w:t>1</w:t>
            </w:r>
          </w:p>
        </w:tc>
        <w:tc>
          <w:tcPr>
            <w:tcW w:w="380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B10AC" w:rsidRPr="005B10AC" w:rsidRDefault="00341656" w:rsidP="005B10AC">
            <w:pPr>
              <w:widowControl w:val="0"/>
              <w:autoSpaceDE w:val="0"/>
              <w:autoSpaceDN w:val="0"/>
              <w:adjustRightInd w:val="0"/>
              <w:spacing w:after="0" w:line="240" w:lineRule="atLeast"/>
              <w:jc w:val="both"/>
              <w:rPr>
                <w:rFonts w:ascii="Times New Roman" w:eastAsia="Calibri" w:hAnsi="Times New Roman" w:cs="Times New Roman"/>
                <w:iCs/>
                <w:sz w:val="24"/>
                <w:szCs w:val="24"/>
                <w:lang w:eastAsia="ru-RU"/>
              </w:rPr>
            </w:pPr>
            <w:r w:rsidRPr="00341656">
              <w:rPr>
                <w:rFonts w:ascii="Times New Roman" w:eastAsia="Times New Roman" w:hAnsi="Times New Roman" w:cs="Times New Roman"/>
                <w:sz w:val="24"/>
                <w:szCs w:val="24"/>
                <w:lang w:eastAsia="ru-RU"/>
              </w:rPr>
              <w:t xml:space="preserve">Муниципальная программа </w:t>
            </w:r>
            <w:r w:rsidR="009A61A1" w:rsidRPr="009A61A1">
              <w:rPr>
                <w:rFonts w:ascii="Times New Roman" w:eastAsia="Times New Roman" w:hAnsi="Times New Roman" w:cs="Times New Roman"/>
                <w:color w:val="000000"/>
                <w:sz w:val="24"/>
                <w:szCs w:val="24"/>
                <w:lang w:eastAsia="ru-RU"/>
              </w:rPr>
              <w:t>«</w:t>
            </w:r>
            <w:r w:rsidR="005B10AC" w:rsidRPr="005B10AC">
              <w:rPr>
                <w:rFonts w:ascii="Times New Roman" w:eastAsia="Calibri" w:hAnsi="Times New Roman" w:cs="Times New Roman"/>
                <w:iCs/>
                <w:sz w:val="24"/>
                <w:szCs w:val="24"/>
                <w:lang w:eastAsia="ru-RU"/>
              </w:rPr>
              <w:t>Устойчивое развитие сельских территорий Золотостепского сельского поселения Советского</w:t>
            </w:r>
          </w:p>
          <w:p w:rsidR="00341656" w:rsidRPr="00341656" w:rsidRDefault="005B10AC" w:rsidP="005B10AC">
            <w:pPr>
              <w:tabs>
                <w:tab w:val="left" w:pos="2268"/>
              </w:tabs>
              <w:spacing w:after="0" w:line="240" w:lineRule="auto"/>
              <w:contextualSpacing/>
              <w:rPr>
                <w:rFonts w:ascii="Times New Roman" w:eastAsia="Times New Roman" w:hAnsi="Times New Roman" w:cs="Times New Roman"/>
                <w:b/>
                <w:sz w:val="20"/>
                <w:szCs w:val="20"/>
                <w:lang w:eastAsia="ru-RU"/>
              </w:rPr>
            </w:pPr>
            <w:r w:rsidRPr="005B10AC">
              <w:rPr>
                <w:rFonts w:ascii="Times New Roman" w:eastAsia="Calibri" w:hAnsi="Times New Roman" w:cs="Times New Roman"/>
                <w:iCs/>
                <w:sz w:val="24"/>
                <w:szCs w:val="24"/>
                <w:lang w:eastAsia="ru-RU"/>
              </w:rPr>
              <w:t>муниципального района Саратовской области</w:t>
            </w:r>
            <w:r w:rsidR="009A61A1" w:rsidRPr="005B10AC">
              <w:rPr>
                <w:rFonts w:ascii="Times New Roman" w:eastAsia="Times New Roman" w:hAnsi="Times New Roman" w:cs="Times New Roman"/>
                <w:color w:val="000000"/>
                <w:sz w:val="24"/>
                <w:szCs w:val="24"/>
                <w:lang w:eastAsia="ru-RU"/>
              </w:rPr>
              <w:t>»</w:t>
            </w: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r w:rsidRPr="00341656">
              <w:rPr>
                <w:rFonts w:ascii="Times New Roman" w:eastAsia="Times New Roman" w:hAnsi="Times New Roman" w:cs="Times New Roman"/>
                <w:b/>
                <w:sz w:val="20"/>
                <w:szCs w:val="20"/>
                <w:lang w:eastAsia="ru-RU"/>
              </w:rPr>
              <w:t>Всего, в том числе:</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1000,5</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1000,5</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380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shd w:val="clear" w:color="FFFFFF" w:fill="FFFFFF"/>
              <w:tabs>
                <w:tab w:val="left" w:pos="2268"/>
              </w:tabs>
              <w:spacing w:after="0" w:line="240" w:lineRule="auto"/>
              <w:contextualSpacing/>
              <w:rPr>
                <w:rFonts w:ascii="Times New Roman" w:eastAsia="Times New Roman" w:hAnsi="Times New Roman" w:cs="Times New Roman"/>
                <w:b/>
                <w:sz w:val="20"/>
                <w:szCs w:val="20"/>
                <w:highlight w:val="white"/>
                <w:lang w:eastAsia="ru-RU"/>
              </w:rPr>
            </w:pPr>
            <w:r w:rsidRPr="00341656">
              <w:rPr>
                <w:rFonts w:ascii="Times New Roman" w:eastAsia="Times New Roman" w:hAnsi="Times New Roman" w:cs="Times New Roman"/>
                <w:b/>
                <w:sz w:val="24"/>
                <w:szCs w:val="24"/>
                <w:highlight w:val="white"/>
                <w:lang w:eastAsia="ru-RU"/>
              </w:rPr>
              <w:t>федеральный бюджет (</w:t>
            </w:r>
            <w:proofErr w:type="spellStart"/>
            <w:r w:rsidRPr="00341656">
              <w:rPr>
                <w:rFonts w:ascii="Times New Roman" w:eastAsia="Times New Roman" w:hAnsi="Times New Roman" w:cs="Times New Roman"/>
                <w:b/>
                <w:sz w:val="24"/>
                <w:szCs w:val="24"/>
                <w:highlight w:val="white"/>
                <w:lang w:eastAsia="ru-RU"/>
              </w:rPr>
              <w:t>прогнозно</w:t>
            </w:r>
            <w:proofErr w:type="spellEnd"/>
            <w:r w:rsidRPr="00341656">
              <w:rPr>
                <w:rFonts w:ascii="Times New Roman" w:eastAsia="Times New Roman" w:hAnsi="Times New Roman" w:cs="Times New Roman"/>
                <w:b/>
                <w:sz w:val="24"/>
                <w:szCs w:val="24"/>
                <w:highlight w:val="white"/>
                <w:lang w:eastAsia="ru-RU"/>
              </w:rPr>
              <w:t>)</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0,0 </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 </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r>
      <w:tr w:rsidR="00341656" w:rsidRPr="00341656" w:rsidTr="0092791B">
        <w:trPr>
          <w:trHeight w:val="276"/>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380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shd w:val="clear" w:color="FFFFFF" w:fill="FFFFFF"/>
              <w:tabs>
                <w:tab w:val="left" w:pos="2268"/>
              </w:tabs>
              <w:spacing w:after="0" w:line="240" w:lineRule="auto"/>
              <w:contextualSpacing/>
              <w:rPr>
                <w:rFonts w:ascii="Times New Roman" w:eastAsia="Times New Roman" w:hAnsi="Times New Roman" w:cs="Times New Roman"/>
                <w:b/>
                <w:highlight w:val="white"/>
                <w:lang w:eastAsia="ru-RU"/>
              </w:rPr>
            </w:pPr>
            <w:r w:rsidRPr="00341656">
              <w:rPr>
                <w:rFonts w:ascii="Times New Roman" w:eastAsia="Times New Roman" w:hAnsi="Times New Roman" w:cs="Times New Roman"/>
                <w:b/>
                <w:sz w:val="24"/>
                <w:szCs w:val="24"/>
                <w:highlight w:val="white"/>
                <w:lang w:eastAsia="ru-RU"/>
              </w:rPr>
              <w:t>областной бюджет (</w:t>
            </w:r>
            <w:proofErr w:type="spellStart"/>
            <w:r w:rsidRPr="00341656">
              <w:rPr>
                <w:rFonts w:ascii="Times New Roman" w:eastAsia="Times New Roman" w:hAnsi="Times New Roman" w:cs="Times New Roman"/>
                <w:b/>
                <w:sz w:val="24"/>
                <w:szCs w:val="24"/>
                <w:highlight w:val="white"/>
                <w:lang w:eastAsia="ru-RU"/>
              </w:rPr>
              <w:t>прогнозно</w:t>
            </w:r>
            <w:proofErr w:type="spellEnd"/>
            <w:r w:rsidRPr="00341656">
              <w:rPr>
                <w:rFonts w:ascii="Times New Roman" w:eastAsia="Times New Roman" w:hAnsi="Times New Roman" w:cs="Times New Roman"/>
                <w:b/>
                <w:sz w:val="24"/>
                <w:szCs w:val="24"/>
                <w:highlight w:val="white"/>
                <w:lang w:eastAsia="ru-RU"/>
              </w:rPr>
              <w:t>)</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380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5B10AC">
            <w:pPr>
              <w:widowControl w:val="0"/>
              <w:shd w:val="clear" w:color="FFFFFF" w:fill="FFFFFF"/>
              <w:tabs>
                <w:tab w:val="left" w:pos="2268"/>
              </w:tabs>
              <w:spacing w:after="0" w:line="240" w:lineRule="auto"/>
              <w:contextualSpacing/>
              <w:rPr>
                <w:rFonts w:ascii="Times New Roman" w:eastAsia="Times New Roman" w:hAnsi="Times New Roman" w:cs="Times New Roman"/>
                <w:b/>
                <w:sz w:val="20"/>
                <w:szCs w:val="20"/>
                <w:highlight w:val="white"/>
                <w:lang w:eastAsia="ru-RU"/>
              </w:rPr>
            </w:pPr>
            <w:r w:rsidRPr="00341656">
              <w:rPr>
                <w:rFonts w:ascii="Times New Roman CYR" w:eastAsia="Times New Roman" w:hAnsi="Times New Roman CYR" w:cs="Times New Roman CYR"/>
                <w:b/>
                <w:sz w:val="24"/>
                <w:szCs w:val="24"/>
                <w:highlight w:val="white"/>
                <w:lang w:eastAsia="ru-RU"/>
              </w:rPr>
              <w:t xml:space="preserve">бюджет </w:t>
            </w:r>
            <w:r w:rsidR="005B10AC">
              <w:rPr>
                <w:rFonts w:ascii="Times New Roman CYR" w:eastAsia="Times New Roman" w:hAnsi="Times New Roman CYR" w:cs="Times New Roman CYR"/>
                <w:b/>
                <w:sz w:val="24"/>
                <w:szCs w:val="24"/>
                <w:highlight w:val="white"/>
                <w:lang w:eastAsia="ru-RU"/>
              </w:rPr>
              <w:t xml:space="preserve">Золотостепского </w:t>
            </w:r>
            <w:r w:rsidRPr="00341656">
              <w:rPr>
                <w:rFonts w:ascii="Times New Roman CYR" w:eastAsia="Times New Roman" w:hAnsi="Times New Roman CYR" w:cs="Times New Roman CYR"/>
                <w:b/>
                <w:sz w:val="24"/>
                <w:szCs w:val="24"/>
                <w:highlight w:val="white"/>
                <w:lang w:eastAsia="ru-RU"/>
              </w:rPr>
              <w:t xml:space="preserve">сельского поселения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5B10AC"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p>
          <w:p w:rsid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360,5</w:t>
            </w:r>
          </w:p>
          <w:p w:rsidR="00CA4CEF" w:rsidRPr="00341656" w:rsidRDefault="00CA4CEF" w:rsidP="00332F81">
            <w:pPr>
              <w:tabs>
                <w:tab w:val="left" w:pos="2268"/>
              </w:tabs>
              <w:spacing w:after="0" w:line="240" w:lineRule="auto"/>
              <w:jc w:val="center"/>
              <w:rPr>
                <w:rFonts w:ascii="Times New Roman" w:eastAsia="Times New Roman" w:hAnsi="Times New Roman" w:cs="Times New Roman"/>
                <w:b/>
                <w:sz w:val="24"/>
                <w:szCs w:val="24"/>
                <w:lang w:eastAsia="ru-RU"/>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360,5</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vAlign w:val="center"/>
          </w:tcPr>
          <w:p w:rsidR="00341656" w:rsidRPr="00341656" w:rsidRDefault="005B10AC" w:rsidP="00332F81">
            <w:pPr>
              <w:tabs>
                <w:tab w:val="left" w:pos="2268"/>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0,0</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380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b/>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shd w:val="clear" w:color="FFFFFF" w:fill="FFFFFF"/>
              <w:tabs>
                <w:tab w:val="left" w:pos="2268"/>
              </w:tabs>
              <w:spacing w:after="0" w:line="240" w:lineRule="auto"/>
              <w:contextualSpacing/>
              <w:rPr>
                <w:rFonts w:ascii="Times New Roman" w:eastAsia="Times New Roman" w:hAnsi="Times New Roman" w:cs="Times New Roman"/>
                <w:b/>
                <w:highlight w:val="white"/>
                <w:lang w:eastAsia="ru-RU"/>
              </w:rPr>
            </w:pPr>
            <w:r w:rsidRPr="00341656">
              <w:rPr>
                <w:rFonts w:ascii="Times New Roman" w:eastAsia="Times New Roman" w:hAnsi="Times New Roman" w:cs="Times New Roman"/>
                <w:b/>
                <w:sz w:val="24"/>
                <w:szCs w:val="24"/>
                <w:highlight w:val="white"/>
                <w:lang w:eastAsia="ru-RU"/>
              </w:rPr>
              <w:t>внебюджетные источники</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5B10AC"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5B10AC"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640,0</w:t>
            </w:r>
            <w:r w:rsidR="00341656" w:rsidRPr="00341656">
              <w:rPr>
                <w:rFonts w:ascii="Times New Roman" w:eastAsia="Times New Roman" w:hAnsi="Times New Roman" w:cs="Times New Roman"/>
                <w:b/>
                <w:sz w:val="24"/>
                <w:szCs w:val="24"/>
                <w:lang w:eastAsia="ru-RU"/>
              </w:rPr>
              <w:t>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0,0 </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 </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sz w:val="24"/>
                <w:szCs w:val="24"/>
                <w:lang w:eastAsia="ru-RU"/>
              </w:rPr>
            </w:pPr>
            <w:r w:rsidRPr="00341656">
              <w:rPr>
                <w:rFonts w:ascii="Times New Roman" w:eastAsia="Times New Roman" w:hAnsi="Times New Roman" w:cs="Times New Roman"/>
                <w:b/>
                <w:sz w:val="24"/>
                <w:szCs w:val="24"/>
                <w:lang w:eastAsia="ru-RU"/>
              </w:rPr>
              <w:t>0,0</w:t>
            </w:r>
          </w:p>
        </w:tc>
      </w:tr>
      <w:tr w:rsidR="00CA4CEF" w:rsidRPr="00341656" w:rsidTr="0092791B">
        <w:trPr>
          <w:trHeight w:val="264"/>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A4CEF" w:rsidRPr="00341656" w:rsidRDefault="00CA4CEF" w:rsidP="00332F81">
            <w:pPr>
              <w:tabs>
                <w:tab w:val="left" w:pos="2268"/>
              </w:tabs>
              <w:spacing w:after="0" w:line="240" w:lineRule="auto"/>
              <w:contextualSpacing/>
              <w:jc w:val="center"/>
              <w:rPr>
                <w:rFonts w:ascii="Times New Roman" w:eastAsia="Times New Roman" w:hAnsi="Times New Roman" w:cs="Times New Roman"/>
                <w:bCs/>
                <w:sz w:val="20"/>
                <w:szCs w:val="20"/>
                <w:lang w:eastAsia="ru-RU"/>
              </w:rPr>
            </w:pPr>
            <w:r w:rsidRPr="00341656">
              <w:rPr>
                <w:rFonts w:ascii="Times New Roman" w:eastAsia="Times New Roman" w:hAnsi="Times New Roman" w:cs="Times New Roman"/>
                <w:bCs/>
                <w:sz w:val="20"/>
                <w:szCs w:val="20"/>
                <w:lang w:eastAsia="ru-RU"/>
              </w:rPr>
              <w:t>2</w:t>
            </w:r>
          </w:p>
        </w:tc>
        <w:tc>
          <w:tcPr>
            <w:tcW w:w="3807"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CA4CEF" w:rsidRPr="00341656" w:rsidRDefault="00CA4CEF" w:rsidP="00332F81">
            <w:pPr>
              <w:widowControl w:val="0"/>
              <w:tabs>
                <w:tab w:val="left" w:pos="2268"/>
              </w:tabs>
              <w:autoSpaceDE w:val="0"/>
              <w:autoSpaceDN w:val="0"/>
              <w:adjustRightInd w:val="0"/>
              <w:spacing w:after="0" w:line="240" w:lineRule="auto"/>
              <w:ind w:right="389"/>
              <w:jc w:val="both"/>
              <w:rPr>
                <w:rFonts w:ascii="Times New Roman" w:eastAsia="Times New Roman" w:hAnsi="Times New Roman" w:cs="Times New Roman"/>
                <w:color w:val="000000"/>
                <w:sz w:val="24"/>
                <w:szCs w:val="24"/>
                <w:lang w:eastAsia="ru-RU"/>
              </w:rPr>
            </w:pPr>
            <w:r w:rsidRPr="00341656">
              <w:rPr>
                <w:rFonts w:ascii="Times New Roman" w:eastAsia="Times New Roman" w:hAnsi="Times New Roman" w:cs="Times New Roman"/>
                <w:sz w:val="24"/>
                <w:szCs w:val="24"/>
                <w:lang w:eastAsia="ru-RU"/>
              </w:rPr>
              <w:t xml:space="preserve">Комплекс процессных мероприятий </w:t>
            </w:r>
            <w:r w:rsidRPr="00341656">
              <w:rPr>
                <w:rFonts w:ascii="Times New Roman" w:eastAsia="Times New Roman" w:hAnsi="Times New Roman" w:cs="Times New Roman"/>
                <w:color w:val="000000"/>
                <w:sz w:val="24"/>
                <w:szCs w:val="24"/>
                <w:lang w:eastAsia="ru-RU"/>
              </w:rPr>
              <w:t>«</w:t>
            </w:r>
            <w:r w:rsidR="009A61A1">
              <w:rPr>
                <w:rFonts w:ascii="Times New Roman" w:eastAsia="Times New Roman" w:hAnsi="Times New Roman" w:cs="Times New Roman"/>
                <w:color w:val="000000"/>
                <w:sz w:val="24"/>
                <w:szCs w:val="24"/>
                <w:lang w:eastAsia="ru-RU"/>
              </w:rPr>
              <w:t>Комплексное</w:t>
            </w:r>
            <w:r w:rsidRPr="00341656">
              <w:rPr>
                <w:rFonts w:ascii="Times New Roman" w:eastAsia="Times New Roman" w:hAnsi="Times New Roman" w:cs="Times New Roman"/>
                <w:color w:val="000000"/>
                <w:sz w:val="24"/>
                <w:szCs w:val="24"/>
                <w:lang w:eastAsia="ru-RU"/>
              </w:rPr>
              <w:t xml:space="preserve"> развитие </w:t>
            </w:r>
            <w:r w:rsidR="009A61A1">
              <w:rPr>
                <w:rFonts w:ascii="Times New Roman" w:eastAsia="Times New Roman" w:hAnsi="Times New Roman" w:cs="Times New Roman"/>
                <w:color w:val="000000"/>
                <w:sz w:val="24"/>
                <w:szCs w:val="24"/>
                <w:lang w:eastAsia="ru-RU"/>
              </w:rPr>
              <w:t>систем коммунальной инфраструктуры</w:t>
            </w:r>
            <w:r>
              <w:rPr>
                <w:rFonts w:ascii="Times New Roman" w:eastAsia="Times New Roman" w:hAnsi="Times New Roman" w:cs="Times New Roman"/>
                <w:color w:val="000000"/>
                <w:sz w:val="24"/>
                <w:szCs w:val="24"/>
                <w:lang w:eastAsia="ru-RU"/>
              </w:rPr>
              <w:t xml:space="preserve">» </w:t>
            </w:r>
          </w:p>
          <w:p w:rsidR="00CA4CEF" w:rsidRPr="00341656" w:rsidRDefault="00CA4CEF" w:rsidP="00332F81">
            <w:pPr>
              <w:tabs>
                <w:tab w:val="left" w:pos="2268"/>
              </w:tabs>
              <w:spacing w:after="0" w:line="240" w:lineRule="auto"/>
              <w:ind w:right="127"/>
              <w:contextualSpacing/>
              <w:rPr>
                <w:rFonts w:ascii="Times New Roman" w:eastAsia="Times New Roman" w:hAnsi="Times New Roman" w:cs="Times New Roman"/>
                <w:bCs/>
                <w:sz w:val="24"/>
                <w:szCs w:val="24"/>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A4CEF" w:rsidRPr="00341656" w:rsidRDefault="00CA4CEF" w:rsidP="00332F81">
            <w:pPr>
              <w:tabs>
                <w:tab w:val="left" w:pos="2268"/>
              </w:tabs>
              <w:spacing w:after="0" w:line="240" w:lineRule="auto"/>
              <w:contextualSpacing/>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Всего, в том числе: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CA4CEF" w:rsidRPr="00341656"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1000,5</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27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341656" w:rsidRPr="00341656" w:rsidTr="0092791B">
        <w:tc>
          <w:tcPr>
            <w:tcW w:w="425" w:type="dxa"/>
            <w:vMerge/>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3807" w:type="dxa"/>
            <w:vMerge/>
            <w:tcBorders>
              <w:left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2410"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shd w:val="clear" w:color="FFFFFF" w:fill="FFFFFF"/>
              <w:tabs>
                <w:tab w:val="left" w:pos="2268"/>
              </w:tabs>
              <w:spacing w:after="0" w:line="240" w:lineRule="auto"/>
              <w:contextualSpacing/>
              <w:rPr>
                <w:rFonts w:ascii="Times New Roman" w:eastAsia="Times New Roman" w:hAnsi="Times New Roman" w:cs="Times New Roman"/>
                <w:sz w:val="24"/>
                <w:szCs w:val="24"/>
                <w:highlight w:val="white"/>
                <w:lang w:eastAsia="ru-RU"/>
              </w:rPr>
            </w:pPr>
            <w:r w:rsidRPr="00341656">
              <w:rPr>
                <w:rFonts w:ascii="Times New Roman" w:eastAsia="Times New Roman" w:hAnsi="Times New Roman" w:cs="Times New Roman"/>
                <w:sz w:val="24"/>
                <w:szCs w:val="24"/>
                <w:highlight w:val="white"/>
                <w:lang w:eastAsia="ru-RU"/>
              </w:rPr>
              <w:t>федеральный бюджет (</w:t>
            </w:r>
            <w:proofErr w:type="spellStart"/>
            <w:r w:rsidRPr="00341656">
              <w:rPr>
                <w:rFonts w:ascii="Times New Roman" w:eastAsia="Times New Roman" w:hAnsi="Times New Roman" w:cs="Times New Roman"/>
                <w:sz w:val="24"/>
                <w:szCs w:val="24"/>
                <w:highlight w:val="white"/>
                <w:lang w:eastAsia="ru-RU"/>
              </w:rPr>
              <w:t>прогнозно</w:t>
            </w:r>
            <w:proofErr w:type="spellEnd"/>
            <w:r w:rsidRPr="00341656">
              <w:rPr>
                <w:rFonts w:ascii="Times New Roman" w:eastAsia="Times New Roman" w:hAnsi="Times New Roman" w:cs="Times New Roman"/>
                <w:sz w:val="24"/>
                <w:szCs w:val="24"/>
                <w:highlight w:val="white"/>
                <w:lang w:eastAsia="ru-RU"/>
              </w:rPr>
              <w:t>)</w:t>
            </w:r>
          </w:p>
        </w:tc>
        <w:tc>
          <w:tcPr>
            <w:tcW w:w="198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c>
          <w:tcPr>
            <w:tcW w:w="1418"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tc>
        <w:tc>
          <w:tcPr>
            <w:tcW w:w="1417"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tc>
        <w:tc>
          <w:tcPr>
            <w:tcW w:w="1418"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 </w:t>
            </w:r>
          </w:p>
        </w:tc>
        <w:tc>
          <w:tcPr>
            <w:tcW w:w="1275" w:type="dxa"/>
            <w:tcBorders>
              <w:top w:val="single" w:sz="4" w:space="0" w:color="auto"/>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c>
          <w:tcPr>
            <w:tcW w:w="1276" w:type="dxa"/>
            <w:tcBorders>
              <w:top w:val="single" w:sz="4" w:space="0" w:color="auto"/>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3807" w:type="dxa"/>
            <w:vMerge/>
            <w:tcBorders>
              <w:left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shd w:val="clear" w:color="FFFFFF" w:fill="FFFFFF"/>
              <w:tabs>
                <w:tab w:val="left" w:pos="2268"/>
              </w:tabs>
              <w:spacing w:after="0" w:line="240" w:lineRule="auto"/>
              <w:contextualSpacing/>
              <w:rPr>
                <w:rFonts w:ascii="Times New Roman" w:eastAsia="Times New Roman" w:hAnsi="Times New Roman" w:cs="Times New Roman"/>
                <w:sz w:val="24"/>
                <w:szCs w:val="24"/>
                <w:highlight w:val="white"/>
                <w:lang w:eastAsia="ru-RU"/>
              </w:rPr>
            </w:pPr>
            <w:r w:rsidRPr="00341656">
              <w:rPr>
                <w:rFonts w:ascii="Times New Roman" w:eastAsia="Times New Roman" w:hAnsi="Times New Roman" w:cs="Times New Roman"/>
                <w:sz w:val="24"/>
                <w:szCs w:val="24"/>
                <w:highlight w:val="white"/>
                <w:lang w:eastAsia="ru-RU"/>
              </w:rPr>
              <w:t>областной бюджет (</w:t>
            </w:r>
            <w:proofErr w:type="spellStart"/>
            <w:r w:rsidRPr="00341656">
              <w:rPr>
                <w:rFonts w:ascii="Times New Roman" w:eastAsia="Times New Roman" w:hAnsi="Times New Roman" w:cs="Times New Roman"/>
                <w:sz w:val="24"/>
                <w:szCs w:val="24"/>
                <w:highlight w:val="white"/>
                <w:lang w:eastAsia="ru-RU"/>
              </w:rPr>
              <w:t>прогнозно</w:t>
            </w:r>
            <w:proofErr w:type="spellEnd"/>
            <w:r w:rsidRPr="00341656">
              <w:rPr>
                <w:rFonts w:ascii="Times New Roman" w:eastAsia="Times New Roman" w:hAnsi="Times New Roman" w:cs="Times New Roman"/>
                <w:sz w:val="24"/>
                <w:szCs w:val="24"/>
                <w:highlight w:val="white"/>
                <w:lang w:eastAsia="ru-RU"/>
              </w:rPr>
              <w:t>)</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 </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r>
      <w:tr w:rsidR="00CA4CEF" w:rsidRPr="00341656" w:rsidTr="0092791B">
        <w:trPr>
          <w:trHeight w:val="276"/>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A4CEF" w:rsidRPr="00341656" w:rsidRDefault="00CA4CEF"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3807" w:type="dxa"/>
            <w:vMerge/>
            <w:tcBorders>
              <w:left w:val="single" w:sz="6" w:space="0" w:color="000000"/>
              <w:right w:val="single" w:sz="6" w:space="0" w:color="000000"/>
            </w:tcBorders>
            <w:tcMar>
              <w:top w:w="15" w:type="dxa"/>
              <w:left w:w="15" w:type="dxa"/>
              <w:bottom w:w="15" w:type="dxa"/>
              <w:right w:w="15" w:type="dxa"/>
            </w:tcMar>
          </w:tcPr>
          <w:p w:rsidR="00CA4CEF" w:rsidRPr="00341656" w:rsidRDefault="00CA4CEF"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A4CEF" w:rsidRPr="00EE1331" w:rsidRDefault="00CA4CEF" w:rsidP="00EE1331">
            <w:pPr>
              <w:widowControl w:val="0"/>
              <w:shd w:val="clear" w:color="FFFFFF" w:fill="FFFFFF"/>
              <w:tabs>
                <w:tab w:val="left" w:pos="2268"/>
              </w:tabs>
              <w:spacing w:after="0" w:line="240" w:lineRule="auto"/>
              <w:contextualSpacing/>
              <w:rPr>
                <w:rFonts w:ascii="Times New Roman" w:eastAsia="Times New Roman" w:hAnsi="Times New Roman" w:cs="Times New Roman"/>
                <w:sz w:val="24"/>
                <w:szCs w:val="24"/>
                <w:highlight w:val="white"/>
                <w:lang w:eastAsia="ru-RU"/>
              </w:rPr>
            </w:pPr>
            <w:r w:rsidRPr="00EE1331">
              <w:rPr>
                <w:rFonts w:ascii="Times New Roman CYR" w:eastAsia="Times New Roman" w:hAnsi="Times New Roman CYR" w:cs="Times New Roman CYR"/>
                <w:sz w:val="24"/>
                <w:szCs w:val="24"/>
                <w:highlight w:val="white"/>
                <w:lang w:eastAsia="ru-RU"/>
              </w:rPr>
              <w:t>бюджет</w:t>
            </w:r>
            <w:r w:rsidR="00EE1331" w:rsidRPr="00EE1331">
              <w:rPr>
                <w:rFonts w:ascii="Times New Roman CYR" w:eastAsia="Times New Roman" w:hAnsi="Times New Roman CYR" w:cs="Times New Roman CYR"/>
                <w:sz w:val="24"/>
                <w:szCs w:val="24"/>
                <w:highlight w:val="white"/>
                <w:lang w:eastAsia="ru-RU"/>
              </w:rPr>
              <w:t xml:space="preserve"> Золотостепского сельского поселения</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A4CEF" w:rsidRPr="00341656"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360,5</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360,5</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275" w:type="dxa"/>
            <w:tcBorders>
              <w:top w:val="single" w:sz="6" w:space="0" w:color="000000"/>
              <w:left w:val="single" w:sz="6" w:space="0" w:color="000000"/>
              <w:bottom w:val="single" w:sz="6" w:space="0" w:color="000000"/>
              <w:right w:val="single" w:sz="6" w:space="0" w:color="000000"/>
            </w:tcBorders>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vAlign w:val="center"/>
          </w:tcPr>
          <w:p w:rsidR="00CA4CEF" w:rsidRPr="00CA4CEF" w:rsidRDefault="00EE1331" w:rsidP="00332F81">
            <w:pPr>
              <w:tabs>
                <w:tab w:val="left" w:pos="2268"/>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341656" w:rsidRPr="00341656" w:rsidTr="0092791B">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3807"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sz w:val="20"/>
                <w:szCs w:val="20"/>
                <w:lang w:eastAsia="ru-RU"/>
              </w:rPr>
            </w:pPr>
          </w:p>
        </w:tc>
        <w:tc>
          <w:tcPr>
            <w:tcW w:w="2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EE1331">
            <w:pPr>
              <w:widowControl w:val="0"/>
              <w:shd w:val="clear" w:color="FFFFFF" w:fill="FFFFFF"/>
              <w:tabs>
                <w:tab w:val="left" w:pos="2268"/>
              </w:tabs>
              <w:spacing w:after="0" w:line="240" w:lineRule="auto"/>
              <w:contextualSpacing/>
              <w:rPr>
                <w:rFonts w:ascii="Times New Roman" w:eastAsia="Times New Roman" w:hAnsi="Times New Roman" w:cs="Times New Roman"/>
                <w:sz w:val="24"/>
                <w:szCs w:val="24"/>
                <w:highlight w:val="white"/>
                <w:lang w:eastAsia="ru-RU"/>
              </w:rPr>
            </w:pPr>
            <w:r w:rsidRPr="00341656">
              <w:rPr>
                <w:rFonts w:ascii="Times New Roman" w:eastAsia="Times New Roman" w:hAnsi="Times New Roman" w:cs="Times New Roman"/>
                <w:sz w:val="24"/>
                <w:szCs w:val="24"/>
                <w:highlight w:val="white"/>
                <w:lang w:eastAsia="ru-RU"/>
              </w:rPr>
              <w:t xml:space="preserve">внебюджетные источники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EE1331"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EE1331"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640,0</w:t>
            </w:r>
            <w:r w:rsidR="00341656" w:rsidRPr="00341656">
              <w:rPr>
                <w:rFonts w:ascii="Times New Roman" w:eastAsia="Times New Roman" w:hAnsi="Times New Roman" w:cs="Times New Roman"/>
                <w:sz w:val="24"/>
                <w:szCs w:val="24"/>
                <w:lang w:eastAsia="ru-RU"/>
              </w:rPr>
              <w:t>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0,0 </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 </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0,0</w:t>
            </w:r>
          </w:p>
        </w:tc>
      </w:tr>
    </w:tbl>
    <w:p w:rsidR="00341656" w:rsidRPr="00341656"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sz w:val="24"/>
          <w:szCs w:val="24"/>
          <w:highlight w:val="white"/>
          <w:lang w:eastAsia="ru-RU"/>
        </w:rPr>
      </w:pPr>
    </w:p>
    <w:p w:rsidR="00341656" w:rsidRPr="00341656"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bCs/>
          <w:sz w:val="24"/>
          <w:szCs w:val="24"/>
          <w:highlight w:val="white"/>
          <w:lang w:eastAsia="ru-RU"/>
        </w:rPr>
      </w:pPr>
      <w:r w:rsidRPr="00341656">
        <w:rPr>
          <w:rFonts w:ascii="Times New Roman" w:eastAsia="Times New Roman" w:hAnsi="Times New Roman" w:cs="Times New Roman"/>
          <w:b/>
          <w:sz w:val="24"/>
          <w:szCs w:val="24"/>
          <w:highlight w:val="white"/>
          <w:lang w:eastAsia="ru-RU"/>
        </w:rPr>
        <w:br w:type="page"/>
      </w:r>
      <w:r w:rsidRPr="00341656">
        <w:rPr>
          <w:rFonts w:ascii="Times New Roman" w:eastAsia="Times New Roman" w:hAnsi="Times New Roman" w:cs="Times New Roman"/>
          <w:b/>
          <w:sz w:val="24"/>
          <w:szCs w:val="24"/>
          <w:highlight w:val="white"/>
          <w:lang w:eastAsia="ru-RU"/>
        </w:rPr>
        <w:lastRenderedPageBreak/>
        <w:t xml:space="preserve">Паспорт </w:t>
      </w:r>
    </w:p>
    <w:p w:rsidR="00341656" w:rsidRPr="00341656"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bCs/>
          <w:sz w:val="24"/>
          <w:szCs w:val="24"/>
          <w:highlight w:val="white"/>
          <w:lang w:eastAsia="ru-RU"/>
        </w:rPr>
      </w:pPr>
      <w:r w:rsidRPr="00341656">
        <w:rPr>
          <w:rFonts w:ascii="Times New Roman" w:eastAsia="Times New Roman" w:hAnsi="Times New Roman" w:cs="Times New Roman"/>
          <w:b/>
          <w:sz w:val="24"/>
          <w:szCs w:val="24"/>
          <w:lang w:eastAsia="ru-RU"/>
        </w:rPr>
        <w:t>комплекса п</w:t>
      </w:r>
      <w:r w:rsidRPr="00341656">
        <w:rPr>
          <w:rFonts w:ascii="Times New Roman" w:eastAsia="Times New Roman" w:hAnsi="Times New Roman" w:cs="Times New Roman"/>
          <w:b/>
          <w:bCs/>
          <w:sz w:val="24"/>
          <w:szCs w:val="24"/>
          <w:lang w:eastAsia="ru-RU"/>
        </w:rPr>
        <w:t>роцессных мероприятий</w:t>
      </w:r>
    </w:p>
    <w:p w:rsidR="00341656" w:rsidRPr="00341656" w:rsidRDefault="00341656" w:rsidP="00332F81">
      <w:pPr>
        <w:widowControl w:val="0"/>
        <w:tabs>
          <w:tab w:val="left" w:pos="2268"/>
        </w:tabs>
        <w:autoSpaceDE w:val="0"/>
        <w:autoSpaceDN w:val="0"/>
        <w:adjustRightInd w:val="0"/>
        <w:spacing w:after="0" w:line="240" w:lineRule="auto"/>
        <w:ind w:right="-38"/>
        <w:jc w:val="center"/>
        <w:rPr>
          <w:rFonts w:ascii="Times New Roman" w:eastAsia="Times New Roman" w:hAnsi="Times New Roman" w:cs="Times New Roman"/>
          <w:b/>
          <w:color w:val="000000"/>
          <w:sz w:val="24"/>
          <w:szCs w:val="24"/>
          <w:lang w:eastAsia="ru-RU"/>
        </w:rPr>
      </w:pPr>
      <w:r w:rsidRPr="00341656">
        <w:rPr>
          <w:rFonts w:ascii="Times New Roman" w:eastAsia="Times New Roman" w:hAnsi="Times New Roman" w:cs="Times New Roman"/>
          <w:b/>
          <w:color w:val="000000"/>
          <w:sz w:val="24"/>
          <w:szCs w:val="24"/>
          <w:lang w:eastAsia="ru-RU"/>
        </w:rPr>
        <w:t>«</w:t>
      </w:r>
      <w:r w:rsidR="009A61A1" w:rsidRPr="009A61A1">
        <w:rPr>
          <w:rFonts w:ascii="Times New Roman" w:eastAsia="Times New Roman" w:hAnsi="Times New Roman" w:cs="Times New Roman"/>
          <w:b/>
          <w:color w:val="000000"/>
          <w:sz w:val="24"/>
          <w:szCs w:val="24"/>
          <w:lang w:eastAsia="ru-RU"/>
        </w:rPr>
        <w:t>Комплексное развитие систем коммунальной инфраструктуры</w:t>
      </w:r>
      <w:r w:rsidRPr="00341656">
        <w:rPr>
          <w:rFonts w:ascii="Times New Roman" w:eastAsia="Times New Roman" w:hAnsi="Times New Roman" w:cs="Times New Roman"/>
          <w:b/>
          <w:color w:val="000000"/>
          <w:sz w:val="24"/>
          <w:szCs w:val="24"/>
          <w:lang w:eastAsia="ru-RU"/>
        </w:rPr>
        <w:t>»</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bCs/>
          <w:sz w:val="24"/>
          <w:szCs w:val="24"/>
          <w:lang w:eastAsia="ru-RU"/>
        </w:rPr>
      </w:pPr>
    </w:p>
    <w:p w:rsidR="00341656" w:rsidRPr="00341656" w:rsidRDefault="00341656" w:rsidP="00332F81">
      <w:pPr>
        <w:widowControl w:val="0"/>
        <w:tabs>
          <w:tab w:val="left" w:pos="2268"/>
        </w:tabs>
        <w:autoSpaceDE w:val="0"/>
        <w:autoSpaceDN w:val="0"/>
        <w:adjustRightInd w:val="0"/>
        <w:spacing w:after="0" w:line="240" w:lineRule="auto"/>
        <w:ind w:right="-38"/>
        <w:jc w:val="center"/>
        <w:rPr>
          <w:rFonts w:ascii="Times New Roman" w:eastAsia="Times New Roman" w:hAnsi="Times New Roman" w:cs="Times New Roman"/>
          <w:b/>
          <w:color w:val="000000"/>
          <w:sz w:val="24"/>
          <w:szCs w:val="24"/>
          <w:lang w:eastAsia="ru-RU"/>
        </w:rPr>
      </w:pPr>
      <w:r w:rsidRPr="00341656">
        <w:rPr>
          <w:rFonts w:ascii="Times New Roman" w:eastAsia="Times New Roman" w:hAnsi="Times New Roman" w:cs="Times New Roman"/>
          <w:b/>
          <w:sz w:val="24"/>
          <w:szCs w:val="24"/>
          <w:lang w:eastAsia="ru-RU"/>
        </w:rPr>
        <w:t xml:space="preserve">I. Основные положения комплекса процессных мероприятий </w:t>
      </w:r>
      <w:r w:rsidRPr="00341656">
        <w:rPr>
          <w:rFonts w:ascii="Times New Roman" w:eastAsia="Times New Roman" w:hAnsi="Times New Roman" w:cs="Times New Roman"/>
          <w:b/>
          <w:color w:val="000000"/>
          <w:sz w:val="24"/>
          <w:szCs w:val="24"/>
          <w:lang w:eastAsia="ru-RU"/>
        </w:rPr>
        <w:t>«</w:t>
      </w:r>
      <w:r w:rsidR="009A61A1" w:rsidRPr="009A61A1">
        <w:rPr>
          <w:rFonts w:ascii="Times New Roman" w:eastAsia="Times New Roman" w:hAnsi="Times New Roman" w:cs="Times New Roman"/>
          <w:b/>
          <w:color w:val="000000"/>
          <w:sz w:val="24"/>
          <w:szCs w:val="24"/>
          <w:lang w:eastAsia="ru-RU"/>
        </w:rPr>
        <w:t>Комплексное развитие систем коммунальной инфраструктуры</w:t>
      </w:r>
      <w:r w:rsidRPr="00341656">
        <w:rPr>
          <w:rFonts w:ascii="Times New Roman" w:eastAsia="Times New Roman" w:hAnsi="Times New Roman" w:cs="Times New Roman"/>
          <w:b/>
          <w:color w:val="000000"/>
          <w:sz w:val="24"/>
          <w:szCs w:val="24"/>
          <w:lang w:eastAsia="ru-RU"/>
        </w:rPr>
        <w:t>»</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b/>
          <w:bCs/>
          <w:sz w:val="20"/>
          <w:szCs w:val="20"/>
          <w:lang w:eastAsia="ru-RU"/>
        </w:rPr>
      </w:pPr>
    </w:p>
    <w:tbl>
      <w:tblPr>
        <w:tblW w:w="15167"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4774"/>
        <w:gridCol w:w="10393"/>
      </w:tblGrid>
      <w:tr w:rsidR="00341656" w:rsidRPr="00341656" w:rsidTr="00D82E91">
        <w:tc>
          <w:tcPr>
            <w:tcW w:w="477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Характеристика комплекса процессных мероприятий муниципальной программы</w:t>
            </w:r>
          </w:p>
        </w:tc>
        <w:tc>
          <w:tcPr>
            <w:tcW w:w="103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1134"/>
                <w:tab w:val="left" w:pos="2268"/>
              </w:tabs>
              <w:spacing w:after="0" w:line="240" w:lineRule="auto"/>
              <w:ind w:left="172"/>
              <w:jc w:val="both"/>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Основной целью процессных мероприятий является:</w:t>
            </w:r>
          </w:p>
          <w:p w:rsidR="00341656" w:rsidRPr="007F3807" w:rsidRDefault="00341656" w:rsidP="00332F81">
            <w:pPr>
              <w:tabs>
                <w:tab w:val="left" w:pos="1134"/>
                <w:tab w:val="left" w:pos="2268"/>
              </w:tabs>
              <w:spacing w:after="0" w:line="240" w:lineRule="auto"/>
              <w:ind w:left="172"/>
              <w:jc w:val="both"/>
              <w:rPr>
                <w:rFonts w:ascii="Times New Roman" w:eastAsia="Times New Roman" w:hAnsi="Times New Roman" w:cs="Times New Roman"/>
                <w:sz w:val="24"/>
                <w:szCs w:val="24"/>
                <w:lang w:eastAsia="ru-RU"/>
              </w:rPr>
            </w:pPr>
            <w:r w:rsidRPr="007F3807">
              <w:rPr>
                <w:rFonts w:ascii="Times New Roman" w:eastAsia="Times New Roman" w:hAnsi="Times New Roman" w:cs="Times New Roman"/>
                <w:sz w:val="24"/>
                <w:szCs w:val="24"/>
                <w:lang w:eastAsia="ru-RU"/>
              </w:rPr>
              <w:t>Создание комфортных условий жизнедеятельности в сельской местности</w:t>
            </w:r>
          </w:p>
          <w:p w:rsidR="00341656" w:rsidRPr="00341656" w:rsidRDefault="00341656" w:rsidP="00332F81">
            <w:pPr>
              <w:tabs>
                <w:tab w:val="left" w:pos="2268"/>
              </w:tabs>
              <w:spacing w:after="0" w:line="240" w:lineRule="auto"/>
              <w:ind w:left="172"/>
              <w:jc w:val="both"/>
              <w:rPr>
                <w:rFonts w:ascii="Times New Roman" w:eastAsia="Times New Roman" w:hAnsi="Times New Roman" w:cs="Times New Roman"/>
                <w:sz w:val="20"/>
                <w:szCs w:val="20"/>
                <w:lang w:eastAsia="ru-RU"/>
              </w:rPr>
            </w:pPr>
          </w:p>
        </w:tc>
      </w:tr>
    </w:tbl>
    <w:p w:rsidR="00341656" w:rsidRPr="00341656"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sz w:val="28"/>
          <w:szCs w:val="28"/>
          <w:lang w:eastAsia="ru-RU"/>
        </w:rPr>
      </w:pPr>
    </w:p>
    <w:p w:rsidR="00341656" w:rsidRPr="00341656" w:rsidRDefault="00341656" w:rsidP="00332F81">
      <w:pPr>
        <w:widowControl w:val="0"/>
        <w:tabs>
          <w:tab w:val="left" w:pos="2268"/>
        </w:tabs>
        <w:autoSpaceDE w:val="0"/>
        <w:autoSpaceDN w:val="0"/>
        <w:adjustRightInd w:val="0"/>
        <w:spacing w:after="0" w:line="240" w:lineRule="auto"/>
        <w:ind w:right="-38"/>
        <w:jc w:val="center"/>
        <w:rPr>
          <w:rFonts w:ascii="Times New Roman" w:eastAsia="Times New Roman" w:hAnsi="Times New Roman" w:cs="Times New Roman"/>
          <w:b/>
          <w:color w:val="000000"/>
          <w:sz w:val="24"/>
          <w:szCs w:val="24"/>
          <w:lang w:eastAsia="ru-RU"/>
        </w:rPr>
      </w:pPr>
      <w:r w:rsidRPr="00341656">
        <w:rPr>
          <w:rFonts w:ascii="Times New Roman" w:eastAsia="Times New Roman" w:hAnsi="Times New Roman" w:cs="Times New Roman"/>
          <w:b/>
          <w:sz w:val="24"/>
          <w:szCs w:val="24"/>
          <w:lang w:eastAsia="ru-RU"/>
        </w:rPr>
        <w:t xml:space="preserve">II. Показатели реализации комплекса процессных мероприятий </w:t>
      </w:r>
      <w:r w:rsidRPr="00341656">
        <w:rPr>
          <w:rFonts w:ascii="Times New Roman" w:eastAsia="Times New Roman" w:hAnsi="Times New Roman" w:cs="Times New Roman"/>
          <w:b/>
          <w:color w:val="000000"/>
          <w:sz w:val="24"/>
          <w:szCs w:val="24"/>
          <w:lang w:eastAsia="ru-RU"/>
        </w:rPr>
        <w:t>«</w:t>
      </w:r>
      <w:r w:rsidR="009A61A1" w:rsidRPr="009A61A1">
        <w:rPr>
          <w:rFonts w:ascii="Times New Roman" w:eastAsia="Times New Roman" w:hAnsi="Times New Roman" w:cs="Times New Roman"/>
          <w:b/>
          <w:color w:val="000000"/>
          <w:sz w:val="24"/>
          <w:szCs w:val="24"/>
          <w:lang w:eastAsia="ru-RU"/>
        </w:rPr>
        <w:t>Комплексное развитие систем коммунальной инфраструктуры</w:t>
      </w:r>
      <w:r w:rsidRPr="00341656">
        <w:rPr>
          <w:rFonts w:ascii="Times New Roman" w:eastAsia="Times New Roman" w:hAnsi="Times New Roman" w:cs="Times New Roman"/>
          <w:b/>
          <w:color w:val="000000"/>
          <w:sz w:val="24"/>
          <w:szCs w:val="24"/>
          <w:lang w:eastAsia="ru-RU"/>
        </w:rPr>
        <w:t>»</w:t>
      </w:r>
    </w:p>
    <w:p w:rsidR="00341656" w:rsidRPr="00341656" w:rsidRDefault="00341656" w:rsidP="00332F81">
      <w:pPr>
        <w:shd w:val="clear" w:color="FFFFFF" w:fill="FFFFFF"/>
        <w:tabs>
          <w:tab w:val="left" w:pos="2268"/>
        </w:tabs>
        <w:spacing w:after="0" w:line="240" w:lineRule="auto"/>
        <w:ind w:left="426" w:firstLine="709"/>
        <w:contextualSpacing/>
        <w:jc w:val="center"/>
        <w:rPr>
          <w:rFonts w:ascii="Times New Roman" w:eastAsia="Times New Roman" w:hAnsi="Times New Roman" w:cs="Times New Roman"/>
          <w:b/>
          <w:sz w:val="24"/>
          <w:szCs w:val="24"/>
          <w:lang w:eastAsia="ru-RU"/>
        </w:rPr>
      </w:pPr>
    </w:p>
    <w:tbl>
      <w:tblPr>
        <w:tblW w:w="15167"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425"/>
        <w:gridCol w:w="5245"/>
        <w:gridCol w:w="1417"/>
        <w:gridCol w:w="1418"/>
        <w:gridCol w:w="1275"/>
        <w:gridCol w:w="1418"/>
        <w:gridCol w:w="1276"/>
        <w:gridCol w:w="1275"/>
        <w:gridCol w:w="1418"/>
      </w:tblGrid>
      <w:tr w:rsidR="00341656" w:rsidRPr="00341656" w:rsidTr="00D82E91">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ind w:left="-31"/>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w:t>
            </w:r>
            <w:r w:rsidRPr="00341656">
              <w:rPr>
                <w:rFonts w:ascii="Times New Roman" w:eastAsia="Times New Roman" w:hAnsi="Times New Roman" w:cs="Times New Roman"/>
                <w:lang w:eastAsia="ru-RU"/>
              </w:rPr>
              <w:br/>
              <w:t>п/п</w:t>
            </w:r>
          </w:p>
        </w:tc>
        <w:tc>
          <w:tcPr>
            <w:tcW w:w="52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Наименование показателя</w:t>
            </w:r>
          </w:p>
        </w:tc>
        <w:tc>
          <w:tcPr>
            <w:tcW w:w="141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Единица измерения</w:t>
            </w:r>
          </w:p>
        </w:tc>
        <w:tc>
          <w:tcPr>
            <w:tcW w:w="8080" w:type="dxa"/>
            <w:gridSpan w:val="6"/>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Значение показателей</w:t>
            </w:r>
          </w:p>
        </w:tc>
      </w:tr>
      <w:tr w:rsidR="00341656" w:rsidRPr="00341656" w:rsidTr="00D82E91">
        <w:tc>
          <w:tcPr>
            <w:tcW w:w="425"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5245"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417"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2025</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sz w:val="24"/>
                <w:szCs w:val="24"/>
                <w:lang w:eastAsia="ru-RU"/>
              </w:rPr>
              <w:t>(базовое значение)</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2026г.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2027г.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2028г.</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2029г.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2030г.</w:t>
            </w:r>
          </w:p>
        </w:tc>
      </w:tr>
      <w:tr w:rsidR="00341656" w:rsidRPr="00341656" w:rsidTr="00D82E91">
        <w:trPr>
          <w:trHeight w:val="207"/>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w:t>
            </w:r>
          </w:p>
        </w:tc>
        <w:tc>
          <w:tcPr>
            <w:tcW w:w="52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3</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4</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5</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6</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7</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8</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9</w:t>
            </w:r>
          </w:p>
        </w:tc>
      </w:tr>
      <w:tr w:rsidR="00341656" w:rsidRPr="00341656" w:rsidTr="00D82E91">
        <w:trPr>
          <w:trHeight w:val="207"/>
        </w:trPr>
        <w:tc>
          <w:tcPr>
            <w:tcW w:w="15167" w:type="dxa"/>
            <w:gridSpan w:val="9"/>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autoSpaceDE w:val="0"/>
              <w:autoSpaceDN w:val="0"/>
              <w:adjustRightInd w:val="0"/>
              <w:spacing w:after="0" w:line="240" w:lineRule="auto"/>
              <w:jc w:val="center"/>
              <w:rPr>
                <w:rFonts w:ascii="Times New Roman" w:eastAsia="Times New Roman" w:hAnsi="Times New Roman" w:cs="Times New Roman"/>
                <w:b/>
                <w:color w:val="FF0000"/>
                <w:lang w:eastAsia="ru-RU"/>
              </w:rPr>
            </w:pPr>
            <w:r w:rsidRPr="00341656">
              <w:rPr>
                <w:rFonts w:ascii="Times New Roman" w:eastAsia="Times New Roman" w:hAnsi="Times New Roman" w:cs="Times New Roman"/>
                <w:b/>
                <w:color w:val="000000"/>
                <w:lang w:eastAsia="ru-RU"/>
              </w:rPr>
              <w:t xml:space="preserve">Задача №1: </w:t>
            </w:r>
            <w:r w:rsidR="00DB4263" w:rsidRPr="00DB4263">
              <w:rPr>
                <w:rFonts w:ascii="Times New Roman" w:eastAsia="Times New Roman" w:hAnsi="Times New Roman" w:cs="Times New Roman"/>
                <w:b/>
                <w:sz w:val="24"/>
                <w:szCs w:val="24"/>
                <w:lang w:eastAsia="ru-RU"/>
              </w:rPr>
              <w:t xml:space="preserve">Проведение проверки сметной стоимости, строительного контроля, </w:t>
            </w:r>
            <w:r w:rsidR="00DB4263" w:rsidRPr="00DB4263">
              <w:rPr>
                <w:rFonts w:ascii="Times New Roman" w:eastAsia="Times New Roman" w:hAnsi="Times New Roman" w:cs="Times New Roman"/>
                <w:b/>
                <w:sz w:val="24"/>
                <w:szCs w:val="20"/>
                <w:lang w:eastAsia="ru-RU"/>
              </w:rPr>
              <w:t>сопровождение и корректировка смет и дефектных ведомостей при прохождении экспертизы сметной стоимости.</w:t>
            </w:r>
          </w:p>
        </w:tc>
      </w:tr>
      <w:tr w:rsidR="00341656" w:rsidRPr="00341656" w:rsidTr="00D82E91">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w:t>
            </w:r>
          </w:p>
        </w:tc>
        <w:tc>
          <w:tcPr>
            <w:tcW w:w="52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доля проведенных мероприятий от запланированных</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color w:val="000000"/>
                <w:sz w:val="24"/>
                <w:szCs w:val="24"/>
                <w:lang w:eastAsia="ru-RU"/>
              </w:rPr>
            </w:pPr>
            <w:r w:rsidRPr="00341656">
              <w:rPr>
                <w:rFonts w:ascii="Times New Roman" w:eastAsia="Times New Roman" w:hAnsi="Times New Roman" w:cs="Times New Roman"/>
                <w:color w:val="000000"/>
                <w:sz w:val="24"/>
                <w:szCs w:val="24"/>
                <w:lang w:eastAsia="ru-RU"/>
              </w:rPr>
              <w:t>100</w:t>
            </w:r>
          </w:p>
        </w:tc>
      </w:tr>
      <w:tr w:rsidR="00341656" w:rsidRPr="00341656" w:rsidTr="00D82E91">
        <w:tc>
          <w:tcPr>
            <w:tcW w:w="15167" w:type="dxa"/>
            <w:gridSpan w:val="9"/>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b/>
                <w:lang w:eastAsia="ru-RU"/>
              </w:rPr>
              <w:t xml:space="preserve">Задача №2: </w:t>
            </w:r>
            <w:r w:rsidRPr="00EE1331">
              <w:rPr>
                <w:rFonts w:ascii="Times New Roman" w:eastAsia="Times New Roman" w:hAnsi="Times New Roman" w:cs="Times New Roman"/>
                <w:b/>
                <w:sz w:val="24"/>
                <w:szCs w:val="24"/>
                <w:lang w:eastAsia="ru-RU"/>
              </w:rPr>
              <w:t>«</w:t>
            </w:r>
            <w:r w:rsidR="00EE1331" w:rsidRPr="00EE1331">
              <w:rPr>
                <w:rFonts w:ascii="Times New Roman" w:eastAsia="Times New Roman" w:hAnsi="Times New Roman" w:cs="Times New Roman"/>
                <w:b/>
                <w:sz w:val="24"/>
                <w:szCs w:val="24"/>
                <w:lang w:eastAsia="ru-RU"/>
              </w:rPr>
              <w:t>Комплексные мероприятия по улучшению водоснабжения</w:t>
            </w:r>
            <w:r w:rsidRPr="00EE1331">
              <w:rPr>
                <w:rFonts w:ascii="Times New Roman" w:eastAsia="Times New Roman" w:hAnsi="Times New Roman" w:cs="Times New Roman"/>
                <w:b/>
                <w:sz w:val="24"/>
                <w:szCs w:val="24"/>
                <w:lang w:eastAsia="ru-RU"/>
              </w:rPr>
              <w:t>»</w:t>
            </w:r>
          </w:p>
        </w:tc>
      </w:tr>
      <w:tr w:rsidR="00341656" w:rsidRPr="00341656" w:rsidTr="00D82E91">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w:t>
            </w:r>
          </w:p>
        </w:tc>
        <w:tc>
          <w:tcPr>
            <w:tcW w:w="52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доля проведенных  мероприятий от запланированных</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275"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sz w:val="24"/>
                <w:szCs w:val="24"/>
                <w:lang w:eastAsia="ru-RU"/>
              </w:rPr>
            </w:pPr>
            <w:r w:rsidRPr="00341656">
              <w:rPr>
                <w:rFonts w:ascii="Times New Roman" w:eastAsia="Times New Roman" w:hAnsi="Times New Roman" w:cs="Times New Roman"/>
                <w:sz w:val="24"/>
                <w:szCs w:val="24"/>
                <w:lang w:eastAsia="ru-RU"/>
              </w:rPr>
              <w:t>100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jc w:val="both"/>
              <w:rPr>
                <w:rFonts w:ascii="Times New Roman" w:eastAsia="Times New Roman" w:hAnsi="Times New Roman" w:cs="Times New Roman"/>
                <w:color w:val="000000"/>
                <w:sz w:val="24"/>
                <w:szCs w:val="24"/>
                <w:lang w:eastAsia="ru-RU"/>
              </w:rPr>
            </w:pPr>
            <w:r w:rsidRPr="00341656">
              <w:rPr>
                <w:rFonts w:ascii="Times New Roman" w:eastAsia="Times New Roman" w:hAnsi="Times New Roman" w:cs="Times New Roman"/>
                <w:color w:val="000000"/>
                <w:sz w:val="24"/>
                <w:szCs w:val="24"/>
                <w:lang w:eastAsia="ru-RU"/>
              </w:rPr>
              <w:t>100</w:t>
            </w:r>
          </w:p>
        </w:tc>
      </w:tr>
    </w:tbl>
    <w:p w:rsidR="00341656" w:rsidRPr="00341656" w:rsidRDefault="00341656" w:rsidP="00332F81">
      <w:pPr>
        <w:widowControl w:val="0"/>
        <w:tabs>
          <w:tab w:val="left" w:pos="2268"/>
        </w:tabs>
        <w:autoSpaceDE w:val="0"/>
        <w:autoSpaceDN w:val="0"/>
        <w:adjustRightInd w:val="0"/>
        <w:spacing w:after="0" w:line="240" w:lineRule="auto"/>
        <w:ind w:right="-38"/>
        <w:jc w:val="center"/>
        <w:rPr>
          <w:rFonts w:ascii="Times New Roman" w:eastAsia="Times New Roman" w:hAnsi="Times New Roman" w:cs="Times New Roman"/>
          <w:b/>
          <w:color w:val="000000"/>
          <w:sz w:val="24"/>
          <w:szCs w:val="24"/>
          <w:lang w:eastAsia="ru-RU"/>
        </w:rPr>
      </w:pPr>
      <w:r w:rsidRPr="00341656">
        <w:rPr>
          <w:rFonts w:ascii="Times New Roman" w:eastAsia="Times New Roman" w:hAnsi="Times New Roman" w:cs="Times New Roman"/>
          <w:b/>
          <w:sz w:val="24"/>
          <w:szCs w:val="24"/>
          <w:highlight w:val="white"/>
          <w:lang w:eastAsia="ru-RU"/>
        </w:rPr>
        <w:br w:type="page"/>
      </w:r>
      <w:r w:rsidRPr="00341656">
        <w:rPr>
          <w:rFonts w:ascii="Times New Roman" w:eastAsia="Times New Roman" w:hAnsi="Times New Roman" w:cs="Times New Roman"/>
          <w:b/>
          <w:sz w:val="24"/>
          <w:szCs w:val="24"/>
          <w:highlight w:val="white"/>
          <w:lang w:eastAsia="ru-RU"/>
        </w:rPr>
        <w:lastRenderedPageBreak/>
        <w:t>III. Перечень мероприятий (результатов) комплекса процессных мероприятий</w:t>
      </w:r>
      <w:r w:rsidRPr="00341656">
        <w:rPr>
          <w:rFonts w:ascii="Times New Roman" w:eastAsia="Times New Roman" w:hAnsi="Times New Roman" w:cs="Times New Roman"/>
          <w:b/>
          <w:color w:val="000000"/>
          <w:sz w:val="24"/>
          <w:szCs w:val="24"/>
          <w:lang w:eastAsia="ru-RU"/>
        </w:rPr>
        <w:t>«</w:t>
      </w:r>
      <w:r w:rsidR="009A61A1" w:rsidRPr="009A61A1">
        <w:rPr>
          <w:rFonts w:ascii="Times New Roman" w:eastAsia="Times New Roman" w:hAnsi="Times New Roman" w:cs="Times New Roman"/>
          <w:b/>
          <w:color w:val="000000"/>
          <w:sz w:val="24"/>
          <w:szCs w:val="24"/>
          <w:lang w:eastAsia="ru-RU"/>
        </w:rPr>
        <w:t>Комплексное развитие систем коммунальной инфраструктуры</w:t>
      </w:r>
      <w:r w:rsidRPr="00341656">
        <w:rPr>
          <w:rFonts w:ascii="Times New Roman" w:eastAsia="Times New Roman" w:hAnsi="Times New Roman" w:cs="Times New Roman"/>
          <w:b/>
          <w:color w:val="000000"/>
          <w:sz w:val="24"/>
          <w:szCs w:val="24"/>
          <w:lang w:eastAsia="ru-RU"/>
        </w:rPr>
        <w:t>»</w:t>
      </w:r>
    </w:p>
    <w:p w:rsidR="00341656" w:rsidRPr="00341656" w:rsidRDefault="00341656" w:rsidP="00332F81">
      <w:pPr>
        <w:shd w:val="clear" w:color="FFFFFF" w:fill="FFFFFF"/>
        <w:tabs>
          <w:tab w:val="left" w:pos="2268"/>
        </w:tabs>
        <w:spacing w:after="0" w:line="240" w:lineRule="auto"/>
        <w:contextualSpacing/>
        <w:jc w:val="center"/>
        <w:rPr>
          <w:rFonts w:ascii="Times New Roman" w:eastAsia="Times New Roman" w:hAnsi="Times New Roman" w:cs="Times New Roman"/>
          <w:b/>
          <w:sz w:val="24"/>
          <w:szCs w:val="24"/>
          <w:lang w:eastAsia="ru-RU"/>
        </w:rPr>
      </w:pPr>
    </w:p>
    <w:tbl>
      <w:tblPr>
        <w:tblW w:w="15167"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425"/>
        <w:gridCol w:w="2693"/>
        <w:gridCol w:w="1843"/>
        <w:gridCol w:w="1984"/>
        <w:gridCol w:w="1276"/>
        <w:gridCol w:w="992"/>
        <w:gridCol w:w="1134"/>
        <w:gridCol w:w="1134"/>
        <w:gridCol w:w="1134"/>
        <w:gridCol w:w="1134"/>
        <w:gridCol w:w="1418"/>
      </w:tblGrid>
      <w:tr w:rsidR="00341656" w:rsidRPr="00341656" w:rsidTr="00DB4263">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N</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п/п</w:t>
            </w:r>
          </w:p>
        </w:tc>
        <w:tc>
          <w:tcPr>
            <w:tcW w:w="269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Наименование мероприятия (результата)</w:t>
            </w:r>
          </w:p>
        </w:tc>
        <w:tc>
          <w:tcPr>
            <w:tcW w:w="184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Тип мероприятия (результата)</w:t>
            </w:r>
            <w:r w:rsidRPr="00341656">
              <w:rPr>
                <w:rFonts w:ascii="Times New Roman" w:eastAsia="Times New Roman" w:hAnsi="Times New Roman" w:cs="Times New Roman"/>
                <w:vertAlign w:val="superscript"/>
                <w:lang w:eastAsia="ru-RU"/>
              </w:rPr>
              <w:t> </w:t>
            </w:r>
            <w:hyperlink r:id="rId8" w:anchor="/document/403142531/entry/1021301" w:tooltip="https://internet.garant.ru/#/document/403142531/entry/1021301" w:history="1">
              <w:r w:rsidRPr="00341656">
                <w:rPr>
                  <w:rFonts w:ascii="Times New Roman" w:eastAsia="Times New Roman" w:hAnsi="Times New Roman" w:cs="Times New Roman"/>
                  <w:color w:val="000080"/>
                  <w:u w:val="single"/>
                  <w:vertAlign w:val="superscript"/>
                  <w:lang w:eastAsia="ru-RU"/>
                </w:rPr>
                <w:t>*</w:t>
              </w:r>
            </w:hyperlink>
          </w:p>
        </w:tc>
        <w:tc>
          <w:tcPr>
            <w:tcW w:w="198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Характеристика</w:t>
            </w:r>
          </w:p>
        </w:tc>
        <w:tc>
          <w:tcPr>
            <w:tcW w:w="1276" w:type="dxa"/>
            <w:vMerge w:val="restart"/>
            <w:tcBorders>
              <w:top w:val="single" w:sz="6" w:space="0" w:color="000000"/>
              <w:left w:val="single" w:sz="6" w:space="0" w:color="000000"/>
              <w:bottom w:val="none" w:sz="4"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Единица измерения</w:t>
            </w:r>
          </w:p>
        </w:tc>
        <w:tc>
          <w:tcPr>
            <w:tcW w:w="99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2025г.</w:t>
            </w:r>
          </w:p>
        </w:tc>
        <w:tc>
          <w:tcPr>
            <w:tcW w:w="5954" w:type="dxa"/>
            <w:gridSpan w:val="5"/>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Значения мероприятия (результата)</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по годам</w:t>
            </w:r>
          </w:p>
        </w:tc>
      </w:tr>
      <w:tr w:rsidR="00341656" w:rsidRPr="00341656" w:rsidTr="00DB4263">
        <w:tc>
          <w:tcPr>
            <w:tcW w:w="425"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2693"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843"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984"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276" w:type="dxa"/>
            <w:vMerge/>
            <w:tcBorders>
              <w:top w:val="single" w:sz="6" w:space="0" w:color="000000"/>
              <w:left w:val="single" w:sz="6" w:space="0" w:color="000000"/>
              <w:bottom w:val="none" w:sz="4"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992" w:type="dxa"/>
            <w:vMerge/>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134" w:type="dxa"/>
            <w:tcBorders>
              <w:top w:val="single" w:sz="6" w:space="0" w:color="000000"/>
              <w:left w:val="single" w:sz="6" w:space="0" w:color="000000"/>
              <w:bottom w:val="single" w:sz="6" w:space="0" w:color="000000"/>
              <w:right w:val="single" w:sz="6" w:space="0" w:color="000000"/>
            </w:tcBorders>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2026г.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2027г.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2028г.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2029г.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2030г.</w:t>
            </w:r>
          </w:p>
        </w:tc>
      </w:tr>
      <w:tr w:rsidR="00341656" w:rsidRPr="00341656" w:rsidTr="00DB4263">
        <w:trPr>
          <w:trHeight w:val="207"/>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w:t>
            </w:r>
          </w:p>
        </w:tc>
        <w:tc>
          <w:tcPr>
            <w:tcW w:w="26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2</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3</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5</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7</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8</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9</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w:t>
            </w:r>
          </w:p>
        </w:tc>
      </w:tr>
      <w:tr w:rsidR="00341656" w:rsidRPr="00341656" w:rsidTr="00DB4263">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 xml:space="preserve">  1</w:t>
            </w:r>
          </w:p>
        </w:tc>
        <w:tc>
          <w:tcPr>
            <w:tcW w:w="26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Мероприятие (результат) 1</w:t>
            </w:r>
          </w:p>
          <w:p w:rsidR="00341656" w:rsidRPr="00341656" w:rsidRDefault="00341656" w:rsidP="00332F81">
            <w:pPr>
              <w:tabs>
                <w:tab w:val="left" w:pos="2268"/>
              </w:tabs>
              <w:spacing w:after="0" w:line="240" w:lineRule="auto"/>
              <w:rPr>
                <w:rFonts w:ascii="Times New Roman" w:eastAsia="Times New Roman" w:hAnsi="Times New Roman" w:cs="Times New Roman"/>
                <w:lang w:eastAsia="ru-RU"/>
              </w:rPr>
            </w:pPr>
            <w:r w:rsidRPr="00341656">
              <w:rPr>
                <w:rFonts w:ascii="Times New Roman" w:eastAsia="Times New Roman" w:hAnsi="Times New Roman" w:cs="Times New Roman"/>
                <w:sz w:val="24"/>
                <w:szCs w:val="24"/>
                <w:lang w:eastAsia="ru-RU"/>
              </w:rPr>
              <w:t>Проведение проверки сметной стоимости, стро</w:t>
            </w:r>
            <w:r w:rsidR="00DB4263">
              <w:rPr>
                <w:rFonts w:ascii="Times New Roman" w:eastAsia="Times New Roman" w:hAnsi="Times New Roman" w:cs="Times New Roman"/>
                <w:sz w:val="24"/>
                <w:szCs w:val="24"/>
                <w:lang w:eastAsia="ru-RU"/>
              </w:rPr>
              <w:t>ительного контроля</w:t>
            </w:r>
            <w:r w:rsidRPr="00341656">
              <w:rPr>
                <w:rFonts w:ascii="Times New Roman" w:eastAsia="Times New Roman" w:hAnsi="Times New Roman" w:cs="Times New Roman"/>
                <w:sz w:val="24"/>
                <w:szCs w:val="24"/>
                <w:lang w:eastAsia="ru-RU"/>
              </w:rPr>
              <w:t xml:space="preserve">, </w:t>
            </w:r>
            <w:r w:rsidRPr="00341656">
              <w:rPr>
                <w:rFonts w:ascii="Times New Roman" w:eastAsia="Times New Roman" w:hAnsi="Times New Roman" w:cs="Times New Roman"/>
                <w:sz w:val="24"/>
                <w:szCs w:val="20"/>
                <w:lang w:eastAsia="ru-RU"/>
              </w:rPr>
              <w:t>сопровождение и корректировка смет и дефектных ведомостей при прохождении экспертизы сметной стоимости.</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Закупка товаров, работ и услуг</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36BFF" w:rsidRDefault="00836BFF" w:rsidP="00332F81">
            <w:pPr>
              <w:tabs>
                <w:tab w:val="left" w:pos="2268"/>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Доля</w:t>
            </w:r>
          </w:p>
          <w:p w:rsidR="00341656" w:rsidRPr="00341656"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 xml:space="preserve"> выполненных услуг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процентов</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DB4263" w:rsidP="00332F81">
            <w:pPr>
              <w:tabs>
                <w:tab w:val="left" w:pos="2268"/>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341656" w:rsidRPr="00341656">
              <w:rPr>
                <w:rFonts w:ascii="Times New Roman" w:eastAsia="Times New Roman" w:hAnsi="Times New Roman" w:cs="Times New Roman"/>
                <w:lang w:eastAsia="ru-RU"/>
              </w:rPr>
              <w:t>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DB4263" w:rsidP="00332F81">
            <w:pPr>
              <w:tabs>
                <w:tab w:val="left" w:pos="2268"/>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341656" w:rsidRPr="00341656">
              <w:rPr>
                <w:rFonts w:ascii="Times New Roman" w:eastAsia="Times New Roman" w:hAnsi="Times New Roman" w:cs="Times New Roman"/>
                <w:lang w:eastAsia="ru-RU"/>
              </w:rPr>
              <w:t>0</w:t>
            </w:r>
          </w:p>
        </w:tc>
      </w:tr>
      <w:tr w:rsidR="00341656" w:rsidRPr="00341656" w:rsidTr="00DB4263">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 xml:space="preserve">  2</w:t>
            </w:r>
          </w:p>
        </w:tc>
        <w:tc>
          <w:tcPr>
            <w:tcW w:w="26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Мероприятие (результат) 2</w:t>
            </w:r>
          </w:p>
          <w:p w:rsidR="00341656" w:rsidRPr="00341656" w:rsidRDefault="00836BFF" w:rsidP="00332F81">
            <w:pPr>
              <w:tabs>
                <w:tab w:val="left" w:pos="2268"/>
              </w:tabs>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Комплексные мероприятия по улучшению водоснабжения</w:t>
            </w:r>
            <w:r w:rsidRPr="00341656">
              <w:rPr>
                <w:rFonts w:ascii="Times New Roman" w:eastAsia="Times New Roman" w:hAnsi="Times New Roman" w:cs="Times New Roman"/>
                <w:lang w:eastAsia="ru-RU"/>
              </w:rPr>
              <w:t xml:space="preserve">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widowControl w:val="0"/>
              <w:tabs>
                <w:tab w:val="left" w:pos="2268"/>
              </w:tabs>
              <w:spacing w:after="0" w:line="240" w:lineRule="auto"/>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Закупка товаров, работ и услуг</w:t>
            </w:r>
          </w:p>
          <w:p w:rsidR="00341656" w:rsidRPr="00341656" w:rsidRDefault="00341656" w:rsidP="00332F81">
            <w:pPr>
              <w:tabs>
                <w:tab w:val="left" w:pos="2268"/>
              </w:tabs>
              <w:spacing w:after="0" w:line="240" w:lineRule="auto"/>
              <w:contextualSpacing/>
              <w:rPr>
                <w:rFonts w:ascii="Times New Roman" w:eastAsia="Times New Roman" w:hAnsi="Times New Roman" w:cs="Times New Roman"/>
                <w:lang w:eastAsia="ru-RU"/>
              </w:rPr>
            </w:pP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36BFF" w:rsidRDefault="00836BFF" w:rsidP="00836BFF">
            <w:pPr>
              <w:tabs>
                <w:tab w:val="left" w:pos="2268"/>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Доля</w:t>
            </w:r>
          </w:p>
          <w:p w:rsidR="00341656" w:rsidRPr="00341656" w:rsidRDefault="00341656" w:rsidP="00836BFF">
            <w:pPr>
              <w:tabs>
                <w:tab w:val="left" w:pos="2268"/>
              </w:tabs>
              <w:spacing w:after="0" w:line="240" w:lineRule="auto"/>
              <w:contextualSpacing/>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 xml:space="preserve"> </w:t>
            </w:r>
            <w:r w:rsidR="00836BFF">
              <w:rPr>
                <w:rFonts w:ascii="Times New Roman" w:eastAsia="Times New Roman" w:hAnsi="Times New Roman" w:cs="Times New Roman"/>
                <w:lang w:eastAsia="ru-RU"/>
              </w:rPr>
              <w:t>выполненных работ</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процентов</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341656" w:rsidP="00332F81">
            <w:pPr>
              <w:tabs>
                <w:tab w:val="left" w:pos="2268"/>
              </w:tabs>
              <w:spacing w:after="0" w:line="240" w:lineRule="auto"/>
              <w:jc w:val="center"/>
              <w:rPr>
                <w:rFonts w:ascii="Times New Roman" w:eastAsia="Times New Roman" w:hAnsi="Times New Roman" w:cs="Times New Roman"/>
                <w:lang w:eastAsia="ru-RU"/>
              </w:rPr>
            </w:pPr>
            <w:r w:rsidRPr="00341656">
              <w:rPr>
                <w:rFonts w:ascii="Times New Roman" w:eastAsia="Times New Roman" w:hAnsi="Times New Roman" w:cs="Times New Roman"/>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DB4263" w:rsidP="00332F81">
            <w:pPr>
              <w:tabs>
                <w:tab w:val="left" w:pos="2268"/>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341656" w:rsidRPr="00341656">
              <w:rPr>
                <w:rFonts w:ascii="Times New Roman" w:eastAsia="Times New Roman" w:hAnsi="Times New Roman" w:cs="Times New Roman"/>
                <w:lang w:eastAsia="ru-RU"/>
              </w:rPr>
              <w:t>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341656" w:rsidRDefault="00DB4263" w:rsidP="00332F81">
            <w:pPr>
              <w:tabs>
                <w:tab w:val="left" w:pos="2268"/>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341656" w:rsidRPr="00341656">
              <w:rPr>
                <w:rFonts w:ascii="Times New Roman" w:eastAsia="Times New Roman" w:hAnsi="Times New Roman" w:cs="Times New Roman"/>
                <w:lang w:eastAsia="ru-RU"/>
              </w:rPr>
              <w:t>0</w:t>
            </w:r>
          </w:p>
        </w:tc>
      </w:tr>
    </w:tbl>
    <w:p w:rsidR="00341656" w:rsidRDefault="00341656"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5173B0" w:rsidRPr="00341656" w:rsidRDefault="005173B0" w:rsidP="00332F81">
      <w:pPr>
        <w:widowControl w:val="0"/>
        <w:tabs>
          <w:tab w:val="left" w:pos="2268"/>
        </w:tabs>
        <w:spacing w:after="0" w:line="240" w:lineRule="auto"/>
        <w:jc w:val="center"/>
        <w:rPr>
          <w:rFonts w:ascii="Times New Roman" w:eastAsia="Times New Roman" w:hAnsi="Times New Roman" w:cs="Times New Roman"/>
          <w:b/>
          <w:bCs/>
          <w:color w:val="26282F"/>
          <w:sz w:val="24"/>
          <w:szCs w:val="24"/>
          <w:lang w:eastAsia="ru-RU"/>
        </w:rPr>
      </w:pPr>
    </w:p>
    <w:p w:rsidR="00341656" w:rsidRPr="005173B0" w:rsidRDefault="00341656" w:rsidP="00332F81">
      <w:pPr>
        <w:widowControl w:val="0"/>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b/>
          <w:bCs/>
          <w:color w:val="26282F"/>
          <w:lang w:eastAsia="ru-RU"/>
        </w:rPr>
        <w:lastRenderedPageBreak/>
        <w:t>IV. Финансовое обеспечение комплекса процессных мероприятий</w:t>
      </w:r>
      <w:r w:rsidRPr="005173B0">
        <w:rPr>
          <w:rFonts w:ascii="Times New Roman" w:eastAsia="Times New Roman" w:hAnsi="Times New Roman" w:cs="Times New Roman"/>
          <w:b/>
          <w:bCs/>
          <w:lang w:eastAsia="ru-RU"/>
        </w:rPr>
        <w:t>муниципальной программы</w:t>
      </w:r>
    </w:p>
    <w:tbl>
      <w:tblPr>
        <w:tblW w:w="1516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551"/>
        <w:gridCol w:w="3119"/>
        <w:gridCol w:w="1275"/>
        <w:gridCol w:w="1276"/>
        <w:gridCol w:w="992"/>
        <w:gridCol w:w="993"/>
        <w:gridCol w:w="992"/>
        <w:gridCol w:w="1701"/>
      </w:tblGrid>
      <w:tr w:rsidR="00341656" w:rsidRPr="005173B0" w:rsidTr="00D82E91">
        <w:trPr>
          <w:trHeight w:val="194"/>
          <w:tblHeader/>
        </w:trPr>
        <w:tc>
          <w:tcPr>
            <w:tcW w:w="2268" w:type="dxa"/>
            <w:vMerge w:val="restart"/>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Наименование</w:t>
            </w:r>
          </w:p>
        </w:tc>
        <w:tc>
          <w:tcPr>
            <w:tcW w:w="2551" w:type="dxa"/>
            <w:vMerge w:val="restart"/>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Ответственный исполнитель</w:t>
            </w:r>
          </w:p>
        </w:tc>
        <w:tc>
          <w:tcPr>
            <w:tcW w:w="3119" w:type="dxa"/>
            <w:vMerge w:val="restart"/>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Источник финансового обеспечения</w:t>
            </w:r>
          </w:p>
        </w:tc>
        <w:tc>
          <w:tcPr>
            <w:tcW w:w="1275" w:type="dxa"/>
            <w:vMerge w:val="restart"/>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Объемы финансового обеспечения, всего</w:t>
            </w:r>
          </w:p>
        </w:tc>
        <w:tc>
          <w:tcPr>
            <w:tcW w:w="5954" w:type="dxa"/>
            <w:gridSpan w:val="5"/>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В том числе по годам реализации, тыс.руб.</w:t>
            </w:r>
          </w:p>
        </w:tc>
      </w:tr>
      <w:tr w:rsidR="00341656" w:rsidRPr="005173B0" w:rsidTr="00D82E91">
        <w:trPr>
          <w:trHeight w:val="194"/>
          <w:tblHeader/>
        </w:trPr>
        <w:tc>
          <w:tcPr>
            <w:tcW w:w="2268" w:type="dxa"/>
            <w:vMerge/>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p>
        </w:tc>
        <w:tc>
          <w:tcPr>
            <w:tcW w:w="2551" w:type="dxa"/>
            <w:vMerge/>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p>
        </w:tc>
        <w:tc>
          <w:tcPr>
            <w:tcW w:w="3119" w:type="dxa"/>
            <w:vMerge/>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p>
        </w:tc>
        <w:tc>
          <w:tcPr>
            <w:tcW w:w="1275" w:type="dxa"/>
            <w:vMerge/>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p>
        </w:tc>
        <w:tc>
          <w:tcPr>
            <w:tcW w:w="1276"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2026</w:t>
            </w:r>
          </w:p>
        </w:tc>
        <w:tc>
          <w:tcPr>
            <w:tcW w:w="992" w:type="dxa"/>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2027</w:t>
            </w:r>
          </w:p>
        </w:tc>
        <w:tc>
          <w:tcPr>
            <w:tcW w:w="993"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2028</w:t>
            </w:r>
          </w:p>
        </w:tc>
        <w:tc>
          <w:tcPr>
            <w:tcW w:w="992"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2029</w:t>
            </w:r>
          </w:p>
        </w:tc>
        <w:tc>
          <w:tcPr>
            <w:tcW w:w="1701"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2030</w:t>
            </w:r>
          </w:p>
        </w:tc>
      </w:tr>
      <w:tr w:rsidR="00341656" w:rsidRPr="005173B0" w:rsidTr="00D82E91">
        <w:trPr>
          <w:trHeight w:val="194"/>
          <w:tblHeader/>
        </w:trPr>
        <w:tc>
          <w:tcPr>
            <w:tcW w:w="2268"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1</w:t>
            </w:r>
          </w:p>
        </w:tc>
        <w:tc>
          <w:tcPr>
            <w:tcW w:w="2551"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w:t>
            </w:r>
          </w:p>
        </w:tc>
        <w:tc>
          <w:tcPr>
            <w:tcW w:w="3119"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w:t>
            </w:r>
          </w:p>
        </w:tc>
        <w:tc>
          <w:tcPr>
            <w:tcW w:w="1275"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4</w:t>
            </w:r>
          </w:p>
        </w:tc>
        <w:tc>
          <w:tcPr>
            <w:tcW w:w="1276"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5</w:t>
            </w:r>
          </w:p>
        </w:tc>
        <w:tc>
          <w:tcPr>
            <w:tcW w:w="992" w:type="dxa"/>
            <w:shd w:val="clear" w:color="auto" w:fill="FFFFFF"/>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6</w:t>
            </w:r>
          </w:p>
        </w:tc>
        <w:tc>
          <w:tcPr>
            <w:tcW w:w="993"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7</w:t>
            </w:r>
          </w:p>
        </w:tc>
        <w:tc>
          <w:tcPr>
            <w:tcW w:w="992"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8</w:t>
            </w:r>
          </w:p>
        </w:tc>
        <w:tc>
          <w:tcPr>
            <w:tcW w:w="1701" w:type="dxa"/>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9</w:t>
            </w:r>
          </w:p>
        </w:tc>
      </w:tr>
      <w:tr w:rsidR="007F3807" w:rsidRPr="005173B0" w:rsidTr="00D82E91">
        <w:trPr>
          <w:trHeight w:val="194"/>
        </w:trPr>
        <w:tc>
          <w:tcPr>
            <w:tcW w:w="2268" w:type="dxa"/>
            <w:vMerge w:val="restart"/>
          </w:tcPr>
          <w:p w:rsidR="007F3807" w:rsidRPr="005173B0" w:rsidRDefault="007F3807" w:rsidP="00332F81">
            <w:pPr>
              <w:widowControl w:val="0"/>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bCs/>
                <w:color w:val="26282F"/>
                <w:lang w:eastAsia="ru-RU"/>
              </w:rPr>
              <w:t>Комплекс процессных мероприятий</w:t>
            </w:r>
            <w:r w:rsidR="00836BFF" w:rsidRPr="005173B0">
              <w:rPr>
                <w:rFonts w:ascii="Times New Roman" w:eastAsia="Times New Roman" w:hAnsi="Times New Roman" w:cs="Times New Roman"/>
                <w:b/>
                <w:bCs/>
                <w:color w:val="26282F"/>
                <w:lang w:eastAsia="ru-RU"/>
              </w:rPr>
              <w:t xml:space="preserve"> </w:t>
            </w:r>
            <w:r w:rsidRPr="005173B0">
              <w:rPr>
                <w:rFonts w:ascii="Times New Roman" w:eastAsia="Times New Roman" w:hAnsi="Times New Roman" w:cs="Times New Roman"/>
                <w:b/>
                <w:lang w:eastAsia="ru-RU"/>
              </w:rPr>
              <w:t>«</w:t>
            </w:r>
            <w:r w:rsidR="009A61A1" w:rsidRPr="005173B0">
              <w:rPr>
                <w:rFonts w:ascii="Times New Roman" w:eastAsia="Times New Roman" w:hAnsi="Times New Roman" w:cs="Times New Roman"/>
                <w:b/>
                <w:lang w:eastAsia="ru-RU"/>
              </w:rPr>
              <w:t>Комплексное развитие систем коммунальной инфраструктуры</w:t>
            </w:r>
            <w:r w:rsidRPr="005173B0">
              <w:rPr>
                <w:rFonts w:ascii="Times New Roman" w:eastAsia="Times New Roman" w:hAnsi="Times New Roman" w:cs="Times New Roman"/>
                <w:b/>
                <w:lang w:eastAsia="ru-RU"/>
              </w:rPr>
              <w:t>»</w:t>
            </w:r>
          </w:p>
        </w:tc>
        <w:tc>
          <w:tcPr>
            <w:tcW w:w="2551" w:type="dxa"/>
            <w:vMerge w:val="restart"/>
          </w:tcPr>
          <w:p w:rsidR="007F3807" w:rsidRPr="005173B0" w:rsidRDefault="007F3807" w:rsidP="00836BFF">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color w:val="000000"/>
                <w:lang w:eastAsia="ru-RU"/>
              </w:rPr>
              <w:t xml:space="preserve">Администрация </w:t>
            </w:r>
            <w:r w:rsidR="00836BFF" w:rsidRPr="005173B0">
              <w:rPr>
                <w:rFonts w:ascii="Times New Roman" w:eastAsia="Times New Roman" w:hAnsi="Times New Roman" w:cs="Times New Roman"/>
                <w:color w:val="000000"/>
                <w:lang w:eastAsia="ru-RU"/>
              </w:rPr>
              <w:t xml:space="preserve">Золотостепского </w:t>
            </w:r>
            <w:r w:rsidR="00DB4263" w:rsidRPr="005173B0">
              <w:rPr>
                <w:rFonts w:ascii="Times New Roman" w:eastAsia="Times New Roman" w:hAnsi="Times New Roman" w:cs="Times New Roman"/>
                <w:color w:val="000000"/>
                <w:lang w:eastAsia="ru-RU"/>
              </w:rPr>
              <w:t xml:space="preserve">муниципального образования </w:t>
            </w:r>
            <w:r w:rsidRPr="005173B0">
              <w:rPr>
                <w:rFonts w:ascii="Times New Roman" w:eastAsia="Times New Roman" w:hAnsi="Times New Roman" w:cs="Times New Roman"/>
                <w:color w:val="000000"/>
                <w:lang w:eastAsia="ru-RU"/>
              </w:rPr>
              <w:t>Советского муниципального района Саратовской области</w:t>
            </w:r>
          </w:p>
        </w:tc>
        <w:tc>
          <w:tcPr>
            <w:tcW w:w="3119" w:type="dxa"/>
            <w:vAlign w:val="center"/>
          </w:tcPr>
          <w:p w:rsidR="007F3807" w:rsidRPr="005173B0" w:rsidRDefault="007F3807"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Всего</w:t>
            </w:r>
          </w:p>
        </w:tc>
        <w:tc>
          <w:tcPr>
            <w:tcW w:w="1275"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b/>
                <w:lang w:eastAsia="ru-RU"/>
              </w:rPr>
              <w:t>1000,5</w:t>
            </w:r>
          </w:p>
        </w:tc>
        <w:tc>
          <w:tcPr>
            <w:tcW w:w="1276"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1000,5</w:t>
            </w:r>
          </w:p>
        </w:tc>
        <w:tc>
          <w:tcPr>
            <w:tcW w:w="992" w:type="dxa"/>
            <w:shd w:val="clear" w:color="auto" w:fill="FFFFFF"/>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3"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2"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1701"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r>
      <w:tr w:rsidR="007F3807" w:rsidRPr="005173B0" w:rsidTr="00D82E91">
        <w:trPr>
          <w:trHeight w:val="194"/>
        </w:trPr>
        <w:tc>
          <w:tcPr>
            <w:tcW w:w="2268" w:type="dxa"/>
            <w:vMerge/>
          </w:tcPr>
          <w:p w:rsidR="007F3807" w:rsidRPr="005173B0" w:rsidRDefault="007F3807" w:rsidP="00332F81">
            <w:pPr>
              <w:tabs>
                <w:tab w:val="left" w:pos="2268"/>
              </w:tabs>
              <w:spacing w:after="0" w:line="240" w:lineRule="auto"/>
              <w:jc w:val="center"/>
              <w:rPr>
                <w:rFonts w:ascii="Times New Roman" w:eastAsia="Times New Roman" w:hAnsi="Times New Roman" w:cs="Times New Roman"/>
                <w:b/>
                <w:lang w:eastAsia="ru-RU"/>
              </w:rPr>
            </w:pPr>
          </w:p>
        </w:tc>
        <w:tc>
          <w:tcPr>
            <w:tcW w:w="2551" w:type="dxa"/>
            <w:vMerge/>
          </w:tcPr>
          <w:p w:rsidR="007F3807" w:rsidRPr="005173B0" w:rsidRDefault="007F3807"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vAlign w:val="center"/>
          </w:tcPr>
          <w:p w:rsidR="007F3807" w:rsidRPr="005173B0" w:rsidRDefault="007F3807" w:rsidP="00836BFF">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highlight w:val="white"/>
                <w:lang w:eastAsia="ru-RU"/>
              </w:rPr>
              <w:t xml:space="preserve">Бюджет </w:t>
            </w:r>
            <w:r w:rsidR="00836BFF" w:rsidRPr="005173B0">
              <w:rPr>
                <w:rFonts w:ascii="Times New Roman" w:eastAsia="Times New Roman" w:hAnsi="Times New Roman" w:cs="Times New Roman"/>
                <w:b/>
                <w:highlight w:val="white"/>
                <w:lang w:eastAsia="ru-RU"/>
              </w:rPr>
              <w:t xml:space="preserve">Золотостепского </w:t>
            </w:r>
            <w:r w:rsidRPr="005173B0">
              <w:rPr>
                <w:rFonts w:ascii="Times New Roman" w:eastAsia="Times New Roman" w:hAnsi="Times New Roman" w:cs="Times New Roman"/>
                <w:b/>
                <w:highlight w:val="white"/>
                <w:lang w:eastAsia="ru-RU"/>
              </w:rPr>
              <w:t xml:space="preserve">сельского поселения </w:t>
            </w:r>
          </w:p>
        </w:tc>
        <w:tc>
          <w:tcPr>
            <w:tcW w:w="1275" w:type="dxa"/>
            <w:vAlign w:val="center"/>
          </w:tcPr>
          <w:p w:rsidR="007F3807" w:rsidRPr="005173B0" w:rsidRDefault="007F3807" w:rsidP="00332F81">
            <w:pPr>
              <w:tabs>
                <w:tab w:val="left" w:pos="2268"/>
              </w:tabs>
              <w:spacing w:after="0" w:line="240" w:lineRule="auto"/>
              <w:jc w:val="center"/>
              <w:rPr>
                <w:rFonts w:ascii="Times New Roman" w:eastAsia="Times New Roman" w:hAnsi="Times New Roman" w:cs="Times New Roman"/>
                <w:b/>
                <w:lang w:eastAsia="ru-RU"/>
              </w:rPr>
            </w:pPr>
          </w:p>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360,5</w:t>
            </w:r>
          </w:p>
          <w:p w:rsidR="007F3807" w:rsidRPr="005173B0" w:rsidRDefault="007F3807" w:rsidP="00332F81">
            <w:pPr>
              <w:tabs>
                <w:tab w:val="left" w:pos="2268"/>
              </w:tabs>
              <w:spacing w:after="0" w:line="240" w:lineRule="auto"/>
              <w:jc w:val="center"/>
              <w:rPr>
                <w:rFonts w:ascii="Times New Roman" w:eastAsia="Times New Roman" w:hAnsi="Times New Roman" w:cs="Times New Roman"/>
                <w:b/>
                <w:lang w:eastAsia="ru-RU"/>
              </w:rPr>
            </w:pPr>
          </w:p>
        </w:tc>
        <w:tc>
          <w:tcPr>
            <w:tcW w:w="1276" w:type="dxa"/>
            <w:vAlign w:val="center"/>
          </w:tcPr>
          <w:p w:rsidR="007F3807" w:rsidRPr="005173B0" w:rsidRDefault="00836BFF"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360,5</w:t>
            </w:r>
          </w:p>
        </w:tc>
        <w:tc>
          <w:tcPr>
            <w:tcW w:w="992" w:type="dxa"/>
            <w:shd w:val="clear" w:color="auto" w:fill="FFFFFF"/>
            <w:vAlign w:val="center"/>
          </w:tcPr>
          <w:p w:rsidR="007F3807"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3" w:type="dxa"/>
            <w:vAlign w:val="center"/>
          </w:tcPr>
          <w:p w:rsidR="007F3807"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2" w:type="dxa"/>
            <w:vAlign w:val="center"/>
          </w:tcPr>
          <w:p w:rsidR="007F3807"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1701" w:type="dxa"/>
            <w:vAlign w:val="center"/>
          </w:tcPr>
          <w:p w:rsidR="007F3807"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r>
      <w:tr w:rsidR="00341656" w:rsidRPr="005173B0" w:rsidTr="00D82E91">
        <w:trPr>
          <w:trHeight w:val="194"/>
        </w:trPr>
        <w:tc>
          <w:tcPr>
            <w:tcW w:w="2268"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областной бюджет (</w:t>
            </w:r>
            <w:proofErr w:type="spellStart"/>
            <w:r w:rsidRPr="005173B0">
              <w:rPr>
                <w:rFonts w:ascii="Times New Roman" w:eastAsia="Times New Roman" w:hAnsi="Times New Roman" w:cs="Times New Roman"/>
                <w:b/>
                <w:lang w:eastAsia="ru-RU"/>
              </w:rPr>
              <w:t>прогнозно</w:t>
            </w:r>
            <w:proofErr w:type="spellEnd"/>
            <w:r w:rsidRPr="005173B0">
              <w:rPr>
                <w:rFonts w:ascii="Times New Roman" w:eastAsia="Times New Roman" w:hAnsi="Times New Roman" w:cs="Times New Roman"/>
                <w:b/>
                <w:lang w:eastAsia="ru-RU"/>
              </w:rPr>
              <w:t>)</w:t>
            </w:r>
          </w:p>
        </w:tc>
        <w:tc>
          <w:tcPr>
            <w:tcW w:w="1275"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1276"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2" w:type="dxa"/>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федеральный бюджет (</w:t>
            </w:r>
            <w:proofErr w:type="spellStart"/>
            <w:r w:rsidRPr="005173B0">
              <w:rPr>
                <w:rFonts w:ascii="Times New Roman" w:eastAsia="Times New Roman" w:hAnsi="Times New Roman" w:cs="Times New Roman"/>
                <w:b/>
                <w:lang w:eastAsia="ru-RU"/>
              </w:rPr>
              <w:t>прогнозно</w:t>
            </w:r>
            <w:proofErr w:type="spellEnd"/>
            <w:r w:rsidRPr="005173B0">
              <w:rPr>
                <w:rFonts w:ascii="Times New Roman" w:eastAsia="Times New Roman" w:hAnsi="Times New Roman" w:cs="Times New Roman"/>
                <w:b/>
                <w:lang w:eastAsia="ru-RU"/>
              </w:rPr>
              <w:t>)</w:t>
            </w:r>
          </w:p>
        </w:tc>
        <w:tc>
          <w:tcPr>
            <w:tcW w:w="1275"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1276"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0,0</w:t>
            </w:r>
          </w:p>
        </w:tc>
        <w:tc>
          <w:tcPr>
            <w:tcW w:w="992" w:type="dxa"/>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 xml:space="preserve">внебюджетные источники </w:t>
            </w:r>
          </w:p>
        </w:tc>
        <w:tc>
          <w:tcPr>
            <w:tcW w:w="1275" w:type="dxa"/>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640,0</w:t>
            </w:r>
          </w:p>
        </w:tc>
        <w:tc>
          <w:tcPr>
            <w:tcW w:w="1276" w:type="dxa"/>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640,0</w:t>
            </w:r>
          </w:p>
        </w:tc>
        <w:tc>
          <w:tcPr>
            <w:tcW w:w="992" w:type="dxa"/>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5173B0" w:rsidRPr="005173B0" w:rsidTr="00D82E91">
        <w:trPr>
          <w:trHeight w:val="194"/>
        </w:trPr>
        <w:tc>
          <w:tcPr>
            <w:tcW w:w="2268" w:type="dxa"/>
            <w:vMerge w:val="restart"/>
          </w:tcPr>
          <w:p w:rsidR="005173B0" w:rsidRPr="005173B0" w:rsidRDefault="005173B0" w:rsidP="00332F81">
            <w:pPr>
              <w:tabs>
                <w:tab w:val="left" w:pos="2268"/>
              </w:tabs>
              <w:spacing w:after="0" w:line="240" w:lineRule="auto"/>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Мероприятие  (результат) 1</w:t>
            </w:r>
          </w:p>
          <w:p w:rsidR="005173B0" w:rsidRPr="005173B0" w:rsidRDefault="005173B0" w:rsidP="00332F81">
            <w:pPr>
              <w:tabs>
                <w:tab w:val="num" w:pos="0"/>
                <w:tab w:val="left" w:pos="2268"/>
              </w:tabs>
              <w:spacing w:after="0" w:line="240" w:lineRule="auto"/>
              <w:jc w:val="both"/>
              <w:rPr>
                <w:rFonts w:ascii="Times New Roman" w:eastAsia="Times New Roman" w:hAnsi="Times New Roman" w:cs="Times New Roman"/>
                <w:b/>
                <w:bCs/>
                <w:lang w:eastAsia="ru-RU"/>
              </w:rPr>
            </w:pPr>
            <w:r w:rsidRPr="005173B0">
              <w:rPr>
                <w:rFonts w:ascii="Times New Roman" w:eastAsia="Times New Roman" w:hAnsi="Times New Roman" w:cs="Times New Roman"/>
                <w:lang w:eastAsia="ru-RU"/>
              </w:rPr>
              <w:t>Проведение проверки сметной стоимости, строительного контроля, сопровождение и корректировка смет и дефектных ведомостей при прохождении экспертизы сметной стоимости.</w:t>
            </w:r>
          </w:p>
        </w:tc>
        <w:tc>
          <w:tcPr>
            <w:tcW w:w="2551" w:type="dxa"/>
            <w:vMerge w:val="restart"/>
          </w:tcPr>
          <w:p w:rsidR="005173B0" w:rsidRPr="005173B0" w:rsidRDefault="005173B0" w:rsidP="00A37CD8">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color w:val="000000"/>
                <w:lang w:eastAsia="ru-RU"/>
              </w:rPr>
              <w:t>Администрация Золотостепского муниципального образования Советского муниципального района Саратовской области</w:t>
            </w:r>
          </w:p>
        </w:tc>
        <w:tc>
          <w:tcPr>
            <w:tcW w:w="3119" w:type="dxa"/>
            <w:tcBorders>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Всего</w:t>
            </w:r>
          </w:p>
        </w:tc>
        <w:tc>
          <w:tcPr>
            <w:tcW w:w="1275" w:type="dxa"/>
            <w:tcBorders>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p>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30,0</w:t>
            </w:r>
          </w:p>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p>
        </w:tc>
        <w:tc>
          <w:tcPr>
            <w:tcW w:w="1276" w:type="dxa"/>
            <w:tcBorders>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30,0</w:t>
            </w:r>
          </w:p>
        </w:tc>
        <w:tc>
          <w:tcPr>
            <w:tcW w:w="992" w:type="dxa"/>
            <w:tcBorders>
              <w:bottom w:val="single" w:sz="4" w:space="0" w:color="auto"/>
            </w:tcBorders>
            <w:shd w:val="clear" w:color="auto" w:fill="FFFFFF"/>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E669E9" w:rsidRPr="005173B0" w:rsidTr="00D82E91">
        <w:trPr>
          <w:trHeight w:val="194"/>
        </w:trPr>
        <w:tc>
          <w:tcPr>
            <w:tcW w:w="2268" w:type="dxa"/>
            <w:vMerge/>
            <w:vAlign w:val="center"/>
          </w:tcPr>
          <w:p w:rsidR="00E669E9" w:rsidRPr="005173B0" w:rsidRDefault="00E669E9"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E669E9" w:rsidRPr="005173B0" w:rsidRDefault="00E669E9"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E669E9" w:rsidRPr="005173B0" w:rsidRDefault="00E669E9" w:rsidP="005173B0">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highlight w:val="white"/>
                <w:lang w:eastAsia="ru-RU"/>
              </w:rPr>
              <w:t xml:space="preserve">бюджет </w:t>
            </w:r>
            <w:r w:rsidR="005173B0" w:rsidRPr="005173B0">
              <w:rPr>
                <w:rFonts w:ascii="Times New Roman" w:eastAsia="Times New Roman" w:hAnsi="Times New Roman" w:cs="Times New Roman"/>
                <w:highlight w:val="white"/>
                <w:lang w:eastAsia="ru-RU"/>
              </w:rPr>
              <w:t xml:space="preserve">Золотостепского </w:t>
            </w:r>
            <w:r w:rsidRPr="005173B0">
              <w:rPr>
                <w:rFonts w:ascii="Times New Roman" w:eastAsia="Times New Roman" w:hAnsi="Times New Roman" w:cs="Times New Roman"/>
                <w:highlight w:val="white"/>
                <w:lang w:eastAsia="ru-RU"/>
              </w:rPr>
              <w:t>сельского поселения</w:t>
            </w:r>
          </w:p>
        </w:tc>
        <w:tc>
          <w:tcPr>
            <w:tcW w:w="1275" w:type="dxa"/>
            <w:tcBorders>
              <w:top w:val="single" w:sz="4" w:space="0" w:color="auto"/>
              <w:bottom w:val="single" w:sz="4" w:space="0" w:color="auto"/>
            </w:tcBorders>
            <w:vAlign w:val="center"/>
          </w:tcPr>
          <w:p w:rsidR="00E669E9" w:rsidRPr="005173B0" w:rsidRDefault="00E669E9" w:rsidP="00332F81">
            <w:pPr>
              <w:tabs>
                <w:tab w:val="left" w:pos="2268"/>
              </w:tabs>
              <w:spacing w:after="0" w:line="240" w:lineRule="auto"/>
              <w:jc w:val="center"/>
              <w:rPr>
                <w:rFonts w:ascii="Times New Roman" w:eastAsia="Times New Roman" w:hAnsi="Times New Roman" w:cs="Times New Roman"/>
                <w:lang w:eastAsia="ru-RU"/>
              </w:rPr>
            </w:pPr>
          </w:p>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30,0</w:t>
            </w:r>
          </w:p>
          <w:p w:rsidR="00E669E9" w:rsidRPr="005173B0" w:rsidRDefault="00E669E9" w:rsidP="00332F81">
            <w:pPr>
              <w:tabs>
                <w:tab w:val="left" w:pos="2268"/>
              </w:tabs>
              <w:spacing w:after="0" w:line="240" w:lineRule="auto"/>
              <w:jc w:val="center"/>
              <w:rPr>
                <w:rFonts w:ascii="Times New Roman" w:eastAsia="Times New Roman" w:hAnsi="Times New Roman" w:cs="Times New Roman"/>
                <w:lang w:eastAsia="ru-RU"/>
              </w:rPr>
            </w:pPr>
          </w:p>
        </w:tc>
        <w:tc>
          <w:tcPr>
            <w:tcW w:w="1276" w:type="dxa"/>
            <w:tcBorders>
              <w:top w:val="single" w:sz="4" w:space="0" w:color="auto"/>
              <w:bottom w:val="single" w:sz="4" w:space="0" w:color="auto"/>
            </w:tcBorders>
            <w:vAlign w:val="center"/>
          </w:tcPr>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30,0</w:t>
            </w:r>
          </w:p>
        </w:tc>
        <w:tc>
          <w:tcPr>
            <w:tcW w:w="992" w:type="dxa"/>
            <w:tcBorders>
              <w:top w:val="single" w:sz="4" w:space="0" w:color="auto"/>
              <w:bottom w:val="single" w:sz="4" w:space="0" w:color="auto"/>
            </w:tcBorders>
            <w:shd w:val="clear" w:color="auto" w:fill="FFFFFF"/>
            <w:vAlign w:val="center"/>
          </w:tcPr>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E669E9"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областной бюджет (</w:t>
            </w:r>
            <w:proofErr w:type="spellStart"/>
            <w:r w:rsidRPr="005173B0">
              <w:rPr>
                <w:rFonts w:ascii="Times New Roman" w:eastAsia="Times New Roman" w:hAnsi="Times New Roman" w:cs="Times New Roman"/>
                <w:lang w:eastAsia="ru-RU"/>
              </w:rPr>
              <w:t>прогнозно</w:t>
            </w:r>
            <w:proofErr w:type="spellEnd"/>
            <w:r w:rsidRPr="005173B0">
              <w:rPr>
                <w:rFonts w:ascii="Times New Roman" w:eastAsia="Times New Roman" w:hAnsi="Times New Roman" w:cs="Times New Roman"/>
                <w:lang w:eastAsia="ru-RU"/>
              </w:rPr>
              <w:t>)</w:t>
            </w:r>
          </w:p>
        </w:tc>
        <w:tc>
          <w:tcPr>
            <w:tcW w:w="1275"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276"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федеральный бюджет (</w:t>
            </w:r>
            <w:proofErr w:type="spellStart"/>
            <w:r w:rsidRPr="005173B0">
              <w:rPr>
                <w:rFonts w:ascii="Times New Roman" w:eastAsia="Times New Roman" w:hAnsi="Times New Roman" w:cs="Times New Roman"/>
                <w:lang w:eastAsia="ru-RU"/>
              </w:rPr>
              <w:t>прогнозно</w:t>
            </w:r>
            <w:proofErr w:type="spellEnd"/>
            <w:r w:rsidRPr="005173B0">
              <w:rPr>
                <w:rFonts w:ascii="Times New Roman" w:eastAsia="Times New Roman" w:hAnsi="Times New Roman" w:cs="Times New Roman"/>
                <w:lang w:eastAsia="ru-RU"/>
              </w:rPr>
              <w:t>)</w:t>
            </w:r>
          </w:p>
        </w:tc>
        <w:tc>
          <w:tcPr>
            <w:tcW w:w="1275"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276"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внебюджетные источники (</w:t>
            </w:r>
            <w:proofErr w:type="spellStart"/>
            <w:r w:rsidRPr="005173B0">
              <w:rPr>
                <w:rFonts w:ascii="Times New Roman" w:eastAsia="Times New Roman" w:hAnsi="Times New Roman" w:cs="Times New Roman"/>
                <w:lang w:eastAsia="ru-RU"/>
              </w:rPr>
              <w:t>прогнозно</w:t>
            </w:r>
            <w:proofErr w:type="spellEnd"/>
            <w:r w:rsidRPr="005173B0">
              <w:rPr>
                <w:rFonts w:ascii="Times New Roman" w:eastAsia="Times New Roman" w:hAnsi="Times New Roman" w:cs="Times New Roman"/>
                <w:lang w:eastAsia="ru-RU"/>
              </w:rPr>
              <w:t>)</w:t>
            </w:r>
          </w:p>
        </w:tc>
        <w:tc>
          <w:tcPr>
            <w:tcW w:w="1275" w:type="dxa"/>
            <w:tcBorders>
              <w:top w:val="single" w:sz="4" w:space="0" w:color="auto"/>
              <w:bottom w:val="single" w:sz="4" w:space="0" w:color="auto"/>
            </w:tcBorders>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276" w:type="dxa"/>
            <w:tcBorders>
              <w:top w:val="single" w:sz="4" w:space="0" w:color="auto"/>
              <w:bottom w:val="single" w:sz="4" w:space="0" w:color="auto"/>
            </w:tcBorders>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5173B0" w:rsidRPr="005173B0" w:rsidTr="00D82E91">
        <w:trPr>
          <w:trHeight w:val="194"/>
        </w:trPr>
        <w:tc>
          <w:tcPr>
            <w:tcW w:w="2268" w:type="dxa"/>
            <w:vMerge w:val="restart"/>
          </w:tcPr>
          <w:p w:rsidR="005173B0" w:rsidRPr="005173B0" w:rsidRDefault="005173B0" w:rsidP="00332F81">
            <w:pPr>
              <w:tabs>
                <w:tab w:val="left" w:pos="2268"/>
              </w:tabs>
              <w:spacing w:after="0" w:line="240" w:lineRule="auto"/>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Мероприятие (результат) 2</w:t>
            </w:r>
          </w:p>
          <w:p w:rsidR="005173B0" w:rsidRPr="005173B0" w:rsidRDefault="005173B0" w:rsidP="00332F81">
            <w:pPr>
              <w:tabs>
                <w:tab w:val="left" w:pos="2268"/>
              </w:tabs>
              <w:autoSpaceDE w:val="0"/>
              <w:spacing w:after="0" w:line="240" w:lineRule="auto"/>
              <w:rPr>
                <w:rFonts w:ascii="Times New Roman" w:eastAsia="Times New Roman" w:hAnsi="Times New Roman" w:cs="Times New Roman"/>
                <w:b/>
                <w:color w:val="34343C"/>
                <w:lang w:eastAsia="ru-RU"/>
              </w:rPr>
            </w:pPr>
            <w:r w:rsidRPr="005173B0">
              <w:rPr>
                <w:rFonts w:ascii="Times New Roman" w:eastAsia="Times New Roman" w:hAnsi="Times New Roman" w:cs="Times New Roman"/>
                <w:lang w:eastAsia="ru-RU"/>
              </w:rPr>
              <w:t>Комплексные мероприятия по улучшению водоснабжения</w:t>
            </w:r>
          </w:p>
        </w:tc>
        <w:tc>
          <w:tcPr>
            <w:tcW w:w="2551" w:type="dxa"/>
            <w:vMerge w:val="restart"/>
          </w:tcPr>
          <w:p w:rsidR="005173B0" w:rsidRPr="005173B0" w:rsidRDefault="005173B0" w:rsidP="00A37CD8">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color w:val="000000"/>
                <w:lang w:eastAsia="ru-RU"/>
              </w:rPr>
              <w:t>Администрация Золотостепского муниципального образования Советского муниципального района Саратовской области</w:t>
            </w:r>
          </w:p>
        </w:tc>
        <w:tc>
          <w:tcPr>
            <w:tcW w:w="3119" w:type="dxa"/>
            <w:tcBorders>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Всего</w:t>
            </w:r>
          </w:p>
        </w:tc>
        <w:tc>
          <w:tcPr>
            <w:tcW w:w="1275" w:type="dxa"/>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970,5</w:t>
            </w:r>
          </w:p>
        </w:tc>
        <w:tc>
          <w:tcPr>
            <w:tcW w:w="1276" w:type="dxa"/>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970,5</w:t>
            </w:r>
          </w:p>
        </w:tc>
        <w:tc>
          <w:tcPr>
            <w:tcW w:w="992" w:type="dxa"/>
            <w:shd w:val="clear" w:color="auto" w:fill="FFFFFF"/>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5173B0" w:rsidRPr="005173B0" w:rsidTr="00D82E91">
        <w:trPr>
          <w:trHeight w:val="194"/>
        </w:trPr>
        <w:tc>
          <w:tcPr>
            <w:tcW w:w="2268" w:type="dxa"/>
            <w:vMerge/>
            <w:vAlign w:val="center"/>
          </w:tcPr>
          <w:p w:rsidR="005173B0" w:rsidRPr="005173B0" w:rsidRDefault="005173B0"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5173B0"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5173B0" w:rsidRPr="005173B0" w:rsidRDefault="005173B0" w:rsidP="00A37CD8">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highlight w:val="white"/>
                <w:lang w:eastAsia="ru-RU"/>
              </w:rPr>
              <w:t>бюджет Золотостепского сельского поселения</w:t>
            </w:r>
          </w:p>
        </w:tc>
        <w:tc>
          <w:tcPr>
            <w:tcW w:w="1275" w:type="dxa"/>
            <w:tcBorders>
              <w:top w:val="single" w:sz="4" w:space="0" w:color="auto"/>
              <w:bottom w:val="single" w:sz="4" w:space="0" w:color="auto"/>
            </w:tcBorders>
            <w:vAlign w:val="center"/>
          </w:tcPr>
          <w:p w:rsidR="005173B0" w:rsidRPr="005173B0" w:rsidRDefault="005173B0" w:rsidP="005173B0">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330,5</w:t>
            </w:r>
          </w:p>
        </w:tc>
        <w:tc>
          <w:tcPr>
            <w:tcW w:w="1276" w:type="dxa"/>
            <w:tcBorders>
              <w:top w:val="single" w:sz="4" w:space="0" w:color="auto"/>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330,5</w:t>
            </w:r>
          </w:p>
        </w:tc>
        <w:tc>
          <w:tcPr>
            <w:tcW w:w="992" w:type="dxa"/>
            <w:tcBorders>
              <w:top w:val="single" w:sz="4" w:space="0" w:color="auto"/>
              <w:bottom w:val="single" w:sz="4" w:space="0" w:color="auto"/>
            </w:tcBorders>
            <w:shd w:val="clear" w:color="auto" w:fill="FFFFFF"/>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5173B0" w:rsidRPr="005173B0" w:rsidRDefault="005173B0"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областной бюджет (</w:t>
            </w:r>
            <w:proofErr w:type="spellStart"/>
            <w:r w:rsidRPr="005173B0">
              <w:rPr>
                <w:rFonts w:ascii="Times New Roman" w:eastAsia="Times New Roman" w:hAnsi="Times New Roman" w:cs="Times New Roman"/>
                <w:lang w:eastAsia="ru-RU"/>
              </w:rPr>
              <w:t>прогнозно</w:t>
            </w:r>
            <w:proofErr w:type="spellEnd"/>
            <w:r w:rsidRPr="005173B0">
              <w:rPr>
                <w:rFonts w:ascii="Times New Roman" w:eastAsia="Times New Roman" w:hAnsi="Times New Roman" w:cs="Times New Roman"/>
                <w:lang w:eastAsia="ru-RU"/>
              </w:rPr>
              <w:t>)</w:t>
            </w:r>
          </w:p>
        </w:tc>
        <w:tc>
          <w:tcPr>
            <w:tcW w:w="1275"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0,0</w:t>
            </w:r>
          </w:p>
        </w:tc>
        <w:tc>
          <w:tcPr>
            <w:tcW w:w="1276"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федеральный бюджет (</w:t>
            </w:r>
            <w:proofErr w:type="spellStart"/>
            <w:r w:rsidRPr="005173B0">
              <w:rPr>
                <w:rFonts w:ascii="Times New Roman" w:eastAsia="Times New Roman" w:hAnsi="Times New Roman" w:cs="Times New Roman"/>
                <w:lang w:eastAsia="ru-RU"/>
              </w:rPr>
              <w:t>прогнозно</w:t>
            </w:r>
            <w:proofErr w:type="spellEnd"/>
            <w:r w:rsidRPr="005173B0">
              <w:rPr>
                <w:rFonts w:ascii="Times New Roman" w:eastAsia="Times New Roman" w:hAnsi="Times New Roman" w:cs="Times New Roman"/>
                <w:lang w:eastAsia="ru-RU"/>
              </w:rPr>
              <w:t>)</w:t>
            </w:r>
          </w:p>
        </w:tc>
        <w:tc>
          <w:tcPr>
            <w:tcW w:w="1275"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0,0</w:t>
            </w:r>
          </w:p>
        </w:tc>
        <w:tc>
          <w:tcPr>
            <w:tcW w:w="1276"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r w:rsidR="00341656" w:rsidRPr="005173B0" w:rsidTr="00D82E91">
        <w:trPr>
          <w:trHeight w:val="194"/>
        </w:trPr>
        <w:tc>
          <w:tcPr>
            <w:tcW w:w="2268" w:type="dxa"/>
            <w:vMerge/>
            <w:vAlign w:val="center"/>
          </w:tcPr>
          <w:p w:rsidR="00341656" w:rsidRPr="005173B0" w:rsidRDefault="00341656" w:rsidP="00332F81">
            <w:pPr>
              <w:tabs>
                <w:tab w:val="num" w:pos="0"/>
                <w:tab w:val="left" w:pos="2268"/>
              </w:tabs>
              <w:spacing w:after="0" w:line="240" w:lineRule="auto"/>
              <w:jc w:val="both"/>
              <w:rPr>
                <w:rFonts w:ascii="Times New Roman" w:eastAsia="Times New Roman" w:hAnsi="Times New Roman" w:cs="Times New Roman"/>
                <w:b/>
                <w:lang w:eastAsia="ru-RU"/>
              </w:rPr>
            </w:pPr>
          </w:p>
        </w:tc>
        <w:tc>
          <w:tcPr>
            <w:tcW w:w="2551" w:type="dxa"/>
            <w:vMerge/>
          </w:tcPr>
          <w:p w:rsidR="00341656" w:rsidRPr="005173B0" w:rsidRDefault="00341656" w:rsidP="00332F81">
            <w:pPr>
              <w:tabs>
                <w:tab w:val="left" w:pos="2268"/>
              </w:tabs>
              <w:spacing w:after="0" w:line="240" w:lineRule="auto"/>
              <w:jc w:val="center"/>
              <w:rPr>
                <w:rFonts w:ascii="Times New Roman" w:eastAsia="Times New Roman" w:hAnsi="Times New Roman" w:cs="Times New Roman"/>
                <w:b/>
                <w:lang w:eastAsia="ru-RU"/>
              </w:rPr>
            </w:pPr>
          </w:p>
        </w:tc>
        <w:tc>
          <w:tcPr>
            <w:tcW w:w="3119" w:type="dxa"/>
            <w:tcBorders>
              <w:top w:val="single" w:sz="4" w:space="0" w:color="auto"/>
              <w:bottom w:val="single" w:sz="4" w:space="0" w:color="auto"/>
            </w:tcBorders>
            <w:vAlign w:val="center"/>
          </w:tcPr>
          <w:p w:rsidR="00341656" w:rsidRPr="005173B0" w:rsidRDefault="00341656" w:rsidP="005173B0">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xml:space="preserve">внебюджетные источники </w:t>
            </w:r>
          </w:p>
        </w:tc>
        <w:tc>
          <w:tcPr>
            <w:tcW w:w="1275" w:type="dxa"/>
            <w:tcBorders>
              <w:top w:val="single" w:sz="4" w:space="0" w:color="auto"/>
              <w:bottom w:val="single" w:sz="4" w:space="0" w:color="auto"/>
            </w:tcBorders>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640</w:t>
            </w:r>
            <w:r w:rsidR="00341656" w:rsidRPr="005173B0">
              <w:rPr>
                <w:rFonts w:ascii="Times New Roman" w:eastAsia="Times New Roman" w:hAnsi="Times New Roman" w:cs="Times New Roman"/>
                <w:lang w:eastAsia="ru-RU"/>
              </w:rPr>
              <w:t>,0</w:t>
            </w:r>
          </w:p>
        </w:tc>
        <w:tc>
          <w:tcPr>
            <w:tcW w:w="1276" w:type="dxa"/>
            <w:tcBorders>
              <w:top w:val="single" w:sz="4" w:space="0" w:color="auto"/>
              <w:bottom w:val="single" w:sz="4" w:space="0" w:color="auto"/>
            </w:tcBorders>
            <w:vAlign w:val="center"/>
          </w:tcPr>
          <w:p w:rsidR="00341656" w:rsidRPr="005173B0" w:rsidRDefault="005173B0" w:rsidP="00332F81">
            <w:pPr>
              <w:tabs>
                <w:tab w:val="left" w:pos="2268"/>
              </w:tabs>
              <w:spacing w:after="0" w:line="240" w:lineRule="auto"/>
              <w:jc w:val="center"/>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64</w:t>
            </w:r>
            <w:r w:rsidR="00341656"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shd w:val="clear" w:color="auto" w:fill="FFFFFF"/>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3"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992"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c>
          <w:tcPr>
            <w:tcW w:w="1701" w:type="dxa"/>
            <w:tcBorders>
              <w:top w:val="single" w:sz="4" w:space="0" w:color="auto"/>
              <w:bottom w:val="single" w:sz="4" w:space="0" w:color="auto"/>
            </w:tcBorders>
            <w:vAlign w:val="center"/>
          </w:tcPr>
          <w:p w:rsidR="00341656" w:rsidRPr="005173B0" w:rsidRDefault="00341656" w:rsidP="00332F81">
            <w:pPr>
              <w:tabs>
                <w:tab w:val="left" w:pos="2268"/>
              </w:tabs>
              <w:spacing w:after="0" w:line="240" w:lineRule="auto"/>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0,0</w:t>
            </w:r>
          </w:p>
        </w:tc>
      </w:tr>
    </w:tbl>
    <w:p w:rsidR="00341656"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sz w:val="24"/>
          <w:szCs w:val="24"/>
          <w:highlight w:val="white"/>
          <w:lang w:eastAsia="ru-RU"/>
        </w:rPr>
      </w:pPr>
    </w:p>
    <w:p w:rsidR="005173B0" w:rsidRDefault="005173B0"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sz w:val="24"/>
          <w:szCs w:val="24"/>
          <w:highlight w:val="white"/>
          <w:lang w:eastAsia="ru-RU"/>
        </w:rPr>
      </w:pPr>
    </w:p>
    <w:p w:rsidR="00341656" w:rsidRPr="005173B0" w:rsidRDefault="00341656" w:rsidP="00332F81">
      <w:pPr>
        <w:shd w:val="clear" w:color="FFFFFF" w:fill="FFFFFF"/>
        <w:tabs>
          <w:tab w:val="left" w:pos="2268"/>
        </w:tabs>
        <w:spacing w:after="0" w:line="240" w:lineRule="auto"/>
        <w:ind w:firstLine="709"/>
        <w:contextualSpacing/>
        <w:jc w:val="center"/>
        <w:rPr>
          <w:rFonts w:ascii="Times New Roman" w:eastAsia="Times New Roman" w:hAnsi="Times New Roman" w:cs="Times New Roman"/>
          <w:b/>
          <w:lang w:eastAsia="ru-RU"/>
        </w:rPr>
      </w:pPr>
      <w:r w:rsidRPr="005173B0">
        <w:rPr>
          <w:rFonts w:ascii="Times New Roman" w:eastAsia="Times New Roman" w:hAnsi="Times New Roman" w:cs="Times New Roman"/>
          <w:b/>
          <w:highlight w:val="white"/>
          <w:lang w:eastAsia="ru-RU"/>
        </w:rPr>
        <w:t>V. План реализации комплекса процессных мероприятий</w:t>
      </w:r>
    </w:p>
    <w:p w:rsidR="00341656" w:rsidRPr="005173B0" w:rsidRDefault="00341656" w:rsidP="00332F81">
      <w:pPr>
        <w:tabs>
          <w:tab w:val="num" w:pos="0"/>
          <w:tab w:val="left" w:pos="2268"/>
        </w:tabs>
        <w:spacing w:after="0" w:line="240" w:lineRule="auto"/>
        <w:rPr>
          <w:rFonts w:ascii="Times New Roman" w:eastAsia="Times New Roman" w:hAnsi="Times New Roman" w:cs="Times New Roman"/>
          <w:b/>
          <w:bCs/>
          <w:lang w:eastAsia="ru-RU"/>
        </w:rPr>
      </w:pPr>
    </w:p>
    <w:tbl>
      <w:tblPr>
        <w:tblW w:w="15167"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708"/>
        <w:gridCol w:w="4678"/>
        <w:gridCol w:w="1559"/>
        <w:gridCol w:w="4820"/>
        <w:gridCol w:w="3402"/>
      </w:tblGrid>
      <w:tr w:rsidR="00341656"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w:t>
            </w:r>
          </w:p>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п/п</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Задача, мероприятие (результат)/контрольная точка</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Дата наступления контрольной точки</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Ответственный исполнитель</w:t>
            </w:r>
          </w:p>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vertAlign w:val="superscript"/>
                <w:lang w:eastAsia="ru-RU"/>
              </w:rPr>
            </w:pPr>
            <w:r w:rsidRPr="005173B0">
              <w:rPr>
                <w:rFonts w:ascii="Times New Roman" w:eastAsia="Times New Roman" w:hAnsi="Times New Roman" w:cs="Times New Roman"/>
                <w:lang w:eastAsia="ru-RU"/>
              </w:rPr>
              <w:t>Вид подтверждающего документа</w:t>
            </w:r>
            <w:r w:rsidRPr="005173B0">
              <w:rPr>
                <w:rFonts w:ascii="Times New Roman" w:eastAsia="Times New Roman" w:hAnsi="Times New Roman" w:cs="Times New Roman"/>
                <w:vertAlign w:val="superscript"/>
                <w:lang w:eastAsia="ru-RU"/>
              </w:rPr>
              <w:t>1</w:t>
            </w:r>
          </w:p>
        </w:tc>
      </w:tr>
      <w:tr w:rsidR="00341656"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1</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3</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4</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5</w:t>
            </w:r>
          </w:p>
        </w:tc>
      </w:tr>
      <w:tr w:rsidR="00341656" w:rsidRPr="005173B0" w:rsidTr="00D82E91">
        <w:tc>
          <w:tcPr>
            <w:tcW w:w="15167"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b/>
                <w:color w:val="34343C"/>
                <w:lang w:eastAsia="ru-RU"/>
              </w:rPr>
              <w:t>Задача №1:</w:t>
            </w:r>
            <w:r w:rsidRPr="005173B0">
              <w:rPr>
                <w:rFonts w:ascii="Times New Roman" w:eastAsia="Times New Roman" w:hAnsi="Times New Roman" w:cs="Times New Roman"/>
                <w:b/>
                <w:lang w:eastAsia="ru-RU"/>
              </w:rPr>
              <w:t>«</w:t>
            </w:r>
            <w:r w:rsidR="009A61A1" w:rsidRPr="005173B0">
              <w:rPr>
                <w:rFonts w:ascii="Times New Roman" w:eastAsia="Times New Roman" w:hAnsi="Times New Roman" w:cs="Times New Roman"/>
                <w:b/>
                <w:lang w:eastAsia="ru-RU"/>
              </w:rPr>
              <w:t>Проведение проверки сметной стоимости, строительного контроля, сопровождение и корректировка смет и дефектных ведомостей при прохождении экспертизы сметной стоимости.</w:t>
            </w:r>
            <w:r w:rsidRPr="005173B0">
              <w:rPr>
                <w:rFonts w:ascii="Times New Roman" w:eastAsia="Times New Roman" w:hAnsi="Times New Roman" w:cs="Times New Roman"/>
                <w:b/>
                <w:lang w:eastAsia="ru-RU"/>
              </w:rPr>
              <w:t>»</w:t>
            </w:r>
          </w:p>
        </w:tc>
      </w:tr>
      <w:tr w:rsidR="00341656"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1.</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rPr>
                <w:rFonts w:ascii="Times New Roman" w:eastAsia="Times New Roman" w:hAnsi="Times New Roman" w:cs="Times New Roman"/>
                <w:lang w:eastAsia="ru-RU"/>
              </w:rPr>
            </w:pPr>
            <w:r w:rsidRPr="005173B0">
              <w:rPr>
                <w:rFonts w:ascii="Times New Roman" w:eastAsia="Times New Roman" w:hAnsi="Times New Roman" w:cs="Times New Roman"/>
                <w:b/>
                <w:lang w:eastAsia="ru-RU"/>
              </w:rPr>
              <w:t xml:space="preserve">Мероприятие  (результат) </w:t>
            </w:r>
            <w:r w:rsidRPr="005173B0">
              <w:rPr>
                <w:rFonts w:ascii="Times New Roman" w:eastAsia="Times New Roman" w:hAnsi="Times New Roman" w:cs="Times New Roman"/>
                <w:lang w:eastAsia="ru-RU"/>
              </w:rPr>
              <w:t>1</w:t>
            </w:r>
          </w:p>
          <w:p w:rsidR="00341656" w:rsidRPr="005173B0" w:rsidRDefault="00341656" w:rsidP="00332F81">
            <w:pPr>
              <w:tabs>
                <w:tab w:val="left" w:pos="2268"/>
              </w:tabs>
              <w:spacing w:after="0" w:line="240" w:lineRule="auto"/>
              <w:rPr>
                <w:rFonts w:ascii="Times New Roman" w:eastAsia="Times New Roman" w:hAnsi="Times New Roman" w:cs="Times New Roman"/>
                <w:b/>
                <w:lang w:eastAsia="ru-RU"/>
              </w:rPr>
            </w:pPr>
            <w:r w:rsidRPr="005173B0">
              <w:rPr>
                <w:rFonts w:ascii="Times New Roman" w:eastAsia="Times New Roman" w:hAnsi="Times New Roman" w:cs="Times New Roman"/>
                <w:lang w:eastAsia="ru-RU"/>
              </w:rPr>
              <w:t>Выполнены мероприятия по проведению проверки сметной стоимости, стро</w:t>
            </w:r>
            <w:r w:rsidR="002546ED" w:rsidRPr="005173B0">
              <w:rPr>
                <w:rFonts w:ascii="Times New Roman" w:eastAsia="Times New Roman" w:hAnsi="Times New Roman" w:cs="Times New Roman"/>
                <w:lang w:eastAsia="ru-RU"/>
              </w:rPr>
              <w:t xml:space="preserve">ительного </w:t>
            </w:r>
            <w:r w:rsidRPr="005173B0">
              <w:rPr>
                <w:rFonts w:ascii="Times New Roman" w:eastAsia="Times New Roman" w:hAnsi="Times New Roman" w:cs="Times New Roman"/>
                <w:lang w:eastAsia="ru-RU"/>
              </w:rPr>
              <w:t>контр</w:t>
            </w:r>
            <w:r w:rsidR="002546ED" w:rsidRPr="005173B0">
              <w:rPr>
                <w:rFonts w:ascii="Times New Roman" w:eastAsia="Times New Roman" w:hAnsi="Times New Roman" w:cs="Times New Roman"/>
                <w:lang w:eastAsia="ru-RU"/>
              </w:rPr>
              <w:t>оля</w:t>
            </w:r>
            <w:r w:rsidRPr="005173B0">
              <w:rPr>
                <w:rFonts w:ascii="Times New Roman" w:eastAsia="Times New Roman" w:hAnsi="Times New Roman" w:cs="Times New Roman"/>
                <w:lang w:eastAsia="ru-RU"/>
              </w:rPr>
              <w:t>, сопровождение и корректировка смет и дефектных ведомостей при прохождении экспертизы сметной стоимости.</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5173B0">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xml:space="preserve">Администрация </w:t>
            </w:r>
            <w:r w:rsidR="005173B0" w:rsidRPr="005173B0">
              <w:rPr>
                <w:rFonts w:ascii="Times New Roman" w:eastAsia="Times New Roman" w:hAnsi="Times New Roman" w:cs="Times New Roman"/>
                <w:lang w:eastAsia="ru-RU"/>
              </w:rPr>
              <w:t xml:space="preserve">Золотостепского </w:t>
            </w:r>
            <w:r w:rsidR="00E669E9" w:rsidRPr="005173B0">
              <w:rPr>
                <w:rFonts w:ascii="Times New Roman" w:eastAsia="Times New Roman" w:hAnsi="Times New Roman" w:cs="Times New Roman"/>
                <w:lang w:eastAsia="ru-RU"/>
              </w:rPr>
              <w:t xml:space="preserve">муниципального образования </w:t>
            </w:r>
            <w:r w:rsidRPr="005173B0">
              <w:rPr>
                <w:rFonts w:ascii="Times New Roman" w:eastAsia="Times New Roman" w:hAnsi="Times New Roman" w:cs="Times New Roman"/>
                <w:lang w:eastAsia="ru-RU"/>
              </w:rPr>
              <w:t>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w:t>
            </w:r>
          </w:p>
        </w:tc>
      </w:tr>
      <w:tr w:rsidR="005173B0"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Контрольная точка 1.1.задание получено</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color w:val="FF0000"/>
                <w:lang w:eastAsia="ru-RU"/>
              </w:rPr>
              <w:t> </w:t>
            </w:r>
            <w:r w:rsidRPr="005173B0">
              <w:rPr>
                <w:rFonts w:ascii="Times New Roman" w:eastAsia="Times New Roman" w:hAnsi="Times New Roman" w:cs="Times New Roman"/>
                <w:lang w:eastAsia="ru-RU"/>
              </w:rPr>
              <w:t xml:space="preserve">Дата </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A37CD8">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Администрация Золотостепского муниципального образования 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 Заключение контракта</w:t>
            </w:r>
          </w:p>
        </w:tc>
      </w:tr>
      <w:tr w:rsidR="005173B0"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Контрольная точка 1.2.услуга оказана</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color w:val="FF0000"/>
                <w:lang w:eastAsia="ru-RU"/>
              </w:rPr>
              <w:t> </w:t>
            </w:r>
            <w:r w:rsidRPr="005173B0">
              <w:rPr>
                <w:rFonts w:ascii="Times New Roman" w:eastAsia="Times New Roman" w:hAnsi="Times New Roman" w:cs="Times New Roman"/>
                <w:lang w:eastAsia="ru-RU"/>
              </w:rPr>
              <w:t>Дата</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A37CD8">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Администрация Золотостепского муниципального образования 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Акт приемки выполненных работ, оказанных услуг, акт приема-передачи товара, счет на оплату</w:t>
            </w:r>
          </w:p>
        </w:tc>
      </w:tr>
      <w:tr w:rsidR="00341656" w:rsidRPr="005173B0" w:rsidTr="00D82E91">
        <w:tc>
          <w:tcPr>
            <w:tcW w:w="15167"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41656" w:rsidRPr="005173B0" w:rsidRDefault="00341656" w:rsidP="00A37CD8">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b/>
                <w:lang w:eastAsia="ru-RU"/>
              </w:rPr>
              <w:t>Задача №2:«</w:t>
            </w:r>
            <w:r w:rsidR="00A37CD8" w:rsidRPr="00A37CD8">
              <w:rPr>
                <w:rFonts w:ascii="Times New Roman" w:eastAsia="Times New Roman" w:hAnsi="Times New Roman" w:cs="Times New Roman"/>
                <w:b/>
                <w:lang w:eastAsia="ru-RU"/>
              </w:rPr>
              <w:t>Комплексные мероприятия по улучшению водоснабжения</w:t>
            </w:r>
            <w:r w:rsidR="001625EB" w:rsidRPr="00A37CD8">
              <w:rPr>
                <w:rFonts w:ascii="Times New Roman" w:eastAsia="Times New Roman" w:hAnsi="Times New Roman" w:cs="Times New Roman"/>
                <w:b/>
                <w:color w:val="000000"/>
                <w:lang w:eastAsia="ru-RU"/>
              </w:rPr>
              <w:t>»</w:t>
            </w:r>
          </w:p>
        </w:tc>
      </w:tr>
      <w:tr w:rsidR="005173B0"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jc w:val="center"/>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2.</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rPr>
                <w:rFonts w:ascii="Times New Roman" w:eastAsia="Times New Roman" w:hAnsi="Times New Roman" w:cs="Times New Roman"/>
                <w:b/>
                <w:lang w:eastAsia="ru-RU"/>
              </w:rPr>
            </w:pPr>
            <w:r w:rsidRPr="005173B0">
              <w:rPr>
                <w:rFonts w:ascii="Times New Roman" w:eastAsia="Times New Roman" w:hAnsi="Times New Roman" w:cs="Times New Roman"/>
                <w:b/>
                <w:lang w:eastAsia="ru-RU"/>
              </w:rPr>
              <w:t>Мероприятие (результат) 2</w:t>
            </w:r>
          </w:p>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Комплексные мероприятия по улучшению водоснабжения</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color w:val="FF0000"/>
                <w:lang w:eastAsia="ru-RU"/>
              </w:rPr>
            </w:pP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A37CD8">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Администрация Золотостепского муниципального образования 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p>
        </w:tc>
      </w:tr>
      <w:tr w:rsidR="005173B0"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Контрольная точка 1.1.задание получено</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color w:val="FF0000"/>
                <w:lang w:eastAsia="ru-RU"/>
              </w:rPr>
              <w:t> </w:t>
            </w:r>
            <w:r w:rsidRPr="005173B0">
              <w:rPr>
                <w:rFonts w:ascii="Times New Roman" w:eastAsia="Times New Roman" w:hAnsi="Times New Roman" w:cs="Times New Roman"/>
                <w:lang w:eastAsia="ru-RU"/>
              </w:rPr>
              <w:t xml:space="preserve">Дата </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A37CD8">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Администрация Золотостепского муниципального образования 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 Заключение контракта</w:t>
            </w:r>
          </w:p>
        </w:tc>
      </w:tr>
      <w:tr w:rsidR="005173B0" w:rsidRPr="005173B0" w:rsidTr="00D82E91">
        <w:tc>
          <w:tcPr>
            <w:tcW w:w="7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Контрольная точка 1.2.услуга оказана</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color w:val="FF0000"/>
                <w:lang w:eastAsia="ru-RU"/>
              </w:rPr>
              <w:t> </w:t>
            </w:r>
            <w:r w:rsidRPr="005173B0">
              <w:rPr>
                <w:rFonts w:ascii="Times New Roman" w:eastAsia="Times New Roman" w:hAnsi="Times New Roman" w:cs="Times New Roman"/>
                <w:lang w:eastAsia="ru-RU"/>
              </w:rPr>
              <w:t>Дата</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A37CD8">
            <w:pPr>
              <w:tabs>
                <w:tab w:val="left" w:pos="2268"/>
              </w:tabs>
              <w:spacing w:after="0" w:line="240" w:lineRule="auto"/>
              <w:contextualSpacing/>
              <w:jc w:val="both"/>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Администрация Золотостепского муниципального образования Советского муниципального района Саратовской области</w:t>
            </w:r>
          </w:p>
        </w:tc>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173B0" w:rsidRPr="005173B0" w:rsidRDefault="005173B0" w:rsidP="00332F81">
            <w:pPr>
              <w:tabs>
                <w:tab w:val="left" w:pos="2268"/>
              </w:tabs>
              <w:spacing w:after="0" w:line="240" w:lineRule="auto"/>
              <w:contextualSpacing/>
              <w:rPr>
                <w:rFonts w:ascii="Times New Roman" w:eastAsia="Times New Roman" w:hAnsi="Times New Roman" w:cs="Times New Roman"/>
                <w:lang w:eastAsia="ru-RU"/>
              </w:rPr>
            </w:pPr>
            <w:r w:rsidRPr="005173B0">
              <w:rPr>
                <w:rFonts w:ascii="Times New Roman" w:eastAsia="Times New Roman" w:hAnsi="Times New Roman" w:cs="Times New Roman"/>
                <w:lang w:eastAsia="ru-RU"/>
              </w:rPr>
              <w:t>Акт приемки выполненных работ, оказанных услуг, акт приема-передачи товара, счет на оплату</w:t>
            </w:r>
          </w:p>
        </w:tc>
      </w:tr>
    </w:tbl>
    <w:p w:rsidR="00A37CD8" w:rsidRDefault="00A37CD8" w:rsidP="00332F81">
      <w:pPr>
        <w:widowControl w:val="0"/>
        <w:tabs>
          <w:tab w:val="left" w:pos="2268"/>
        </w:tabs>
        <w:autoSpaceDE w:val="0"/>
        <w:autoSpaceDN w:val="0"/>
        <w:adjustRightInd w:val="0"/>
        <w:spacing w:after="0" w:line="240" w:lineRule="auto"/>
        <w:jc w:val="both"/>
        <w:rPr>
          <w:rFonts w:ascii="Times New Roman" w:hAnsi="Times New Roman" w:cs="Times New Roman"/>
          <w:b/>
          <w:sz w:val="28"/>
          <w:szCs w:val="28"/>
        </w:rPr>
      </w:pPr>
    </w:p>
    <w:p w:rsidR="00A37CD8" w:rsidRDefault="00A37CD8" w:rsidP="00332F81">
      <w:pPr>
        <w:widowControl w:val="0"/>
        <w:tabs>
          <w:tab w:val="left" w:pos="2268"/>
        </w:tabs>
        <w:autoSpaceDE w:val="0"/>
        <w:autoSpaceDN w:val="0"/>
        <w:adjustRightInd w:val="0"/>
        <w:spacing w:after="0" w:line="240" w:lineRule="auto"/>
        <w:jc w:val="both"/>
        <w:rPr>
          <w:rFonts w:ascii="Times New Roman" w:hAnsi="Times New Roman" w:cs="Times New Roman"/>
          <w:b/>
          <w:sz w:val="28"/>
          <w:szCs w:val="28"/>
        </w:rPr>
      </w:pPr>
    </w:p>
    <w:p w:rsidR="00D35574" w:rsidRPr="005173B0" w:rsidRDefault="005173B0" w:rsidP="00332F81">
      <w:pPr>
        <w:widowControl w:val="0"/>
        <w:tabs>
          <w:tab w:val="left" w:pos="2268"/>
        </w:tabs>
        <w:autoSpaceDE w:val="0"/>
        <w:autoSpaceDN w:val="0"/>
        <w:adjustRightInd w:val="0"/>
        <w:spacing w:after="0" w:line="240" w:lineRule="auto"/>
        <w:jc w:val="both"/>
        <w:rPr>
          <w:rFonts w:ascii="Times New Roman" w:eastAsia="Calibri" w:hAnsi="Times New Roman" w:cs="Times New Roman"/>
          <w:i/>
          <w:iCs/>
          <w:sz w:val="28"/>
          <w:szCs w:val="28"/>
          <w:lang w:eastAsia="ru-RU"/>
        </w:rPr>
      </w:pPr>
      <w:r w:rsidRPr="005173B0">
        <w:rPr>
          <w:rFonts w:ascii="Times New Roman" w:hAnsi="Times New Roman" w:cs="Times New Roman"/>
          <w:b/>
          <w:sz w:val="28"/>
          <w:szCs w:val="28"/>
        </w:rPr>
        <w:t>Верно:  Консультант  администрации                                                                                                                А.Д. Сайфутдинова</w:t>
      </w:r>
    </w:p>
    <w:p w:rsidR="00D35574" w:rsidRPr="00D35574" w:rsidRDefault="00D35574" w:rsidP="00332F81">
      <w:pPr>
        <w:tabs>
          <w:tab w:val="left" w:pos="2268"/>
        </w:tabs>
        <w:spacing w:after="0" w:line="240" w:lineRule="auto"/>
        <w:rPr>
          <w:rFonts w:ascii="Times New Roman" w:eastAsia="Calibri" w:hAnsi="Times New Roman" w:cs="Times New Roman"/>
          <w:i/>
          <w:iCs/>
          <w:sz w:val="28"/>
          <w:szCs w:val="28"/>
          <w:lang w:eastAsia="ru-RU"/>
        </w:rPr>
        <w:sectPr w:rsidR="00D35574" w:rsidRPr="00D35574" w:rsidSect="00CA370B">
          <w:pgSz w:w="16838" w:h="11906" w:orient="landscape" w:code="9"/>
          <w:pgMar w:top="709" w:right="284" w:bottom="1418" w:left="284" w:header="709" w:footer="709" w:gutter="0"/>
          <w:pgNumType w:start="1"/>
          <w:cols w:space="720"/>
        </w:sectPr>
      </w:pPr>
    </w:p>
    <w:p w:rsidR="0059397E" w:rsidRDefault="0059397E" w:rsidP="005173B0">
      <w:pPr>
        <w:widowControl w:val="0"/>
        <w:tabs>
          <w:tab w:val="left" w:pos="426"/>
          <w:tab w:val="left" w:pos="2268"/>
        </w:tabs>
        <w:autoSpaceDE w:val="0"/>
        <w:autoSpaceDN w:val="0"/>
        <w:adjustRightInd w:val="0"/>
        <w:spacing w:after="0" w:line="240" w:lineRule="auto"/>
        <w:jc w:val="both"/>
      </w:pPr>
    </w:p>
    <w:sectPr w:rsidR="0059397E" w:rsidSect="00BD6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E1677"/>
    <w:multiLevelType w:val="hybridMultilevel"/>
    <w:tmpl w:val="CB2C11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43C0152"/>
    <w:multiLevelType w:val="hybridMultilevel"/>
    <w:tmpl w:val="C85A9A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203F5442"/>
    <w:multiLevelType w:val="hybridMultilevel"/>
    <w:tmpl w:val="EBF2456E"/>
    <w:lvl w:ilvl="0" w:tplc="2EBAF4FC">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38794754"/>
    <w:multiLevelType w:val="hybridMultilevel"/>
    <w:tmpl w:val="2C5082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403E3C6E"/>
    <w:multiLevelType w:val="hybridMultilevel"/>
    <w:tmpl w:val="07D82F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35315A7"/>
    <w:multiLevelType w:val="hybridMultilevel"/>
    <w:tmpl w:val="A70E5120"/>
    <w:lvl w:ilvl="0" w:tplc="167E605E">
      <w:start w:val="1"/>
      <w:numFmt w:val="decimal"/>
      <w:lvlText w:val="%1."/>
      <w:lvlJc w:val="left"/>
      <w:pPr>
        <w:ind w:left="12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4D823D01"/>
    <w:multiLevelType w:val="hybridMultilevel"/>
    <w:tmpl w:val="8C426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53A52040"/>
    <w:multiLevelType w:val="hybridMultilevel"/>
    <w:tmpl w:val="8716E742"/>
    <w:lvl w:ilvl="0" w:tplc="8E7002F2">
      <w:start w:val="1"/>
      <w:numFmt w:val="decimal"/>
      <w:lvlText w:val="%1."/>
      <w:lvlJc w:val="left"/>
      <w:pPr>
        <w:ind w:left="2912" w:hanging="360"/>
      </w:pPr>
      <w:rPr>
        <w:i w:val="0"/>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6D313DA0"/>
    <w:multiLevelType w:val="hybridMultilevel"/>
    <w:tmpl w:val="C0A61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43B5CDE"/>
    <w:multiLevelType w:val="hybridMultilevel"/>
    <w:tmpl w:val="E4040F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0"/>
  </w:num>
  <w:num w:numId="5">
    <w:abstractNumId w:val="6"/>
  </w:num>
  <w:num w:numId="6">
    <w:abstractNumId w:val="9"/>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70A69"/>
    <w:rsid w:val="00026E11"/>
    <w:rsid w:val="000B5ED0"/>
    <w:rsid w:val="001625EB"/>
    <w:rsid w:val="001C4879"/>
    <w:rsid w:val="002546ED"/>
    <w:rsid w:val="00332F81"/>
    <w:rsid w:val="00341656"/>
    <w:rsid w:val="005173B0"/>
    <w:rsid w:val="005435D0"/>
    <w:rsid w:val="0059397E"/>
    <w:rsid w:val="005A728E"/>
    <w:rsid w:val="005B10AC"/>
    <w:rsid w:val="00607133"/>
    <w:rsid w:val="00620DFF"/>
    <w:rsid w:val="006558ED"/>
    <w:rsid w:val="00670A69"/>
    <w:rsid w:val="0075189A"/>
    <w:rsid w:val="007D00AB"/>
    <w:rsid w:val="007F3807"/>
    <w:rsid w:val="008164BA"/>
    <w:rsid w:val="00831588"/>
    <w:rsid w:val="00836BFF"/>
    <w:rsid w:val="0092791B"/>
    <w:rsid w:val="00931AA3"/>
    <w:rsid w:val="00934CC6"/>
    <w:rsid w:val="00950EAA"/>
    <w:rsid w:val="00995635"/>
    <w:rsid w:val="009A61A1"/>
    <w:rsid w:val="00A135A2"/>
    <w:rsid w:val="00A37CD8"/>
    <w:rsid w:val="00AB7798"/>
    <w:rsid w:val="00AC02D6"/>
    <w:rsid w:val="00B14C57"/>
    <w:rsid w:val="00B71D09"/>
    <w:rsid w:val="00B8788E"/>
    <w:rsid w:val="00B934BE"/>
    <w:rsid w:val="00BB61BA"/>
    <w:rsid w:val="00BD61D0"/>
    <w:rsid w:val="00BE65E7"/>
    <w:rsid w:val="00C04D38"/>
    <w:rsid w:val="00C20F59"/>
    <w:rsid w:val="00C82B02"/>
    <w:rsid w:val="00C85B08"/>
    <w:rsid w:val="00CA370B"/>
    <w:rsid w:val="00CA4CEF"/>
    <w:rsid w:val="00CA4FCF"/>
    <w:rsid w:val="00D22919"/>
    <w:rsid w:val="00D35574"/>
    <w:rsid w:val="00D82E91"/>
    <w:rsid w:val="00DB2EF7"/>
    <w:rsid w:val="00DB4263"/>
    <w:rsid w:val="00E16F69"/>
    <w:rsid w:val="00E522FC"/>
    <w:rsid w:val="00E669E9"/>
    <w:rsid w:val="00EE1331"/>
    <w:rsid w:val="00F50E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03F2F"/>
  <w15:docId w15:val="{DFEB338E-C893-4E29-BB71-0DBA1915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1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55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35574"/>
    <w:rPr>
      <w:rFonts w:ascii="Tahoma" w:hAnsi="Tahoma" w:cs="Tahoma"/>
      <w:sz w:val="16"/>
      <w:szCs w:val="16"/>
    </w:rPr>
  </w:style>
  <w:style w:type="character" w:styleId="a5">
    <w:name w:val="Hyperlink"/>
    <w:basedOn w:val="a0"/>
    <w:uiPriority w:val="99"/>
    <w:unhideWhenUsed/>
    <w:rsid w:val="00C04D38"/>
    <w:rPr>
      <w:color w:val="0000FF" w:themeColor="hyperlink"/>
      <w:u w:val="single"/>
    </w:rPr>
  </w:style>
  <w:style w:type="paragraph" w:styleId="a6">
    <w:name w:val="Body Text"/>
    <w:basedOn w:val="a"/>
    <w:link w:val="a7"/>
    <w:rsid w:val="00AB7798"/>
    <w:pPr>
      <w:spacing w:after="0" w:line="240" w:lineRule="auto"/>
    </w:pPr>
    <w:rPr>
      <w:rFonts w:ascii="Times New Roman" w:eastAsia="Times New Roman" w:hAnsi="Times New Roman" w:cs="Times New Roman"/>
      <w:sz w:val="28"/>
      <w:szCs w:val="20"/>
    </w:rPr>
  </w:style>
  <w:style w:type="character" w:customStyle="1" w:styleId="a7">
    <w:name w:val="Основной текст Знак"/>
    <w:basedOn w:val="a0"/>
    <w:link w:val="a6"/>
    <w:rsid w:val="00AB7798"/>
    <w:rPr>
      <w:rFonts w:ascii="Times New Roman" w:eastAsia="Times New Roman" w:hAnsi="Times New Roman" w:cs="Times New Roman"/>
      <w:sz w:val="28"/>
      <w:szCs w:val="20"/>
    </w:rPr>
  </w:style>
  <w:style w:type="paragraph" w:customStyle="1" w:styleId="Default">
    <w:name w:val="Default"/>
    <w:rsid w:val="00F50E6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rsid w:val="00F50E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8">
    <w:name w:val="Нормальный (таблица)"/>
    <w:basedOn w:val="a"/>
    <w:next w:val="a"/>
    <w:uiPriority w:val="99"/>
    <w:rsid w:val="00F50E6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11">
    <w:name w:val="Заголовок 11"/>
    <w:basedOn w:val="a"/>
    <w:next w:val="a"/>
    <w:rsid w:val="00F50E66"/>
    <w:pPr>
      <w:widowControl w:val="0"/>
      <w:suppressAutoHyphens/>
      <w:autoSpaceDE w:val="0"/>
      <w:spacing w:before="108" w:after="108" w:line="240" w:lineRule="auto"/>
      <w:ind w:left="1260" w:hanging="360"/>
      <w:jc w:val="center"/>
      <w:outlineLvl w:val="0"/>
    </w:pPr>
    <w:rPr>
      <w:rFonts w:ascii="Arial" w:eastAsia="Times New Roman" w:hAnsi="Arial" w:cs="Arial"/>
      <w:b/>
      <w:bCs/>
      <w:color w:val="000080"/>
      <w:sz w:val="24"/>
      <w:szCs w:val="24"/>
      <w:lang w:eastAsia="ar-SA"/>
    </w:rPr>
  </w:style>
  <w:style w:type="paragraph" w:styleId="a9">
    <w:name w:val="No Spacing"/>
    <w:uiPriority w:val="1"/>
    <w:qFormat/>
    <w:rsid w:val="00F50E66"/>
    <w:pPr>
      <w:spacing w:after="0" w:line="240" w:lineRule="auto"/>
    </w:pPr>
    <w:rPr>
      <w:rFonts w:ascii="Times New Roman" w:eastAsia="Times New Roman" w:hAnsi="Times New Roman" w:cs="Times New Roman"/>
      <w:sz w:val="32"/>
      <w:szCs w:val="20"/>
      <w:lang w:eastAsia="ru-RU"/>
    </w:rPr>
  </w:style>
  <w:style w:type="paragraph" w:styleId="aa">
    <w:name w:val="Plain Text"/>
    <w:basedOn w:val="a"/>
    <w:link w:val="ab"/>
    <w:unhideWhenUsed/>
    <w:rsid w:val="00995635"/>
    <w:pPr>
      <w:spacing w:after="0" w:line="240" w:lineRule="auto"/>
    </w:pPr>
    <w:rPr>
      <w:rFonts w:ascii="Courier New" w:eastAsia="Times New Roman" w:hAnsi="Courier New" w:cs="Times New Roman"/>
      <w:sz w:val="20"/>
      <w:szCs w:val="20"/>
      <w:lang w:eastAsia="ru-RU"/>
    </w:rPr>
  </w:style>
  <w:style w:type="character" w:customStyle="1" w:styleId="ab">
    <w:name w:val="Текст Знак"/>
    <w:basedOn w:val="a0"/>
    <w:link w:val="aa"/>
    <w:rsid w:val="00995635"/>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841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login.consultant.ru/link/?req=doc&amp;base=RLAW358&amp;n=160938&amp;dst=1000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F39E1-488A-4020-B69B-74E1E62E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15</Pages>
  <Words>3126</Words>
  <Characters>17820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42</cp:revision>
  <cp:lastPrinted>2026-02-10T09:47:00Z</cp:lastPrinted>
  <dcterms:created xsi:type="dcterms:W3CDTF">2025-12-03T13:14:00Z</dcterms:created>
  <dcterms:modified xsi:type="dcterms:W3CDTF">2026-03-03T10:48:00Z</dcterms:modified>
</cp:coreProperties>
</file>