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284" w:rsidRDefault="00D10284" w:rsidP="00D10284">
      <w:pPr>
        <w:jc w:val="center"/>
        <w:outlineLvl w:val="2"/>
        <w:rPr>
          <w:b/>
          <w:bCs/>
          <w:color w:val="000000"/>
          <w:sz w:val="28"/>
          <w:szCs w:val="28"/>
        </w:rPr>
      </w:pPr>
      <w:r>
        <w:rPr>
          <w:b/>
          <w:bCs/>
          <w:color w:val="000000"/>
          <w:sz w:val="28"/>
          <w:szCs w:val="28"/>
        </w:rPr>
        <w:t xml:space="preserve">Заключение </w:t>
      </w:r>
    </w:p>
    <w:p w:rsidR="00D10284" w:rsidRDefault="00D10284" w:rsidP="00D10284">
      <w:pPr>
        <w:jc w:val="center"/>
        <w:outlineLvl w:val="2"/>
        <w:rPr>
          <w:b/>
          <w:bCs/>
          <w:color w:val="000000"/>
          <w:sz w:val="28"/>
          <w:szCs w:val="28"/>
        </w:rPr>
      </w:pPr>
      <w:r>
        <w:rPr>
          <w:b/>
          <w:bCs/>
          <w:color w:val="000000"/>
          <w:sz w:val="28"/>
          <w:szCs w:val="28"/>
        </w:rPr>
        <w:t xml:space="preserve">Контрольно-счетного органа Советского муниципального района </w:t>
      </w:r>
    </w:p>
    <w:p w:rsidR="00D10284" w:rsidRDefault="00D10284" w:rsidP="00D10284">
      <w:pPr>
        <w:jc w:val="center"/>
        <w:outlineLvl w:val="2"/>
        <w:rPr>
          <w:b/>
          <w:bCs/>
          <w:color w:val="000000"/>
          <w:sz w:val="28"/>
          <w:szCs w:val="28"/>
        </w:rPr>
      </w:pPr>
      <w:r>
        <w:rPr>
          <w:b/>
          <w:bCs/>
          <w:color w:val="000000"/>
          <w:sz w:val="28"/>
          <w:szCs w:val="28"/>
        </w:rPr>
        <w:t xml:space="preserve">Саратовской области </w:t>
      </w:r>
    </w:p>
    <w:p w:rsidR="00D10284" w:rsidRDefault="00D10284" w:rsidP="00D10284">
      <w:pPr>
        <w:jc w:val="center"/>
        <w:outlineLvl w:val="2"/>
        <w:rPr>
          <w:b/>
          <w:bCs/>
          <w:color w:val="000000"/>
          <w:sz w:val="28"/>
          <w:szCs w:val="28"/>
        </w:rPr>
      </w:pPr>
      <w:r>
        <w:rPr>
          <w:b/>
          <w:bCs/>
          <w:color w:val="000000"/>
          <w:sz w:val="28"/>
          <w:szCs w:val="28"/>
        </w:rPr>
        <w:t xml:space="preserve">на отчет </w:t>
      </w:r>
      <w:r w:rsidR="004F66E5">
        <w:rPr>
          <w:b/>
          <w:bCs/>
          <w:color w:val="000000"/>
          <w:sz w:val="28"/>
          <w:szCs w:val="28"/>
        </w:rPr>
        <w:t>об исполнении бюджета Мечетненского</w:t>
      </w:r>
      <w:r>
        <w:rPr>
          <w:b/>
          <w:bCs/>
          <w:color w:val="000000"/>
          <w:sz w:val="28"/>
          <w:szCs w:val="28"/>
        </w:rPr>
        <w:t xml:space="preserve"> муниципального образования Советского муниципального района Саратовской области </w:t>
      </w:r>
    </w:p>
    <w:p w:rsidR="00D10284" w:rsidRDefault="00D10284" w:rsidP="00D10284">
      <w:pPr>
        <w:jc w:val="center"/>
        <w:outlineLvl w:val="2"/>
        <w:rPr>
          <w:b/>
          <w:bCs/>
          <w:color w:val="000000"/>
          <w:sz w:val="28"/>
          <w:szCs w:val="28"/>
        </w:rPr>
      </w:pPr>
      <w:r>
        <w:rPr>
          <w:b/>
          <w:bCs/>
          <w:color w:val="000000"/>
          <w:sz w:val="28"/>
          <w:szCs w:val="28"/>
        </w:rPr>
        <w:t>за 2024 год.</w:t>
      </w:r>
    </w:p>
    <w:p w:rsidR="00D10284" w:rsidRDefault="00D10284" w:rsidP="00D10284">
      <w:pPr>
        <w:spacing w:before="150" w:after="150"/>
        <w:rPr>
          <w:b/>
          <w:color w:val="000000"/>
          <w:sz w:val="28"/>
          <w:szCs w:val="28"/>
        </w:rPr>
      </w:pPr>
      <w:r>
        <w:rPr>
          <w:b/>
          <w:color w:val="000000"/>
          <w:sz w:val="28"/>
          <w:szCs w:val="28"/>
        </w:rPr>
        <w:t xml:space="preserve">р.п.Степное                                                       </w:t>
      </w:r>
      <w:r w:rsidR="000B146F">
        <w:rPr>
          <w:b/>
          <w:color w:val="000000"/>
          <w:sz w:val="28"/>
          <w:szCs w:val="28"/>
        </w:rPr>
        <w:t xml:space="preserve">                              21</w:t>
      </w:r>
      <w:r>
        <w:rPr>
          <w:b/>
          <w:color w:val="000000"/>
          <w:sz w:val="28"/>
          <w:szCs w:val="28"/>
        </w:rPr>
        <w:t>.04.2025 года</w:t>
      </w:r>
    </w:p>
    <w:p w:rsidR="00D10284" w:rsidRDefault="00D10284" w:rsidP="00D10284">
      <w:pPr>
        <w:ind w:firstLine="708"/>
        <w:jc w:val="both"/>
        <w:rPr>
          <w:color w:val="000000"/>
          <w:sz w:val="28"/>
          <w:szCs w:val="28"/>
        </w:rPr>
      </w:pPr>
      <w:r w:rsidRPr="0007105A">
        <w:rPr>
          <w:b/>
          <w:color w:val="000000"/>
          <w:sz w:val="28"/>
          <w:szCs w:val="28"/>
        </w:rPr>
        <w:t>1.1.</w:t>
      </w:r>
      <w:r>
        <w:rPr>
          <w:color w:val="000000"/>
          <w:sz w:val="28"/>
          <w:szCs w:val="28"/>
        </w:rPr>
        <w:t xml:space="preserve"> Настоящее заключение на отчет </w:t>
      </w:r>
      <w:r w:rsidR="004F66E5">
        <w:rPr>
          <w:color w:val="000000"/>
          <w:sz w:val="28"/>
          <w:szCs w:val="28"/>
        </w:rPr>
        <w:t>об исполнении бюджета Мечетненского</w:t>
      </w:r>
      <w:r>
        <w:rPr>
          <w:color w:val="000000"/>
          <w:sz w:val="28"/>
          <w:szCs w:val="28"/>
        </w:rPr>
        <w:t xml:space="preserve"> муниципального образования Советского муниципального района (далее – СМР) за 2024 го</w:t>
      </w:r>
      <w:r w:rsidR="004F66E5">
        <w:rPr>
          <w:color w:val="000000"/>
          <w:sz w:val="28"/>
          <w:szCs w:val="28"/>
        </w:rPr>
        <w:t>д (далее – Заключение, Мечетненское</w:t>
      </w:r>
      <w:r>
        <w:rPr>
          <w:color w:val="000000"/>
          <w:sz w:val="28"/>
          <w:szCs w:val="28"/>
        </w:rPr>
        <w:t xml:space="preserve"> МО) подготовлено Контрольно-счетным органом Советского муниципального района Саратовской области в соответствии со статьей 157, 264.4 Бюджетного кодекса Российской Федерации,</w:t>
      </w:r>
      <w:r w:rsidRPr="00B372AA">
        <w:rPr>
          <w:color w:val="000000"/>
          <w:sz w:val="28"/>
          <w:szCs w:val="28"/>
        </w:rPr>
        <w:t xml:space="preserve"> </w:t>
      </w:r>
      <w:r>
        <w:rPr>
          <w:color w:val="000000"/>
          <w:sz w:val="28"/>
          <w:szCs w:val="28"/>
        </w:rPr>
        <w:t>со ст.9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со ст.8 Положения о Контрольно-счетном органе Советского муниципального района Саратовской области, утвержденного решением Муниципального Собрания Советского муниципального района от 31.08.2022 №516, со статьей 22 Положения «</w:t>
      </w:r>
      <w:r w:rsidR="004F66E5">
        <w:rPr>
          <w:color w:val="000000"/>
          <w:sz w:val="28"/>
          <w:szCs w:val="28"/>
        </w:rPr>
        <w:t>О бюджетном процессе в Мечетненском</w:t>
      </w:r>
      <w:r>
        <w:rPr>
          <w:color w:val="000000"/>
          <w:sz w:val="28"/>
          <w:szCs w:val="28"/>
        </w:rPr>
        <w:t xml:space="preserve"> муниципальном образовании Советского муниципального района Саратовской области», утвержденного решением Совета </w:t>
      </w:r>
      <w:r w:rsidR="004F66E5">
        <w:rPr>
          <w:color w:val="000000"/>
          <w:sz w:val="28"/>
          <w:szCs w:val="28"/>
        </w:rPr>
        <w:t>депутатов Мечетненского</w:t>
      </w:r>
      <w:r>
        <w:rPr>
          <w:color w:val="000000"/>
          <w:sz w:val="28"/>
          <w:szCs w:val="28"/>
        </w:rPr>
        <w:t xml:space="preserve"> муниципального обра</w:t>
      </w:r>
      <w:r w:rsidR="004F66E5">
        <w:rPr>
          <w:color w:val="000000"/>
          <w:sz w:val="28"/>
          <w:szCs w:val="28"/>
        </w:rPr>
        <w:t>зования от 30.10.2020 года № 88</w:t>
      </w:r>
      <w:r>
        <w:rPr>
          <w:color w:val="000000"/>
          <w:sz w:val="28"/>
          <w:szCs w:val="28"/>
        </w:rPr>
        <w:t>, с Соглашением о принятии на исполнение Контрольно-счетным органом Советского муниципального района Саратовской области на 2025 год полномочий по осуществлению внешнего муниципального финансового контроля, отнесенных к компетенции контр</w:t>
      </w:r>
      <w:r w:rsidR="004F66E5">
        <w:rPr>
          <w:color w:val="000000"/>
          <w:sz w:val="28"/>
          <w:szCs w:val="28"/>
        </w:rPr>
        <w:t>ольно-счетного органа Мечетненского</w:t>
      </w:r>
      <w:r>
        <w:rPr>
          <w:color w:val="000000"/>
          <w:sz w:val="28"/>
          <w:szCs w:val="28"/>
        </w:rPr>
        <w:t xml:space="preserve"> муниципального образования Советского муниципального </w:t>
      </w:r>
      <w:r w:rsidR="005E62B7">
        <w:rPr>
          <w:color w:val="000000"/>
          <w:sz w:val="28"/>
          <w:szCs w:val="28"/>
        </w:rPr>
        <w:t>района Саратовской области от 25</w:t>
      </w:r>
      <w:r>
        <w:rPr>
          <w:color w:val="000000"/>
          <w:sz w:val="28"/>
          <w:szCs w:val="28"/>
        </w:rPr>
        <w:t>.12.2024</w:t>
      </w:r>
      <w:r w:rsidR="004F66E5">
        <w:rPr>
          <w:color w:val="000000"/>
          <w:sz w:val="28"/>
          <w:szCs w:val="28"/>
        </w:rPr>
        <w:t xml:space="preserve"> № 5</w:t>
      </w:r>
      <w:r>
        <w:rPr>
          <w:color w:val="000000"/>
          <w:sz w:val="28"/>
          <w:szCs w:val="28"/>
        </w:rPr>
        <w:t>.</w:t>
      </w:r>
    </w:p>
    <w:p w:rsidR="00D10284" w:rsidRDefault="00D10284" w:rsidP="00D10284">
      <w:pPr>
        <w:ind w:firstLine="708"/>
        <w:jc w:val="both"/>
        <w:rPr>
          <w:color w:val="000000"/>
          <w:sz w:val="28"/>
          <w:szCs w:val="28"/>
        </w:rPr>
      </w:pPr>
      <w:r>
        <w:rPr>
          <w:color w:val="000000"/>
          <w:sz w:val="28"/>
          <w:szCs w:val="28"/>
        </w:rPr>
        <w:t xml:space="preserve">Внешняя проверка годового отчета </w:t>
      </w:r>
      <w:r w:rsidR="004F66E5">
        <w:rPr>
          <w:color w:val="000000"/>
          <w:sz w:val="28"/>
          <w:szCs w:val="28"/>
        </w:rPr>
        <w:t>об исполнении бюджета Мечетненского</w:t>
      </w:r>
      <w:r>
        <w:rPr>
          <w:color w:val="000000"/>
          <w:sz w:val="28"/>
          <w:szCs w:val="28"/>
        </w:rPr>
        <w:t xml:space="preserve"> МО СМР осуществлена Контрольно-счетным органом в порядке, определенным статьей 22 Положения о бюджетном процессе, с соблюдением Бюджетного кодекса. Результаты внешней проверки оформлены Заключением.</w:t>
      </w:r>
    </w:p>
    <w:p w:rsidR="00D10284" w:rsidRDefault="00D10284" w:rsidP="00D10284">
      <w:pPr>
        <w:ind w:firstLine="708"/>
        <w:jc w:val="both"/>
        <w:rPr>
          <w:color w:val="000000"/>
          <w:sz w:val="28"/>
          <w:szCs w:val="28"/>
        </w:rPr>
      </w:pPr>
      <w:r w:rsidRPr="0007105A">
        <w:rPr>
          <w:b/>
          <w:color w:val="000000"/>
          <w:sz w:val="28"/>
          <w:szCs w:val="28"/>
        </w:rPr>
        <w:t>1.2.</w:t>
      </w:r>
      <w:r>
        <w:rPr>
          <w:b/>
          <w:color w:val="000000"/>
          <w:sz w:val="28"/>
          <w:szCs w:val="28"/>
        </w:rPr>
        <w:t xml:space="preserve"> </w:t>
      </w:r>
      <w:r>
        <w:rPr>
          <w:color w:val="000000"/>
          <w:sz w:val="28"/>
          <w:szCs w:val="28"/>
        </w:rPr>
        <w:t>Целями подготовки заключения являются:</w:t>
      </w:r>
    </w:p>
    <w:p w:rsidR="00D10284" w:rsidRDefault="00D10284" w:rsidP="00D10284">
      <w:pPr>
        <w:ind w:firstLine="708"/>
        <w:jc w:val="both"/>
        <w:rPr>
          <w:color w:val="000000"/>
          <w:sz w:val="28"/>
          <w:szCs w:val="28"/>
        </w:rPr>
      </w:pPr>
      <w:r>
        <w:rPr>
          <w:color w:val="000000"/>
          <w:sz w:val="28"/>
          <w:szCs w:val="28"/>
        </w:rPr>
        <w:t>- определение полноты поступления доходов и иных платежей в местный бюджет, привлечения и погашения источников финансирования дефицита местного бюджета, фактического расходования средств местного бюджета по сравнению с показателями, утвержденными решением о местном бюджете по объему и структуре, а также установление законности, целевого назначения и эффективности финансирования и использования средств местного бюджета в 2024 году;</w:t>
      </w:r>
    </w:p>
    <w:p w:rsidR="00D10284" w:rsidRDefault="00D10284" w:rsidP="00D10284">
      <w:pPr>
        <w:ind w:firstLine="708"/>
        <w:jc w:val="both"/>
        <w:rPr>
          <w:color w:val="000000"/>
          <w:sz w:val="28"/>
          <w:szCs w:val="28"/>
        </w:rPr>
      </w:pPr>
      <w:r>
        <w:rPr>
          <w:color w:val="000000"/>
          <w:sz w:val="28"/>
          <w:szCs w:val="28"/>
        </w:rPr>
        <w:t xml:space="preserve">- оценка достоверности показателей годовой бюджетной отчетности главных администраторов бюджетных средств, а также сведений, представляемых одновременно с годовым отчетом, в том числе на предмет соответствия по составу и заполнению (содержанию) Инструкции о порядке составления и предоставления годовой, квартальной и месячной отчетности об </w:t>
      </w:r>
      <w:r>
        <w:rPr>
          <w:color w:val="000000"/>
          <w:sz w:val="28"/>
          <w:szCs w:val="28"/>
        </w:rPr>
        <w:lastRenderedPageBreak/>
        <w:t>исполнении бюджетов бюджетной системы РФ, утвержденной приказом Минфина РФ от 28.12.2010 № 191н (в редакции Приказов Минфина РФ от 31.01.2020 № 11н и № 13н).</w:t>
      </w:r>
    </w:p>
    <w:p w:rsidR="00D10284" w:rsidRDefault="00D10284" w:rsidP="00D10284">
      <w:pPr>
        <w:ind w:firstLine="709"/>
        <w:jc w:val="both"/>
        <w:rPr>
          <w:color w:val="000000"/>
          <w:sz w:val="28"/>
          <w:szCs w:val="28"/>
        </w:rPr>
      </w:pPr>
      <w:r w:rsidRPr="00B54607">
        <w:rPr>
          <w:b/>
          <w:color w:val="000000"/>
          <w:sz w:val="28"/>
          <w:szCs w:val="28"/>
        </w:rPr>
        <w:t>1.3.</w:t>
      </w:r>
      <w:r w:rsidR="00AA2BDE">
        <w:rPr>
          <w:color w:val="000000"/>
          <w:sz w:val="28"/>
          <w:szCs w:val="28"/>
        </w:rPr>
        <w:t xml:space="preserve"> Администрацией Мечетненского</w:t>
      </w:r>
      <w:r>
        <w:rPr>
          <w:color w:val="000000"/>
          <w:sz w:val="28"/>
          <w:szCs w:val="28"/>
        </w:rPr>
        <w:t xml:space="preserve"> МО «Отчет о</w:t>
      </w:r>
      <w:r w:rsidR="005F5992">
        <w:rPr>
          <w:color w:val="000000"/>
          <w:sz w:val="28"/>
          <w:szCs w:val="28"/>
        </w:rPr>
        <w:t>б исполнении бюджета  Мечетненского</w:t>
      </w:r>
      <w:r>
        <w:rPr>
          <w:color w:val="000000"/>
          <w:sz w:val="28"/>
          <w:szCs w:val="28"/>
        </w:rPr>
        <w:t xml:space="preserve"> муниципального образования за 2024 год» с прилагаемыми документами и сведениями был</w:t>
      </w:r>
      <w:r w:rsidR="00AA2BDE">
        <w:rPr>
          <w:color w:val="000000"/>
          <w:sz w:val="28"/>
          <w:szCs w:val="28"/>
        </w:rPr>
        <w:t xml:space="preserve"> предоставлен в адрес КСО СМР 25</w:t>
      </w:r>
      <w:r>
        <w:rPr>
          <w:color w:val="000000"/>
          <w:sz w:val="28"/>
          <w:szCs w:val="28"/>
        </w:rPr>
        <w:t>.03.2025 (со</w:t>
      </w:r>
      <w:r w:rsidR="00AA2BDE">
        <w:rPr>
          <w:color w:val="000000"/>
          <w:sz w:val="28"/>
          <w:szCs w:val="28"/>
        </w:rPr>
        <w:t>проводительное письмо исх. от 24.03.2025 № 99</w:t>
      </w:r>
      <w:r>
        <w:rPr>
          <w:color w:val="000000"/>
          <w:sz w:val="28"/>
          <w:szCs w:val="28"/>
        </w:rPr>
        <w:t>). Отчет предоставлен в срок, соответствующий требованиям статьи 264.4 Бюджетного кодекса по объему и срокам предоставления, установленных статьей 22 вышеназванного Положения.</w:t>
      </w:r>
    </w:p>
    <w:p w:rsidR="00D10284" w:rsidRDefault="00D10284" w:rsidP="00D10284">
      <w:pPr>
        <w:ind w:firstLine="709"/>
        <w:jc w:val="both"/>
        <w:rPr>
          <w:color w:val="000000"/>
          <w:sz w:val="28"/>
          <w:szCs w:val="28"/>
        </w:rPr>
      </w:pPr>
      <w:r>
        <w:rPr>
          <w:color w:val="000000"/>
          <w:sz w:val="28"/>
          <w:szCs w:val="28"/>
        </w:rPr>
        <w:t>Отчет по своей форме и составу соответствует требованиям статьи 264.1 Бюджетного кодекса, по полноте приложенных документов и сведений объему, необходимому для проведения внешней проверки.</w:t>
      </w:r>
    </w:p>
    <w:p w:rsidR="00D10284" w:rsidRDefault="00D10284" w:rsidP="00D10284">
      <w:pPr>
        <w:ind w:firstLine="709"/>
        <w:jc w:val="both"/>
        <w:rPr>
          <w:color w:val="000000"/>
          <w:sz w:val="28"/>
          <w:szCs w:val="28"/>
        </w:rPr>
      </w:pPr>
      <w:r>
        <w:rPr>
          <w:color w:val="000000"/>
          <w:sz w:val="28"/>
          <w:szCs w:val="28"/>
        </w:rPr>
        <w:t>Отчет об исполнении бюджета соответствует плановым характеристикам и показателям, используемым при утверждении местного бюджета.</w:t>
      </w:r>
    </w:p>
    <w:p w:rsidR="00D10284" w:rsidRDefault="00D10284" w:rsidP="00D10284">
      <w:pPr>
        <w:ind w:firstLine="709"/>
        <w:jc w:val="both"/>
        <w:rPr>
          <w:color w:val="000000"/>
          <w:sz w:val="28"/>
          <w:szCs w:val="28"/>
        </w:rPr>
      </w:pPr>
      <w:r>
        <w:rPr>
          <w:color w:val="000000"/>
          <w:sz w:val="28"/>
          <w:szCs w:val="28"/>
        </w:rPr>
        <w:t>Одновременно с отчетом об исполнении бюджета представлена годовая бюджетная отчетность за 2024 год в составе :</w:t>
      </w:r>
    </w:p>
    <w:p w:rsidR="00D10284" w:rsidRDefault="00D10284" w:rsidP="00D10284">
      <w:pPr>
        <w:ind w:firstLine="709"/>
        <w:jc w:val="both"/>
        <w:rPr>
          <w:color w:val="000000"/>
          <w:sz w:val="28"/>
          <w:szCs w:val="28"/>
        </w:rPr>
      </w:pPr>
      <w:r>
        <w:rPr>
          <w:color w:val="000000"/>
          <w:sz w:val="28"/>
          <w:szCs w:val="28"/>
        </w:rPr>
        <w:t>1.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(ф.0503130);</w:t>
      </w:r>
    </w:p>
    <w:p w:rsidR="00D10284" w:rsidRDefault="00D10284" w:rsidP="00D10284">
      <w:pPr>
        <w:ind w:firstLine="709"/>
        <w:jc w:val="both"/>
        <w:rPr>
          <w:color w:val="000000"/>
          <w:sz w:val="28"/>
          <w:szCs w:val="28"/>
        </w:rPr>
      </w:pPr>
      <w:r>
        <w:rPr>
          <w:color w:val="000000"/>
          <w:sz w:val="28"/>
          <w:szCs w:val="28"/>
        </w:rPr>
        <w:t>2. Справка по муниципальному расчету (справка по консолидируемым расчетам) (ф.0503125);</w:t>
      </w:r>
    </w:p>
    <w:p w:rsidR="00D10284" w:rsidRDefault="00D10284" w:rsidP="00D10284">
      <w:pPr>
        <w:ind w:firstLine="709"/>
        <w:jc w:val="both"/>
        <w:rPr>
          <w:color w:val="000000"/>
          <w:sz w:val="28"/>
          <w:szCs w:val="28"/>
        </w:rPr>
      </w:pPr>
      <w:r>
        <w:rPr>
          <w:color w:val="000000"/>
          <w:sz w:val="28"/>
          <w:szCs w:val="28"/>
        </w:rPr>
        <w:t>3. Справка по заключению счетов бюджетного учета отчетного финансового года (0503110);</w:t>
      </w:r>
    </w:p>
    <w:p w:rsidR="00D10284" w:rsidRDefault="00D10284" w:rsidP="00D10284">
      <w:pPr>
        <w:ind w:firstLine="709"/>
        <w:jc w:val="both"/>
        <w:rPr>
          <w:color w:val="000000"/>
          <w:sz w:val="28"/>
          <w:szCs w:val="28"/>
        </w:rPr>
      </w:pPr>
      <w:r>
        <w:rPr>
          <w:color w:val="000000"/>
          <w:sz w:val="28"/>
          <w:szCs w:val="28"/>
        </w:rPr>
        <w:t>4. Отчет о бюджетных обязательствах (ф.0503128);</w:t>
      </w:r>
    </w:p>
    <w:p w:rsidR="00D10284" w:rsidRDefault="00D10284" w:rsidP="00D10284">
      <w:pPr>
        <w:ind w:firstLine="709"/>
        <w:jc w:val="both"/>
        <w:rPr>
          <w:color w:val="000000"/>
          <w:sz w:val="28"/>
          <w:szCs w:val="28"/>
        </w:rPr>
      </w:pPr>
      <w:r>
        <w:rPr>
          <w:color w:val="000000"/>
          <w:sz w:val="28"/>
          <w:szCs w:val="28"/>
        </w:rPr>
        <w:t>5. Отчет о финансовых результатах деятельности (ф.0503121);</w:t>
      </w:r>
    </w:p>
    <w:p w:rsidR="00D10284" w:rsidRDefault="00D10284" w:rsidP="00D10284">
      <w:pPr>
        <w:ind w:firstLine="709"/>
        <w:jc w:val="both"/>
        <w:rPr>
          <w:color w:val="000000"/>
          <w:sz w:val="28"/>
          <w:szCs w:val="28"/>
        </w:rPr>
      </w:pPr>
      <w:r>
        <w:rPr>
          <w:color w:val="000000"/>
          <w:sz w:val="28"/>
          <w:szCs w:val="28"/>
        </w:rPr>
        <w:t>6. Отчет о движении денежных средств (ф.0503123);</w:t>
      </w:r>
    </w:p>
    <w:p w:rsidR="00D10284" w:rsidRDefault="00D10284" w:rsidP="00D10284">
      <w:pPr>
        <w:ind w:firstLine="709"/>
        <w:jc w:val="both"/>
        <w:rPr>
          <w:color w:val="000000"/>
          <w:sz w:val="28"/>
          <w:szCs w:val="28"/>
        </w:rPr>
      </w:pPr>
      <w:r>
        <w:rPr>
          <w:color w:val="000000"/>
          <w:sz w:val="28"/>
          <w:szCs w:val="28"/>
        </w:rPr>
        <w:t>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w:t>
      </w:r>
    </w:p>
    <w:p w:rsidR="00D10284" w:rsidRDefault="00D10284" w:rsidP="00D10284">
      <w:pPr>
        <w:ind w:firstLine="709"/>
        <w:jc w:val="both"/>
        <w:rPr>
          <w:color w:val="000000"/>
          <w:sz w:val="28"/>
          <w:szCs w:val="28"/>
        </w:rPr>
      </w:pPr>
      <w:r>
        <w:rPr>
          <w:color w:val="000000"/>
          <w:sz w:val="28"/>
          <w:szCs w:val="28"/>
        </w:rPr>
        <w:t>8. Пояснительная записка к отчету об исполнении бюджета (текстовая часть) (ф.0503160);</w:t>
      </w:r>
    </w:p>
    <w:p w:rsidR="00D10284" w:rsidRDefault="00D10284" w:rsidP="00D10284">
      <w:pPr>
        <w:ind w:firstLine="709"/>
        <w:jc w:val="both"/>
        <w:rPr>
          <w:color w:val="000000"/>
          <w:sz w:val="28"/>
          <w:szCs w:val="28"/>
        </w:rPr>
      </w:pPr>
      <w:r>
        <w:rPr>
          <w:color w:val="000000"/>
          <w:sz w:val="28"/>
          <w:szCs w:val="28"/>
        </w:rPr>
        <w:t>9.Сведения об исполнении бюджета (ф.0503164);</w:t>
      </w:r>
    </w:p>
    <w:p w:rsidR="00D10284" w:rsidRDefault="00D10284" w:rsidP="00D10284">
      <w:pPr>
        <w:ind w:firstLine="709"/>
        <w:jc w:val="both"/>
        <w:rPr>
          <w:color w:val="000000"/>
          <w:sz w:val="28"/>
          <w:szCs w:val="28"/>
        </w:rPr>
      </w:pPr>
      <w:r>
        <w:rPr>
          <w:color w:val="000000"/>
          <w:sz w:val="28"/>
          <w:szCs w:val="28"/>
        </w:rPr>
        <w:t>10.Сведения о движении нефинансовых активов (ф.0503168);</w:t>
      </w:r>
    </w:p>
    <w:p w:rsidR="00D10284" w:rsidRDefault="00D10284" w:rsidP="00D10284">
      <w:pPr>
        <w:ind w:firstLine="709"/>
        <w:jc w:val="both"/>
        <w:rPr>
          <w:color w:val="000000"/>
          <w:sz w:val="28"/>
          <w:szCs w:val="28"/>
        </w:rPr>
      </w:pPr>
      <w:r>
        <w:rPr>
          <w:color w:val="000000"/>
          <w:sz w:val="28"/>
          <w:szCs w:val="28"/>
        </w:rPr>
        <w:t>11.Сведения о дебиторской и кредиторской задолженности (ф.0503169);</w:t>
      </w:r>
    </w:p>
    <w:p w:rsidR="00D10284" w:rsidRDefault="00D10284" w:rsidP="00D10284">
      <w:pPr>
        <w:ind w:firstLine="709"/>
        <w:jc w:val="both"/>
        <w:rPr>
          <w:color w:val="000000"/>
          <w:sz w:val="28"/>
          <w:szCs w:val="28"/>
        </w:rPr>
      </w:pPr>
      <w:r>
        <w:rPr>
          <w:color w:val="000000"/>
          <w:sz w:val="28"/>
          <w:szCs w:val="28"/>
        </w:rPr>
        <w:t>12.Сведения об исполнении мероприятий в рамках целевых программ (ф.0503166);</w:t>
      </w:r>
    </w:p>
    <w:p w:rsidR="00D10284" w:rsidRDefault="00D10284" w:rsidP="00D10284">
      <w:pPr>
        <w:ind w:firstLine="709"/>
        <w:jc w:val="both"/>
        <w:rPr>
          <w:color w:val="000000"/>
          <w:sz w:val="28"/>
          <w:szCs w:val="28"/>
        </w:rPr>
      </w:pPr>
      <w:r>
        <w:rPr>
          <w:color w:val="000000"/>
          <w:sz w:val="28"/>
          <w:szCs w:val="28"/>
        </w:rPr>
        <w:t>13.Сведения о принятых и неисполненных обязательствах получателя бюджетных средств (ф.0503175).</w:t>
      </w:r>
    </w:p>
    <w:p w:rsidR="00D10284" w:rsidRDefault="00D10284" w:rsidP="00D10284">
      <w:pPr>
        <w:ind w:firstLine="709"/>
        <w:jc w:val="both"/>
        <w:rPr>
          <w:color w:val="000000"/>
          <w:sz w:val="28"/>
          <w:szCs w:val="28"/>
        </w:rPr>
      </w:pPr>
    </w:p>
    <w:p w:rsidR="00D10284" w:rsidRDefault="00D10284" w:rsidP="00D10284">
      <w:pPr>
        <w:spacing w:before="150" w:after="150"/>
        <w:ind w:left="708" w:firstLine="708"/>
        <w:jc w:val="center"/>
        <w:rPr>
          <w:b/>
          <w:bCs/>
          <w:color w:val="000000"/>
          <w:sz w:val="28"/>
          <w:szCs w:val="28"/>
        </w:rPr>
      </w:pPr>
      <w:r>
        <w:rPr>
          <w:b/>
          <w:bCs/>
          <w:color w:val="000000"/>
          <w:sz w:val="28"/>
          <w:szCs w:val="28"/>
        </w:rPr>
        <w:t>2. Общие итоги исполнения местного бюджета</w:t>
      </w:r>
    </w:p>
    <w:p w:rsidR="00D10284" w:rsidRDefault="00D10284" w:rsidP="00D10284">
      <w:pPr>
        <w:ind w:firstLine="709"/>
        <w:jc w:val="both"/>
        <w:rPr>
          <w:color w:val="000000"/>
          <w:sz w:val="28"/>
          <w:szCs w:val="28"/>
        </w:rPr>
      </w:pPr>
      <w:r w:rsidRPr="00727CFD">
        <w:rPr>
          <w:b/>
          <w:color w:val="000000"/>
          <w:sz w:val="28"/>
          <w:szCs w:val="28"/>
        </w:rPr>
        <w:lastRenderedPageBreak/>
        <w:t>2.1.</w:t>
      </w:r>
      <w:r>
        <w:rPr>
          <w:color w:val="000000"/>
          <w:sz w:val="28"/>
          <w:szCs w:val="28"/>
        </w:rPr>
        <w:t xml:space="preserve"> Указанные формы отчетности сформи</w:t>
      </w:r>
      <w:r w:rsidR="00AA2BDE">
        <w:rPr>
          <w:color w:val="000000"/>
          <w:sz w:val="28"/>
          <w:szCs w:val="28"/>
        </w:rPr>
        <w:t>рованы администрацией Мечетненского</w:t>
      </w:r>
      <w:r>
        <w:rPr>
          <w:color w:val="000000"/>
          <w:sz w:val="28"/>
          <w:szCs w:val="28"/>
        </w:rPr>
        <w:t xml:space="preserve"> МО на основании сводной бюджетной отчетности соответствующих главных администраторов средств местного бюджета, что соответствует требованиям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Российской Федерации от 28 декабря 2010 года № 191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РФ».</w:t>
      </w:r>
    </w:p>
    <w:p w:rsidR="00D10284" w:rsidRDefault="00AA2BDE" w:rsidP="00D10284">
      <w:pPr>
        <w:tabs>
          <w:tab w:val="left" w:pos="709"/>
        </w:tabs>
        <w:ind w:firstLine="709"/>
        <w:jc w:val="both"/>
        <w:rPr>
          <w:color w:val="000000"/>
          <w:sz w:val="28"/>
          <w:szCs w:val="28"/>
        </w:rPr>
      </w:pPr>
      <w:r>
        <w:rPr>
          <w:color w:val="000000"/>
          <w:sz w:val="28"/>
          <w:szCs w:val="28"/>
        </w:rPr>
        <w:t>Бюджетный процесс в Мечетненском</w:t>
      </w:r>
      <w:r w:rsidR="00D10284">
        <w:rPr>
          <w:color w:val="000000"/>
          <w:sz w:val="28"/>
          <w:szCs w:val="28"/>
        </w:rPr>
        <w:t xml:space="preserve"> МО   СМР основывался на положениях Бюджетного кодекса РФ, бюджетного законодательства Саратовской области, Устава муниципального образования, а также Положении «</w:t>
      </w:r>
      <w:r>
        <w:rPr>
          <w:color w:val="000000"/>
          <w:sz w:val="28"/>
          <w:szCs w:val="28"/>
        </w:rPr>
        <w:t>О бюджетном процессе в Мечетненском</w:t>
      </w:r>
      <w:r w:rsidR="00D10284">
        <w:rPr>
          <w:color w:val="000000"/>
          <w:sz w:val="28"/>
          <w:szCs w:val="28"/>
        </w:rPr>
        <w:t xml:space="preserve"> МО СМР Саратовской области», утвержденного реше</w:t>
      </w:r>
      <w:r>
        <w:rPr>
          <w:color w:val="000000"/>
          <w:sz w:val="28"/>
          <w:szCs w:val="28"/>
        </w:rPr>
        <w:t>нием Совета депутатов Мечетненского МО СМР от 30.10.2020 № 88</w:t>
      </w:r>
      <w:r w:rsidR="00D10284">
        <w:rPr>
          <w:color w:val="000000"/>
          <w:sz w:val="28"/>
          <w:szCs w:val="28"/>
        </w:rPr>
        <w:t xml:space="preserve">. </w:t>
      </w:r>
    </w:p>
    <w:p w:rsidR="00D10284" w:rsidRDefault="00D10284" w:rsidP="00D10284">
      <w:pPr>
        <w:ind w:firstLine="709"/>
        <w:jc w:val="both"/>
        <w:rPr>
          <w:color w:val="000000"/>
          <w:sz w:val="28"/>
          <w:szCs w:val="28"/>
        </w:rPr>
      </w:pPr>
      <w:r>
        <w:rPr>
          <w:color w:val="000000"/>
          <w:sz w:val="28"/>
          <w:szCs w:val="28"/>
        </w:rPr>
        <w:t xml:space="preserve">Утверждение бюджета муниципального образования на 2024 год обеспечено до начала финансового года. Предельные значения параметров, установленные Бюджетным кодексом РФ, соблюдены. Основные характеристики бюджета и состав показателей, содержащиеся в решении о бюджете, соответствуют ст. 184.1 Бюджетного кодекса РФ. </w:t>
      </w:r>
    </w:p>
    <w:p w:rsidR="00D10284" w:rsidRDefault="00D10284" w:rsidP="00D10284">
      <w:pPr>
        <w:ind w:firstLine="709"/>
        <w:jc w:val="both"/>
        <w:rPr>
          <w:color w:val="000000"/>
          <w:sz w:val="28"/>
          <w:szCs w:val="28"/>
        </w:rPr>
      </w:pPr>
      <w:r>
        <w:rPr>
          <w:color w:val="000000"/>
          <w:sz w:val="28"/>
          <w:szCs w:val="28"/>
        </w:rPr>
        <w:t>Анализируя формирование бюджета на 2024 год в целом, необходимо отметить, что бюджет на 2024 год был утвержден реше</w:t>
      </w:r>
      <w:r w:rsidR="005F5992">
        <w:rPr>
          <w:color w:val="000000"/>
          <w:sz w:val="28"/>
          <w:szCs w:val="28"/>
        </w:rPr>
        <w:t>нием Совета депутатов Мечетненского</w:t>
      </w:r>
      <w:r>
        <w:rPr>
          <w:color w:val="000000"/>
          <w:sz w:val="28"/>
          <w:szCs w:val="28"/>
        </w:rPr>
        <w:t xml:space="preserve"> муниципальног</w:t>
      </w:r>
      <w:r w:rsidR="00AA2BDE">
        <w:rPr>
          <w:color w:val="000000"/>
          <w:sz w:val="28"/>
          <w:szCs w:val="28"/>
        </w:rPr>
        <w:t>о образования от 13.12.2023 № 25</w:t>
      </w:r>
      <w:r>
        <w:rPr>
          <w:color w:val="000000"/>
          <w:sz w:val="28"/>
          <w:szCs w:val="28"/>
        </w:rPr>
        <w:t xml:space="preserve"> «О бюджете </w:t>
      </w:r>
      <w:r w:rsidR="00AA2BDE">
        <w:rPr>
          <w:color w:val="000000"/>
          <w:sz w:val="28"/>
          <w:szCs w:val="28"/>
        </w:rPr>
        <w:t xml:space="preserve">Мечетненского </w:t>
      </w:r>
      <w:r>
        <w:rPr>
          <w:color w:val="000000"/>
          <w:sz w:val="28"/>
          <w:szCs w:val="28"/>
        </w:rPr>
        <w:t>муниципального образования на 2024 год и на плановый период 2025 и 2026 годов».</w:t>
      </w:r>
    </w:p>
    <w:p w:rsidR="00D10284" w:rsidRDefault="00D10284" w:rsidP="00D10284">
      <w:pPr>
        <w:ind w:firstLine="709"/>
        <w:jc w:val="both"/>
        <w:rPr>
          <w:color w:val="000000"/>
          <w:sz w:val="28"/>
          <w:szCs w:val="28"/>
        </w:rPr>
      </w:pPr>
      <w:r>
        <w:rPr>
          <w:color w:val="000000"/>
          <w:sz w:val="28"/>
          <w:szCs w:val="28"/>
        </w:rPr>
        <w:t>Первоначально, плановые назначения по д</w:t>
      </w:r>
      <w:r w:rsidR="00210B74">
        <w:rPr>
          <w:color w:val="000000"/>
          <w:sz w:val="28"/>
          <w:szCs w:val="28"/>
        </w:rPr>
        <w:t xml:space="preserve">оходам составляли </w:t>
      </w:r>
      <w:r w:rsidR="001F3CD1">
        <w:rPr>
          <w:color w:val="000000"/>
          <w:sz w:val="28"/>
          <w:szCs w:val="28"/>
        </w:rPr>
        <w:t>8523,6</w:t>
      </w:r>
      <w:r>
        <w:rPr>
          <w:color w:val="000000"/>
          <w:sz w:val="28"/>
          <w:szCs w:val="28"/>
        </w:rPr>
        <w:t xml:space="preserve"> тыс. рублей. Общий объем расходов </w:t>
      </w:r>
      <w:r w:rsidR="001F3CD1">
        <w:rPr>
          <w:color w:val="000000"/>
          <w:sz w:val="28"/>
          <w:szCs w:val="28"/>
        </w:rPr>
        <w:t>был запланирован в сумме 8523,6</w:t>
      </w:r>
      <w:r>
        <w:rPr>
          <w:color w:val="000000"/>
          <w:sz w:val="28"/>
          <w:szCs w:val="28"/>
        </w:rPr>
        <w:t xml:space="preserve"> тыс. руб., дефицит бюджета в сумме 0,0 тыс. руб.</w:t>
      </w:r>
    </w:p>
    <w:p w:rsidR="00D10284" w:rsidRDefault="00D10284" w:rsidP="00D10284">
      <w:pPr>
        <w:ind w:firstLine="708"/>
        <w:jc w:val="both"/>
        <w:rPr>
          <w:color w:val="000000"/>
          <w:sz w:val="28"/>
          <w:szCs w:val="28"/>
        </w:rPr>
      </w:pPr>
      <w:r>
        <w:rPr>
          <w:color w:val="000000"/>
          <w:sz w:val="28"/>
          <w:szCs w:val="28"/>
        </w:rPr>
        <w:t>В течение</w:t>
      </w:r>
      <w:r w:rsidR="00E330D4">
        <w:rPr>
          <w:color w:val="000000"/>
          <w:sz w:val="28"/>
          <w:szCs w:val="28"/>
        </w:rPr>
        <w:t xml:space="preserve"> </w:t>
      </w:r>
      <w:r w:rsidR="001F3CD1">
        <w:rPr>
          <w:color w:val="000000"/>
          <w:sz w:val="28"/>
          <w:szCs w:val="28"/>
        </w:rPr>
        <w:t>2024 года в Решение о бюджете 6</w:t>
      </w:r>
      <w:r>
        <w:rPr>
          <w:color w:val="000000"/>
          <w:sz w:val="28"/>
          <w:szCs w:val="28"/>
        </w:rPr>
        <w:t xml:space="preserve"> раз вносились изменения.</w:t>
      </w:r>
    </w:p>
    <w:p w:rsidR="00D10284" w:rsidRDefault="00D10284" w:rsidP="00D10284">
      <w:pPr>
        <w:ind w:firstLine="709"/>
        <w:jc w:val="both"/>
        <w:rPr>
          <w:color w:val="000000"/>
          <w:sz w:val="28"/>
          <w:szCs w:val="28"/>
        </w:rPr>
      </w:pPr>
      <w:r>
        <w:rPr>
          <w:color w:val="000000"/>
          <w:sz w:val="28"/>
          <w:szCs w:val="28"/>
        </w:rPr>
        <w:t>В результате утвержденные плановые назначения п</w:t>
      </w:r>
      <w:r w:rsidR="001F3CD1">
        <w:rPr>
          <w:color w:val="000000"/>
          <w:sz w:val="28"/>
          <w:szCs w:val="28"/>
        </w:rPr>
        <w:t>о доходам составили 9751,6</w:t>
      </w:r>
      <w:r>
        <w:rPr>
          <w:color w:val="000000"/>
          <w:sz w:val="28"/>
          <w:szCs w:val="28"/>
        </w:rPr>
        <w:t xml:space="preserve"> тыс. руб., утвержденные плановые назначен</w:t>
      </w:r>
      <w:r w:rsidR="001F3CD1">
        <w:rPr>
          <w:color w:val="000000"/>
          <w:sz w:val="28"/>
          <w:szCs w:val="28"/>
        </w:rPr>
        <w:t xml:space="preserve">ия по расходам составили </w:t>
      </w:r>
      <w:r w:rsidR="00E92745">
        <w:rPr>
          <w:color w:val="000000"/>
          <w:sz w:val="28"/>
          <w:szCs w:val="28"/>
        </w:rPr>
        <w:t>10942,5</w:t>
      </w:r>
      <w:r>
        <w:rPr>
          <w:color w:val="000000"/>
          <w:sz w:val="28"/>
          <w:szCs w:val="28"/>
        </w:rPr>
        <w:t xml:space="preserve"> ты</w:t>
      </w:r>
      <w:r w:rsidR="00E330D4">
        <w:rPr>
          <w:color w:val="000000"/>
          <w:sz w:val="28"/>
          <w:szCs w:val="28"/>
        </w:rPr>
        <w:t>с</w:t>
      </w:r>
      <w:r w:rsidR="001F3CD1">
        <w:rPr>
          <w:color w:val="000000"/>
          <w:sz w:val="28"/>
          <w:szCs w:val="28"/>
        </w:rPr>
        <w:t xml:space="preserve">. руб. с дефицитом в сумме </w:t>
      </w:r>
      <w:r w:rsidR="00E92745">
        <w:rPr>
          <w:color w:val="000000"/>
          <w:sz w:val="28"/>
          <w:szCs w:val="28"/>
        </w:rPr>
        <w:t>1190,9</w:t>
      </w:r>
      <w:r>
        <w:rPr>
          <w:color w:val="000000"/>
          <w:sz w:val="28"/>
          <w:szCs w:val="28"/>
        </w:rPr>
        <w:t xml:space="preserve"> тыс. руб.</w:t>
      </w:r>
    </w:p>
    <w:p w:rsidR="00D10284" w:rsidRDefault="00D10284" w:rsidP="00D10284">
      <w:pPr>
        <w:ind w:firstLine="709"/>
        <w:jc w:val="both"/>
        <w:rPr>
          <w:color w:val="000000"/>
          <w:sz w:val="28"/>
          <w:szCs w:val="28"/>
        </w:rPr>
      </w:pPr>
      <w:r>
        <w:rPr>
          <w:color w:val="000000"/>
          <w:sz w:val="28"/>
          <w:szCs w:val="28"/>
        </w:rPr>
        <w:t>В хо</w:t>
      </w:r>
      <w:r w:rsidR="00AA2BDE">
        <w:rPr>
          <w:color w:val="000000"/>
          <w:sz w:val="28"/>
          <w:szCs w:val="28"/>
        </w:rPr>
        <w:t>де исполнения бюджета Мечетненского</w:t>
      </w:r>
      <w:r>
        <w:rPr>
          <w:color w:val="000000"/>
          <w:sz w:val="28"/>
          <w:szCs w:val="28"/>
        </w:rPr>
        <w:t xml:space="preserve"> МО проводилось изменение объемов бюджетных ассигнований путем внесения изменений в Решение о бюджете, которое отражено в следующей таблице:</w:t>
      </w:r>
    </w:p>
    <w:p w:rsidR="00D10284" w:rsidRDefault="00D10284" w:rsidP="00D10284">
      <w:pPr>
        <w:ind w:firstLine="709"/>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28"/>
        <w:gridCol w:w="2428"/>
        <w:gridCol w:w="2429"/>
        <w:gridCol w:w="2429"/>
      </w:tblGrid>
      <w:tr w:rsidR="00D10284" w:rsidRPr="00C45F79" w:rsidTr="00E330D4">
        <w:tc>
          <w:tcPr>
            <w:tcW w:w="2428" w:type="dxa"/>
          </w:tcPr>
          <w:p w:rsidR="00D10284" w:rsidRPr="00C45F79" w:rsidRDefault="00D10284" w:rsidP="00E330D4">
            <w:pPr>
              <w:jc w:val="both"/>
              <w:rPr>
                <w:color w:val="000000"/>
                <w:sz w:val="28"/>
                <w:szCs w:val="28"/>
              </w:rPr>
            </w:pPr>
            <w:r w:rsidRPr="00C45F79">
              <w:rPr>
                <w:color w:val="000000"/>
                <w:sz w:val="28"/>
                <w:szCs w:val="28"/>
              </w:rPr>
              <w:t>Наименование</w:t>
            </w:r>
          </w:p>
        </w:tc>
        <w:tc>
          <w:tcPr>
            <w:tcW w:w="2428" w:type="dxa"/>
          </w:tcPr>
          <w:p w:rsidR="00D10284" w:rsidRPr="00C45F79" w:rsidRDefault="00D10284" w:rsidP="00E330D4">
            <w:pPr>
              <w:jc w:val="both"/>
              <w:rPr>
                <w:color w:val="000000"/>
                <w:sz w:val="28"/>
                <w:szCs w:val="28"/>
              </w:rPr>
            </w:pPr>
            <w:r w:rsidRPr="00C45F79">
              <w:rPr>
                <w:color w:val="000000"/>
                <w:sz w:val="28"/>
                <w:szCs w:val="28"/>
              </w:rPr>
              <w:t>Доходы, тыс.руб.</w:t>
            </w:r>
          </w:p>
        </w:tc>
        <w:tc>
          <w:tcPr>
            <w:tcW w:w="2429" w:type="dxa"/>
          </w:tcPr>
          <w:p w:rsidR="00D10284" w:rsidRPr="00C45F79" w:rsidRDefault="00D10284" w:rsidP="00E330D4">
            <w:pPr>
              <w:jc w:val="both"/>
              <w:rPr>
                <w:color w:val="000000"/>
                <w:sz w:val="28"/>
                <w:szCs w:val="28"/>
              </w:rPr>
            </w:pPr>
            <w:r w:rsidRPr="00C45F79">
              <w:rPr>
                <w:color w:val="000000"/>
                <w:sz w:val="28"/>
                <w:szCs w:val="28"/>
              </w:rPr>
              <w:t>Расходы, тыс.руб.</w:t>
            </w:r>
          </w:p>
        </w:tc>
        <w:tc>
          <w:tcPr>
            <w:tcW w:w="2429" w:type="dxa"/>
          </w:tcPr>
          <w:p w:rsidR="00D10284" w:rsidRPr="00C45F79" w:rsidRDefault="00D10284" w:rsidP="00E330D4">
            <w:pPr>
              <w:jc w:val="both"/>
              <w:rPr>
                <w:color w:val="000000"/>
                <w:sz w:val="28"/>
                <w:szCs w:val="28"/>
              </w:rPr>
            </w:pPr>
            <w:r w:rsidRPr="00C45F79">
              <w:rPr>
                <w:color w:val="000000"/>
                <w:sz w:val="28"/>
                <w:szCs w:val="28"/>
              </w:rPr>
              <w:t>Дефицит (-) Профицит (+), тыс.руб.</w:t>
            </w: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Решение о бюджете на 2024 год на плановый период 2025 и 2026 годов (первоначальная редакция)</w:t>
            </w:r>
          </w:p>
        </w:tc>
        <w:tc>
          <w:tcPr>
            <w:tcW w:w="2428" w:type="dxa"/>
          </w:tcPr>
          <w:p w:rsidR="00D10284" w:rsidRPr="00C45F79" w:rsidRDefault="001F3CD1" w:rsidP="00E330D4">
            <w:pPr>
              <w:jc w:val="both"/>
              <w:rPr>
                <w:color w:val="000000"/>
                <w:sz w:val="24"/>
                <w:szCs w:val="24"/>
              </w:rPr>
            </w:pPr>
            <w:r>
              <w:rPr>
                <w:color w:val="000000"/>
                <w:sz w:val="24"/>
                <w:szCs w:val="24"/>
              </w:rPr>
              <w:t>8523,6</w:t>
            </w:r>
          </w:p>
        </w:tc>
        <w:tc>
          <w:tcPr>
            <w:tcW w:w="2429" w:type="dxa"/>
          </w:tcPr>
          <w:p w:rsidR="00D10284" w:rsidRPr="00C45F79" w:rsidRDefault="001F3CD1" w:rsidP="00E330D4">
            <w:pPr>
              <w:jc w:val="both"/>
              <w:rPr>
                <w:color w:val="000000"/>
                <w:sz w:val="24"/>
                <w:szCs w:val="24"/>
              </w:rPr>
            </w:pPr>
            <w:r>
              <w:rPr>
                <w:color w:val="000000"/>
                <w:sz w:val="24"/>
                <w:szCs w:val="24"/>
              </w:rPr>
              <w:t>8523,6</w:t>
            </w:r>
          </w:p>
        </w:tc>
        <w:tc>
          <w:tcPr>
            <w:tcW w:w="2429" w:type="dxa"/>
          </w:tcPr>
          <w:p w:rsidR="00D10284" w:rsidRPr="00C45F79" w:rsidRDefault="00D10284" w:rsidP="00E330D4">
            <w:pPr>
              <w:jc w:val="both"/>
              <w:rPr>
                <w:color w:val="000000"/>
                <w:sz w:val="24"/>
                <w:szCs w:val="24"/>
              </w:rPr>
            </w:pPr>
            <w:r w:rsidRPr="00C45F79">
              <w:rPr>
                <w:color w:val="000000"/>
                <w:sz w:val="24"/>
                <w:szCs w:val="24"/>
              </w:rPr>
              <w:t>0,0</w:t>
            </w: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lastRenderedPageBreak/>
              <w:t>Изменения, внесенные в Решение в течение 2024 года</w:t>
            </w:r>
          </w:p>
        </w:tc>
        <w:tc>
          <w:tcPr>
            <w:tcW w:w="2428" w:type="dxa"/>
          </w:tcPr>
          <w:p w:rsidR="00D10284" w:rsidRPr="00C45F79" w:rsidRDefault="00D10284" w:rsidP="00E330D4">
            <w:pPr>
              <w:jc w:val="both"/>
              <w:rPr>
                <w:color w:val="000000"/>
                <w:sz w:val="24"/>
                <w:szCs w:val="24"/>
              </w:rPr>
            </w:pPr>
            <w:r w:rsidRPr="00C45F79">
              <w:rPr>
                <w:color w:val="000000"/>
                <w:sz w:val="24"/>
                <w:szCs w:val="24"/>
              </w:rPr>
              <w:t>+</w:t>
            </w:r>
            <w:r w:rsidR="001F3CD1">
              <w:rPr>
                <w:color w:val="000000"/>
                <w:sz w:val="24"/>
                <w:szCs w:val="24"/>
              </w:rPr>
              <w:t>1228,0</w:t>
            </w:r>
          </w:p>
        </w:tc>
        <w:tc>
          <w:tcPr>
            <w:tcW w:w="2429" w:type="dxa"/>
          </w:tcPr>
          <w:p w:rsidR="00D10284" w:rsidRPr="00C45F79" w:rsidRDefault="00D10284" w:rsidP="00E330D4">
            <w:pPr>
              <w:jc w:val="both"/>
              <w:rPr>
                <w:color w:val="000000"/>
                <w:sz w:val="24"/>
                <w:szCs w:val="24"/>
              </w:rPr>
            </w:pPr>
            <w:r w:rsidRPr="00C45F79">
              <w:rPr>
                <w:color w:val="000000"/>
                <w:sz w:val="24"/>
                <w:szCs w:val="24"/>
              </w:rPr>
              <w:t>+</w:t>
            </w:r>
            <w:r w:rsidR="001F3CD1">
              <w:rPr>
                <w:color w:val="000000"/>
                <w:sz w:val="24"/>
                <w:szCs w:val="24"/>
              </w:rPr>
              <w:t>241</w:t>
            </w:r>
            <w:r w:rsidR="00E92745">
              <w:rPr>
                <w:color w:val="000000"/>
                <w:sz w:val="24"/>
                <w:szCs w:val="24"/>
              </w:rPr>
              <w:t>8,9</w:t>
            </w:r>
          </w:p>
        </w:tc>
        <w:tc>
          <w:tcPr>
            <w:tcW w:w="2429" w:type="dxa"/>
          </w:tcPr>
          <w:p w:rsidR="00D10284" w:rsidRPr="00C45F79" w:rsidRDefault="00D10284" w:rsidP="00E330D4">
            <w:pPr>
              <w:jc w:val="both"/>
              <w:rPr>
                <w:color w:val="000000"/>
                <w:sz w:val="24"/>
                <w:szCs w:val="24"/>
              </w:rPr>
            </w:pPr>
            <w:r w:rsidRPr="00C45F79">
              <w:rPr>
                <w:color w:val="000000"/>
                <w:sz w:val="24"/>
                <w:szCs w:val="24"/>
              </w:rPr>
              <w:t>-</w:t>
            </w:r>
            <w:r w:rsidR="001F3CD1">
              <w:rPr>
                <w:color w:val="000000"/>
                <w:sz w:val="24"/>
                <w:szCs w:val="24"/>
              </w:rPr>
              <w:t>119</w:t>
            </w:r>
            <w:r w:rsidR="00E92745">
              <w:rPr>
                <w:color w:val="000000"/>
                <w:sz w:val="24"/>
                <w:szCs w:val="24"/>
              </w:rPr>
              <w:t>0,9</w:t>
            </w: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В том числе:</w:t>
            </w:r>
          </w:p>
        </w:tc>
        <w:tc>
          <w:tcPr>
            <w:tcW w:w="2428" w:type="dxa"/>
          </w:tcPr>
          <w:p w:rsidR="00D10284" w:rsidRPr="00C45F79" w:rsidRDefault="00D10284" w:rsidP="00E330D4">
            <w:pPr>
              <w:jc w:val="both"/>
              <w:rPr>
                <w:color w:val="000000"/>
                <w:sz w:val="24"/>
                <w:szCs w:val="24"/>
              </w:rPr>
            </w:pPr>
          </w:p>
        </w:tc>
        <w:tc>
          <w:tcPr>
            <w:tcW w:w="2429" w:type="dxa"/>
          </w:tcPr>
          <w:p w:rsidR="00D10284" w:rsidRPr="00C45F79" w:rsidRDefault="00D10284" w:rsidP="00E330D4">
            <w:pPr>
              <w:jc w:val="both"/>
              <w:rPr>
                <w:color w:val="000000"/>
                <w:sz w:val="24"/>
                <w:szCs w:val="24"/>
              </w:rPr>
            </w:pPr>
          </w:p>
        </w:tc>
        <w:tc>
          <w:tcPr>
            <w:tcW w:w="2429" w:type="dxa"/>
          </w:tcPr>
          <w:p w:rsidR="00D10284" w:rsidRPr="00C45F79" w:rsidRDefault="00D10284" w:rsidP="00E330D4">
            <w:pPr>
              <w:jc w:val="both"/>
              <w:rPr>
                <w:color w:val="000000"/>
                <w:sz w:val="24"/>
                <w:szCs w:val="24"/>
              </w:rPr>
            </w:pP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За счет налоговых и неналоговых доходов</w:t>
            </w:r>
          </w:p>
        </w:tc>
        <w:tc>
          <w:tcPr>
            <w:tcW w:w="2428" w:type="dxa"/>
          </w:tcPr>
          <w:p w:rsidR="00D10284" w:rsidRPr="00C45F79" w:rsidRDefault="001F3CD1" w:rsidP="00E330D4">
            <w:pPr>
              <w:jc w:val="both"/>
              <w:rPr>
                <w:color w:val="000000"/>
                <w:sz w:val="24"/>
                <w:szCs w:val="24"/>
              </w:rPr>
            </w:pPr>
            <w:r>
              <w:rPr>
                <w:color w:val="000000"/>
                <w:sz w:val="24"/>
                <w:szCs w:val="24"/>
              </w:rPr>
              <w:t>-196,7</w:t>
            </w:r>
          </w:p>
        </w:tc>
        <w:tc>
          <w:tcPr>
            <w:tcW w:w="2429" w:type="dxa"/>
          </w:tcPr>
          <w:p w:rsidR="00D10284" w:rsidRPr="00C45F79" w:rsidRDefault="00D10284" w:rsidP="00E330D4">
            <w:pPr>
              <w:jc w:val="both"/>
              <w:rPr>
                <w:color w:val="000000"/>
                <w:sz w:val="24"/>
                <w:szCs w:val="24"/>
              </w:rPr>
            </w:pPr>
          </w:p>
        </w:tc>
        <w:tc>
          <w:tcPr>
            <w:tcW w:w="2429" w:type="dxa"/>
          </w:tcPr>
          <w:p w:rsidR="00D10284" w:rsidRPr="00C45F79" w:rsidRDefault="00D10284" w:rsidP="00E330D4">
            <w:pPr>
              <w:jc w:val="both"/>
              <w:rPr>
                <w:color w:val="000000"/>
                <w:sz w:val="24"/>
                <w:szCs w:val="24"/>
              </w:rPr>
            </w:pP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За счет безвозмездных поступлений</w:t>
            </w:r>
          </w:p>
        </w:tc>
        <w:tc>
          <w:tcPr>
            <w:tcW w:w="2428" w:type="dxa"/>
          </w:tcPr>
          <w:p w:rsidR="00D10284" w:rsidRPr="00C45F79" w:rsidRDefault="001F3CD1" w:rsidP="00E330D4">
            <w:pPr>
              <w:jc w:val="both"/>
              <w:rPr>
                <w:color w:val="000000"/>
                <w:sz w:val="24"/>
                <w:szCs w:val="24"/>
              </w:rPr>
            </w:pPr>
            <w:r>
              <w:rPr>
                <w:color w:val="000000"/>
                <w:sz w:val="24"/>
                <w:szCs w:val="24"/>
              </w:rPr>
              <w:t>+1424,7</w:t>
            </w:r>
          </w:p>
        </w:tc>
        <w:tc>
          <w:tcPr>
            <w:tcW w:w="2429" w:type="dxa"/>
          </w:tcPr>
          <w:p w:rsidR="00D10284" w:rsidRPr="00C45F79" w:rsidRDefault="00D10284" w:rsidP="00E330D4">
            <w:pPr>
              <w:jc w:val="both"/>
              <w:rPr>
                <w:color w:val="000000"/>
                <w:sz w:val="24"/>
                <w:szCs w:val="24"/>
              </w:rPr>
            </w:pPr>
          </w:p>
        </w:tc>
        <w:tc>
          <w:tcPr>
            <w:tcW w:w="2429" w:type="dxa"/>
          </w:tcPr>
          <w:p w:rsidR="00D10284" w:rsidRPr="00C45F79" w:rsidRDefault="00D10284" w:rsidP="00E330D4">
            <w:pPr>
              <w:jc w:val="both"/>
              <w:rPr>
                <w:color w:val="000000"/>
                <w:sz w:val="24"/>
                <w:szCs w:val="24"/>
              </w:rPr>
            </w:pP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Решение с учетом внесенных изменений</w:t>
            </w:r>
          </w:p>
        </w:tc>
        <w:tc>
          <w:tcPr>
            <w:tcW w:w="2428" w:type="dxa"/>
          </w:tcPr>
          <w:p w:rsidR="00D10284" w:rsidRPr="00C45F79" w:rsidRDefault="001F3CD1" w:rsidP="00E330D4">
            <w:pPr>
              <w:jc w:val="both"/>
              <w:rPr>
                <w:color w:val="000000"/>
                <w:sz w:val="24"/>
                <w:szCs w:val="24"/>
              </w:rPr>
            </w:pPr>
            <w:r>
              <w:rPr>
                <w:color w:val="000000"/>
                <w:sz w:val="24"/>
                <w:szCs w:val="24"/>
              </w:rPr>
              <w:t>9751,6</w:t>
            </w:r>
          </w:p>
        </w:tc>
        <w:tc>
          <w:tcPr>
            <w:tcW w:w="2429" w:type="dxa"/>
          </w:tcPr>
          <w:p w:rsidR="00D10284" w:rsidRPr="00C45F79" w:rsidRDefault="001F3CD1" w:rsidP="00E330D4">
            <w:pPr>
              <w:jc w:val="both"/>
              <w:rPr>
                <w:color w:val="000000"/>
                <w:sz w:val="24"/>
                <w:szCs w:val="24"/>
              </w:rPr>
            </w:pPr>
            <w:r>
              <w:rPr>
                <w:color w:val="000000"/>
                <w:sz w:val="24"/>
                <w:szCs w:val="24"/>
              </w:rPr>
              <w:t>10942,</w:t>
            </w:r>
            <w:r w:rsidR="00E92745">
              <w:rPr>
                <w:color w:val="000000"/>
                <w:sz w:val="24"/>
                <w:szCs w:val="24"/>
              </w:rPr>
              <w:t>5</w:t>
            </w:r>
          </w:p>
        </w:tc>
        <w:tc>
          <w:tcPr>
            <w:tcW w:w="2429" w:type="dxa"/>
          </w:tcPr>
          <w:p w:rsidR="00D10284" w:rsidRPr="00C45F79" w:rsidRDefault="00D10284" w:rsidP="00E330D4">
            <w:pPr>
              <w:jc w:val="both"/>
              <w:rPr>
                <w:color w:val="000000"/>
                <w:sz w:val="24"/>
                <w:szCs w:val="24"/>
              </w:rPr>
            </w:pPr>
            <w:r w:rsidRPr="00C45F79">
              <w:rPr>
                <w:color w:val="000000"/>
                <w:sz w:val="24"/>
                <w:szCs w:val="24"/>
              </w:rPr>
              <w:t>-</w:t>
            </w:r>
            <w:r w:rsidR="002F7758">
              <w:rPr>
                <w:color w:val="000000"/>
                <w:sz w:val="24"/>
                <w:szCs w:val="24"/>
              </w:rPr>
              <w:t>1</w:t>
            </w:r>
            <w:r w:rsidR="001F3CD1">
              <w:rPr>
                <w:color w:val="000000"/>
                <w:sz w:val="24"/>
                <w:szCs w:val="24"/>
              </w:rPr>
              <w:t>19</w:t>
            </w:r>
            <w:r w:rsidR="00E92745">
              <w:rPr>
                <w:color w:val="000000"/>
                <w:sz w:val="24"/>
                <w:szCs w:val="24"/>
              </w:rPr>
              <w:t>0,9</w:t>
            </w: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Изменения в кассовом плане и сводной бюджетной росписи</w:t>
            </w:r>
          </w:p>
        </w:tc>
        <w:tc>
          <w:tcPr>
            <w:tcW w:w="2428" w:type="dxa"/>
          </w:tcPr>
          <w:p w:rsidR="00D10284" w:rsidRPr="00C45F79" w:rsidRDefault="00D10284" w:rsidP="00E330D4">
            <w:pPr>
              <w:jc w:val="both"/>
              <w:rPr>
                <w:color w:val="000000"/>
                <w:sz w:val="24"/>
                <w:szCs w:val="24"/>
              </w:rPr>
            </w:pPr>
            <w:r w:rsidRPr="00C45F79">
              <w:rPr>
                <w:color w:val="000000"/>
                <w:sz w:val="24"/>
                <w:szCs w:val="24"/>
              </w:rPr>
              <w:t>0,0</w:t>
            </w:r>
          </w:p>
        </w:tc>
        <w:tc>
          <w:tcPr>
            <w:tcW w:w="2429" w:type="dxa"/>
          </w:tcPr>
          <w:p w:rsidR="00D10284" w:rsidRPr="00C45F79" w:rsidRDefault="00D10284" w:rsidP="00E330D4">
            <w:pPr>
              <w:jc w:val="both"/>
              <w:rPr>
                <w:color w:val="000000"/>
                <w:sz w:val="24"/>
                <w:szCs w:val="24"/>
              </w:rPr>
            </w:pPr>
            <w:r w:rsidRPr="00C45F79">
              <w:rPr>
                <w:color w:val="000000"/>
                <w:sz w:val="24"/>
                <w:szCs w:val="24"/>
              </w:rPr>
              <w:t>0,0</w:t>
            </w:r>
          </w:p>
        </w:tc>
        <w:tc>
          <w:tcPr>
            <w:tcW w:w="2429" w:type="dxa"/>
          </w:tcPr>
          <w:p w:rsidR="00D10284" w:rsidRPr="00C45F79" w:rsidRDefault="00D10284" w:rsidP="00E330D4">
            <w:pPr>
              <w:jc w:val="both"/>
              <w:rPr>
                <w:color w:val="000000"/>
                <w:sz w:val="24"/>
                <w:szCs w:val="24"/>
              </w:rPr>
            </w:pPr>
            <w:r w:rsidRPr="00C45F79">
              <w:rPr>
                <w:color w:val="000000"/>
                <w:sz w:val="24"/>
                <w:szCs w:val="24"/>
              </w:rPr>
              <w:t>0,0</w:t>
            </w:r>
          </w:p>
        </w:tc>
      </w:tr>
      <w:tr w:rsidR="00D10284" w:rsidRPr="00C45F79" w:rsidTr="00E330D4">
        <w:tc>
          <w:tcPr>
            <w:tcW w:w="2428" w:type="dxa"/>
          </w:tcPr>
          <w:p w:rsidR="00D10284" w:rsidRPr="00C45F79" w:rsidRDefault="00D10284" w:rsidP="00E330D4">
            <w:pPr>
              <w:jc w:val="both"/>
              <w:rPr>
                <w:color w:val="000000"/>
                <w:sz w:val="24"/>
                <w:szCs w:val="24"/>
              </w:rPr>
            </w:pPr>
            <w:r w:rsidRPr="00C45F79">
              <w:rPr>
                <w:color w:val="000000"/>
                <w:sz w:val="24"/>
                <w:szCs w:val="24"/>
              </w:rPr>
              <w:t>Показатели кассового плана и сводной бюджетной росписи</w:t>
            </w:r>
          </w:p>
        </w:tc>
        <w:tc>
          <w:tcPr>
            <w:tcW w:w="2428" w:type="dxa"/>
          </w:tcPr>
          <w:p w:rsidR="00D10284" w:rsidRPr="00C45F79" w:rsidRDefault="001F3CD1" w:rsidP="00E330D4">
            <w:pPr>
              <w:jc w:val="both"/>
              <w:rPr>
                <w:color w:val="000000"/>
                <w:sz w:val="24"/>
                <w:szCs w:val="24"/>
              </w:rPr>
            </w:pPr>
            <w:r>
              <w:rPr>
                <w:color w:val="000000"/>
                <w:sz w:val="24"/>
                <w:szCs w:val="24"/>
              </w:rPr>
              <w:t>9751,6</w:t>
            </w:r>
          </w:p>
        </w:tc>
        <w:tc>
          <w:tcPr>
            <w:tcW w:w="2429" w:type="dxa"/>
          </w:tcPr>
          <w:p w:rsidR="00D10284" w:rsidRPr="00C45F79" w:rsidRDefault="001F3CD1" w:rsidP="00E330D4">
            <w:pPr>
              <w:jc w:val="both"/>
              <w:rPr>
                <w:color w:val="000000"/>
                <w:sz w:val="24"/>
                <w:szCs w:val="24"/>
              </w:rPr>
            </w:pPr>
            <w:r>
              <w:rPr>
                <w:color w:val="000000"/>
                <w:sz w:val="24"/>
                <w:szCs w:val="24"/>
              </w:rPr>
              <w:t>10942,</w:t>
            </w:r>
            <w:r w:rsidR="00E92745">
              <w:rPr>
                <w:color w:val="000000"/>
                <w:sz w:val="24"/>
                <w:szCs w:val="24"/>
              </w:rPr>
              <w:t>5</w:t>
            </w:r>
          </w:p>
        </w:tc>
        <w:tc>
          <w:tcPr>
            <w:tcW w:w="2429" w:type="dxa"/>
          </w:tcPr>
          <w:p w:rsidR="002F7758" w:rsidRPr="00C45F79" w:rsidRDefault="00D10284" w:rsidP="00E330D4">
            <w:pPr>
              <w:jc w:val="both"/>
              <w:rPr>
                <w:color w:val="000000"/>
                <w:sz w:val="24"/>
                <w:szCs w:val="24"/>
              </w:rPr>
            </w:pPr>
            <w:r>
              <w:rPr>
                <w:color w:val="000000"/>
                <w:sz w:val="24"/>
                <w:szCs w:val="24"/>
              </w:rPr>
              <w:t>-</w:t>
            </w:r>
            <w:r w:rsidR="002F7758">
              <w:rPr>
                <w:color w:val="000000"/>
                <w:sz w:val="24"/>
                <w:szCs w:val="24"/>
              </w:rPr>
              <w:t>1</w:t>
            </w:r>
            <w:r w:rsidR="001F3CD1">
              <w:rPr>
                <w:color w:val="000000"/>
                <w:sz w:val="24"/>
                <w:szCs w:val="24"/>
              </w:rPr>
              <w:t>19</w:t>
            </w:r>
            <w:r w:rsidR="00E92745">
              <w:rPr>
                <w:color w:val="000000"/>
                <w:sz w:val="24"/>
                <w:szCs w:val="24"/>
              </w:rPr>
              <w:t>0,9</w:t>
            </w:r>
          </w:p>
        </w:tc>
      </w:tr>
    </w:tbl>
    <w:p w:rsidR="00D10284" w:rsidRDefault="00D10284" w:rsidP="00D10284">
      <w:pPr>
        <w:ind w:firstLine="709"/>
        <w:jc w:val="both"/>
        <w:rPr>
          <w:color w:val="000000"/>
          <w:sz w:val="28"/>
          <w:szCs w:val="28"/>
        </w:rPr>
      </w:pPr>
      <w:r>
        <w:rPr>
          <w:color w:val="000000"/>
          <w:sz w:val="28"/>
          <w:szCs w:val="28"/>
        </w:rPr>
        <w:t>Запланированный объем налоговых и ненало</w:t>
      </w:r>
      <w:r w:rsidR="001F3CD1">
        <w:rPr>
          <w:color w:val="000000"/>
          <w:sz w:val="28"/>
          <w:szCs w:val="28"/>
        </w:rPr>
        <w:t>говых доходов был снижен на 196,7</w:t>
      </w:r>
      <w:r w:rsidR="002F7758">
        <w:rPr>
          <w:color w:val="000000"/>
          <w:sz w:val="28"/>
          <w:szCs w:val="28"/>
        </w:rPr>
        <w:t xml:space="preserve"> тыс.</w:t>
      </w:r>
      <w:r w:rsidR="001F3CD1">
        <w:rPr>
          <w:color w:val="000000"/>
          <w:sz w:val="28"/>
          <w:szCs w:val="28"/>
        </w:rPr>
        <w:t>руб. до 5282,1 тыс.руб. или на 3,6</w:t>
      </w:r>
      <w:r>
        <w:rPr>
          <w:color w:val="000000"/>
          <w:sz w:val="28"/>
          <w:szCs w:val="28"/>
        </w:rPr>
        <w:t xml:space="preserve"> %, объем безв</w:t>
      </w:r>
      <w:r w:rsidR="002F7758">
        <w:rPr>
          <w:color w:val="000000"/>
          <w:sz w:val="28"/>
          <w:szCs w:val="28"/>
        </w:rPr>
        <w:t>озмездных п</w:t>
      </w:r>
      <w:r w:rsidR="001F3CD1">
        <w:rPr>
          <w:color w:val="000000"/>
          <w:sz w:val="28"/>
          <w:szCs w:val="28"/>
        </w:rPr>
        <w:t>оступлений был увеличен с 1424,7 тыс.руб. до 4469,5</w:t>
      </w:r>
      <w:r w:rsidR="00E92745">
        <w:rPr>
          <w:color w:val="000000"/>
          <w:sz w:val="28"/>
          <w:szCs w:val="28"/>
        </w:rPr>
        <w:t xml:space="preserve"> тыс.руб. или на 46,8 %</w:t>
      </w:r>
      <w:r>
        <w:rPr>
          <w:color w:val="000000"/>
          <w:sz w:val="28"/>
          <w:szCs w:val="28"/>
        </w:rPr>
        <w:t>.</w:t>
      </w:r>
    </w:p>
    <w:p w:rsidR="00D10284" w:rsidRDefault="00D10284" w:rsidP="00D10284">
      <w:pPr>
        <w:ind w:firstLine="709"/>
        <w:jc w:val="both"/>
        <w:rPr>
          <w:color w:val="000000"/>
          <w:sz w:val="28"/>
          <w:szCs w:val="28"/>
        </w:rPr>
      </w:pPr>
      <w:r>
        <w:rPr>
          <w:color w:val="000000"/>
          <w:sz w:val="28"/>
          <w:szCs w:val="28"/>
        </w:rPr>
        <w:t>В последней редакции Решен</w:t>
      </w:r>
      <w:r w:rsidR="002F7758">
        <w:rPr>
          <w:color w:val="000000"/>
          <w:sz w:val="28"/>
          <w:szCs w:val="28"/>
        </w:rPr>
        <w:t>и</w:t>
      </w:r>
      <w:r w:rsidR="00E92745">
        <w:rPr>
          <w:color w:val="000000"/>
          <w:sz w:val="28"/>
          <w:szCs w:val="28"/>
        </w:rPr>
        <w:t>я о бюджете (от 25.12.2024 № 83</w:t>
      </w:r>
      <w:r w:rsidR="00AA2BDE">
        <w:rPr>
          <w:color w:val="000000"/>
          <w:sz w:val="28"/>
          <w:szCs w:val="28"/>
        </w:rPr>
        <w:t>) бюджет Мечетненского</w:t>
      </w:r>
      <w:r>
        <w:rPr>
          <w:color w:val="000000"/>
          <w:sz w:val="28"/>
          <w:szCs w:val="28"/>
        </w:rPr>
        <w:t xml:space="preserve"> МО по общему объему доход</w:t>
      </w:r>
      <w:r w:rsidR="002F7758">
        <w:rPr>
          <w:color w:val="000000"/>
          <w:sz w:val="28"/>
          <w:szCs w:val="28"/>
        </w:rPr>
        <w:t xml:space="preserve">ов был утвержден </w:t>
      </w:r>
      <w:r w:rsidR="00E92745">
        <w:rPr>
          <w:color w:val="000000"/>
          <w:sz w:val="28"/>
          <w:szCs w:val="28"/>
        </w:rPr>
        <w:t>в сумме 9751,6</w:t>
      </w:r>
      <w:r>
        <w:rPr>
          <w:color w:val="000000"/>
          <w:sz w:val="28"/>
          <w:szCs w:val="28"/>
        </w:rPr>
        <w:t xml:space="preserve"> тыс.руб., по общему об</w:t>
      </w:r>
      <w:r w:rsidR="00E92745">
        <w:rPr>
          <w:color w:val="000000"/>
          <w:sz w:val="28"/>
          <w:szCs w:val="28"/>
        </w:rPr>
        <w:t>ъему расходов в сумме 10942,6</w:t>
      </w:r>
      <w:r>
        <w:rPr>
          <w:color w:val="000000"/>
          <w:sz w:val="28"/>
          <w:szCs w:val="28"/>
        </w:rPr>
        <w:t xml:space="preserve"> тыс.руб., </w:t>
      </w:r>
      <w:r w:rsidR="002F7758">
        <w:rPr>
          <w:color w:val="000000"/>
          <w:sz w:val="28"/>
          <w:szCs w:val="28"/>
        </w:rPr>
        <w:t xml:space="preserve">с </w:t>
      </w:r>
      <w:r w:rsidR="00E92745">
        <w:rPr>
          <w:color w:val="000000"/>
          <w:sz w:val="28"/>
          <w:szCs w:val="28"/>
        </w:rPr>
        <w:t>дефицитом бюджета в сумме 1190,9 тыс.руб. или 12,2</w:t>
      </w:r>
      <w:r>
        <w:rPr>
          <w:color w:val="000000"/>
          <w:sz w:val="28"/>
          <w:szCs w:val="28"/>
        </w:rPr>
        <w:t xml:space="preserve"> % объема доходов бюджета МО. Показатели кассового плана и сводной бюджетной росписи бюджета МО совпадают с показателями последней редакции Решения о бюджете.</w:t>
      </w:r>
    </w:p>
    <w:p w:rsidR="00D10284" w:rsidRDefault="00D10284" w:rsidP="00D10284">
      <w:pPr>
        <w:ind w:firstLine="709"/>
        <w:jc w:val="both"/>
        <w:rPr>
          <w:color w:val="000000"/>
          <w:sz w:val="28"/>
          <w:szCs w:val="28"/>
        </w:rPr>
      </w:pPr>
      <w:r>
        <w:rPr>
          <w:color w:val="000000"/>
          <w:sz w:val="28"/>
          <w:szCs w:val="28"/>
        </w:rPr>
        <w:t>Показатели исполнения основн</w:t>
      </w:r>
      <w:r w:rsidR="00AA2BDE">
        <w:rPr>
          <w:color w:val="000000"/>
          <w:sz w:val="28"/>
          <w:szCs w:val="28"/>
        </w:rPr>
        <w:t>ых параметров бюджета Мечетненского</w:t>
      </w:r>
      <w:r>
        <w:rPr>
          <w:color w:val="000000"/>
          <w:sz w:val="28"/>
          <w:szCs w:val="28"/>
        </w:rPr>
        <w:t xml:space="preserve"> МО за 2024 год представлены в следующей таблице: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2"/>
        <w:gridCol w:w="1931"/>
        <w:gridCol w:w="1931"/>
        <w:gridCol w:w="1925"/>
        <w:gridCol w:w="1915"/>
      </w:tblGrid>
      <w:tr w:rsidR="00D10284" w:rsidRPr="00C45F79" w:rsidTr="00E330D4">
        <w:tc>
          <w:tcPr>
            <w:tcW w:w="1942" w:type="dxa"/>
            <w:vMerge w:val="restart"/>
          </w:tcPr>
          <w:p w:rsidR="00D10284" w:rsidRPr="00C45F79" w:rsidRDefault="00D10284" w:rsidP="00E330D4">
            <w:pPr>
              <w:jc w:val="both"/>
              <w:rPr>
                <w:color w:val="000000"/>
                <w:sz w:val="28"/>
                <w:szCs w:val="28"/>
              </w:rPr>
            </w:pPr>
            <w:r w:rsidRPr="00C45F79">
              <w:rPr>
                <w:color w:val="000000"/>
                <w:sz w:val="28"/>
                <w:szCs w:val="28"/>
              </w:rPr>
              <w:t>Показатели</w:t>
            </w:r>
          </w:p>
        </w:tc>
        <w:tc>
          <w:tcPr>
            <w:tcW w:w="1943" w:type="dxa"/>
            <w:vMerge w:val="restart"/>
          </w:tcPr>
          <w:p w:rsidR="00D10284" w:rsidRPr="00C45F79" w:rsidRDefault="00D10284" w:rsidP="00E330D4">
            <w:pPr>
              <w:jc w:val="both"/>
              <w:rPr>
                <w:color w:val="000000"/>
                <w:sz w:val="28"/>
                <w:szCs w:val="28"/>
              </w:rPr>
            </w:pPr>
            <w:r w:rsidRPr="00C45F79">
              <w:rPr>
                <w:color w:val="000000"/>
                <w:sz w:val="28"/>
                <w:szCs w:val="28"/>
              </w:rPr>
              <w:t>Решение Совета депутато</w:t>
            </w:r>
            <w:r w:rsidR="00AA2BDE">
              <w:rPr>
                <w:color w:val="000000"/>
                <w:sz w:val="28"/>
                <w:szCs w:val="28"/>
              </w:rPr>
              <w:t>в на 2024 год от 13.12.2023 № 25</w:t>
            </w:r>
            <w:r w:rsidRPr="00C45F79">
              <w:rPr>
                <w:color w:val="000000"/>
                <w:sz w:val="28"/>
                <w:szCs w:val="28"/>
              </w:rPr>
              <w:t>, тыс.руб..</w:t>
            </w:r>
          </w:p>
        </w:tc>
        <w:tc>
          <w:tcPr>
            <w:tcW w:w="1943" w:type="dxa"/>
            <w:vMerge w:val="restart"/>
          </w:tcPr>
          <w:p w:rsidR="00D10284" w:rsidRPr="00C45F79" w:rsidRDefault="00D10284" w:rsidP="00E330D4">
            <w:pPr>
              <w:jc w:val="both"/>
              <w:rPr>
                <w:color w:val="000000"/>
                <w:sz w:val="28"/>
                <w:szCs w:val="28"/>
              </w:rPr>
            </w:pPr>
            <w:r w:rsidRPr="00C45F79">
              <w:rPr>
                <w:color w:val="000000"/>
                <w:sz w:val="28"/>
                <w:szCs w:val="28"/>
              </w:rPr>
              <w:t xml:space="preserve">Решение Совета депутатов на 2024 год от 25.12.2024 </w:t>
            </w:r>
            <w:r w:rsidR="00AA2BDE">
              <w:rPr>
                <w:color w:val="000000"/>
                <w:sz w:val="28"/>
                <w:szCs w:val="28"/>
              </w:rPr>
              <w:t>№ 83</w:t>
            </w:r>
            <w:r w:rsidRPr="00C45F79">
              <w:rPr>
                <w:color w:val="000000"/>
                <w:sz w:val="28"/>
                <w:szCs w:val="28"/>
              </w:rPr>
              <w:t>, тыс.руб.</w:t>
            </w:r>
          </w:p>
        </w:tc>
        <w:tc>
          <w:tcPr>
            <w:tcW w:w="3886" w:type="dxa"/>
            <w:gridSpan w:val="2"/>
          </w:tcPr>
          <w:p w:rsidR="00D10284" w:rsidRPr="00C45F79" w:rsidRDefault="00D10284" w:rsidP="00E330D4">
            <w:pPr>
              <w:jc w:val="center"/>
              <w:rPr>
                <w:color w:val="000000"/>
                <w:sz w:val="28"/>
                <w:szCs w:val="28"/>
              </w:rPr>
            </w:pPr>
            <w:r w:rsidRPr="00C45F79">
              <w:rPr>
                <w:color w:val="000000"/>
                <w:sz w:val="28"/>
                <w:szCs w:val="28"/>
              </w:rPr>
              <w:t>Исполнено</w:t>
            </w:r>
          </w:p>
        </w:tc>
      </w:tr>
      <w:tr w:rsidR="00D10284" w:rsidRPr="00C45F79" w:rsidTr="00E330D4">
        <w:tc>
          <w:tcPr>
            <w:tcW w:w="1942" w:type="dxa"/>
            <w:vMerge/>
          </w:tcPr>
          <w:p w:rsidR="00D10284" w:rsidRPr="00C45F79" w:rsidRDefault="00D10284" w:rsidP="00E330D4">
            <w:pPr>
              <w:jc w:val="both"/>
              <w:rPr>
                <w:color w:val="000000"/>
                <w:sz w:val="28"/>
                <w:szCs w:val="28"/>
              </w:rPr>
            </w:pPr>
          </w:p>
        </w:tc>
        <w:tc>
          <w:tcPr>
            <w:tcW w:w="1943" w:type="dxa"/>
            <w:vMerge/>
          </w:tcPr>
          <w:p w:rsidR="00D10284" w:rsidRPr="00C45F79" w:rsidRDefault="00D10284" w:rsidP="00E330D4">
            <w:pPr>
              <w:jc w:val="both"/>
              <w:rPr>
                <w:color w:val="000000"/>
                <w:sz w:val="28"/>
                <w:szCs w:val="28"/>
              </w:rPr>
            </w:pPr>
          </w:p>
        </w:tc>
        <w:tc>
          <w:tcPr>
            <w:tcW w:w="1943" w:type="dxa"/>
            <w:vMerge/>
          </w:tcPr>
          <w:p w:rsidR="00D10284" w:rsidRPr="00C45F79" w:rsidRDefault="00D10284" w:rsidP="00E330D4">
            <w:pPr>
              <w:jc w:val="both"/>
              <w:rPr>
                <w:color w:val="000000"/>
                <w:sz w:val="28"/>
                <w:szCs w:val="28"/>
              </w:rPr>
            </w:pPr>
          </w:p>
        </w:tc>
        <w:tc>
          <w:tcPr>
            <w:tcW w:w="1943" w:type="dxa"/>
          </w:tcPr>
          <w:p w:rsidR="00D10284" w:rsidRPr="00C45F79" w:rsidRDefault="00D10284" w:rsidP="00E330D4">
            <w:pPr>
              <w:jc w:val="both"/>
              <w:rPr>
                <w:color w:val="000000"/>
                <w:sz w:val="28"/>
                <w:szCs w:val="28"/>
              </w:rPr>
            </w:pPr>
            <w:r w:rsidRPr="00C45F79">
              <w:rPr>
                <w:color w:val="000000"/>
                <w:sz w:val="28"/>
                <w:szCs w:val="28"/>
              </w:rPr>
              <w:t>Тыс.руб.</w:t>
            </w:r>
          </w:p>
        </w:tc>
        <w:tc>
          <w:tcPr>
            <w:tcW w:w="1943" w:type="dxa"/>
          </w:tcPr>
          <w:p w:rsidR="00D10284" w:rsidRPr="00C45F79" w:rsidRDefault="00D10284" w:rsidP="00E330D4">
            <w:pPr>
              <w:jc w:val="both"/>
              <w:rPr>
                <w:color w:val="000000"/>
                <w:sz w:val="28"/>
                <w:szCs w:val="28"/>
              </w:rPr>
            </w:pPr>
            <w:r w:rsidRPr="00C45F79">
              <w:rPr>
                <w:color w:val="000000"/>
                <w:sz w:val="28"/>
                <w:szCs w:val="28"/>
              </w:rPr>
              <w:t>%</w:t>
            </w:r>
          </w:p>
        </w:tc>
      </w:tr>
      <w:tr w:rsidR="00D10284" w:rsidRPr="00C45F79" w:rsidTr="00E330D4">
        <w:tc>
          <w:tcPr>
            <w:tcW w:w="1942" w:type="dxa"/>
          </w:tcPr>
          <w:p w:rsidR="00D10284" w:rsidRPr="00C45F79" w:rsidRDefault="00D10284" w:rsidP="00E330D4">
            <w:pPr>
              <w:jc w:val="both"/>
              <w:rPr>
                <w:color w:val="000000"/>
                <w:sz w:val="28"/>
                <w:szCs w:val="28"/>
              </w:rPr>
            </w:pPr>
            <w:r w:rsidRPr="00C45F79">
              <w:rPr>
                <w:color w:val="000000"/>
                <w:sz w:val="28"/>
                <w:szCs w:val="28"/>
              </w:rPr>
              <w:t>Доходы – всего, в т.ч.</w:t>
            </w:r>
          </w:p>
        </w:tc>
        <w:tc>
          <w:tcPr>
            <w:tcW w:w="1943" w:type="dxa"/>
          </w:tcPr>
          <w:p w:rsidR="00D10284" w:rsidRPr="00C45F79" w:rsidRDefault="00E92745" w:rsidP="00E330D4">
            <w:pPr>
              <w:jc w:val="both"/>
              <w:rPr>
                <w:color w:val="000000"/>
                <w:sz w:val="28"/>
                <w:szCs w:val="28"/>
              </w:rPr>
            </w:pPr>
            <w:r>
              <w:rPr>
                <w:color w:val="000000"/>
                <w:sz w:val="28"/>
                <w:szCs w:val="28"/>
              </w:rPr>
              <w:t>8523,6</w:t>
            </w:r>
          </w:p>
        </w:tc>
        <w:tc>
          <w:tcPr>
            <w:tcW w:w="1943" w:type="dxa"/>
          </w:tcPr>
          <w:p w:rsidR="00D10284" w:rsidRPr="00C45F79" w:rsidRDefault="00E92745" w:rsidP="00E330D4">
            <w:pPr>
              <w:jc w:val="both"/>
              <w:rPr>
                <w:color w:val="000000"/>
                <w:sz w:val="28"/>
                <w:szCs w:val="28"/>
              </w:rPr>
            </w:pPr>
            <w:r>
              <w:rPr>
                <w:color w:val="000000"/>
                <w:sz w:val="28"/>
                <w:szCs w:val="28"/>
              </w:rPr>
              <w:t>9751,6</w:t>
            </w:r>
          </w:p>
        </w:tc>
        <w:tc>
          <w:tcPr>
            <w:tcW w:w="1943" w:type="dxa"/>
          </w:tcPr>
          <w:p w:rsidR="00D10284" w:rsidRPr="00C45F79" w:rsidRDefault="003B4E77" w:rsidP="00E330D4">
            <w:pPr>
              <w:jc w:val="both"/>
              <w:rPr>
                <w:color w:val="000000"/>
                <w:sz w:val="28"/>
                <w:szCs w:val="28"/>
              </w:rPr>
            </w:pPr>
            <w:r>
              <w:rPr>
                <w:color w:val="000000"/>
                <w:sz w:val="28"/>
                <w:szCs w:val="28"/>
              </w:rPr>
              <w:t>8969,1</w:t>
            </w:r>
          </w:p>
        </w:tc>
        <w:tc>
          <w:tcPr>
            <w:tcW w:w="1943" w:type="dxa"/>
          </w:tcPr>
          <w:p w:rsidR="00D10284" w:rsidRPr="00C45F79" w:rsidRDefault="003B4E77" w:rsidP="00E330D4">
            <w:pPr>
              <w:jc w:val="both"/>
              <w:rPr>
                <w:color w:val="000000"/>
                <w:sz w:val="28"/>
                <w:szCs w:val="28"/>
              </w:rPr>
            </w:pPr>
            <w:r>
              <w:rPr>
                <w:color w:val="000000"/>
                <w:sz w:val="28"/>
                <w:szCs w:val="28"/>
              </w:rPr>
              <w:t>92,0</w:t>
            </w:r>
          </w:p>
        </w:tc>
      </w:tr>
      <w:tr w:rsidR="00D10284" w:rsidRPr="00C45F79" w:rsidTr="00E330D4">
        <w:tc>
          <w:tcPr>
            <w:tcW w:w="1942" w:type="dxa"/>
          </w:tcPr>
          <w:p w:rsidR="00D10284" w:rsidRPr="00C45F79" w:rsidRDefault="00D10284" w:rsidP="00E330D4">
            <w:pPr>
              <w:jc w:val="both"/>
              <w:rPr>
                <w:color w:val="000000"/>
                <w:sz w:val="28"/>
                <w:szCs w:val="28"/>
              </w:rPr>
            </w:pPr>
            <w:r w:rsidRPr="00C45F79">
              <w:rPr>
                <w:color w:val="000000"/>
                <w:sz w:val="28"/>
                <w:szCs w:val="28"/>
              </w:rPr>
              <w:t>Налоговые и неналоговые</w:t>
            </w:r>
          </w:p>
        </w:tc>
        <w:tc>
          <w:tcPr>
            <w:tcW w:w="1943" w:type="dxa"/>
          </w:tcPr>
          <w:p w:rsidR="00D10284" w:rsidRPr="00C45F79" w:rsidRDefault="003B4E77" w:rsidP="00E330D4">
            <w:pPr>
              <w:jc w:val="both"/>
              <w:rPr>
                <w:color w:val="000000"/>
                <w:sz w:val="28"/>
                <w:szCs w:val="28"/>
              </w:rPr>
            </w:pPr>
            <w:r>
              <w:rPr>
                <w:color w:val="000000"/>
                <w:sz w:val="28"/>
                <w:szCs w:val="28"/>
              </w:rPr>
              <w:t>5478,8</w:t>
            </w:r>
          </w:p>
        </w:tc>
        <w:tc>
          <w:tcPr>
            <w:tcW w:w="1943" w:type="dxa"/>
          </w:tcPr>
          <w:p w:rsidR="00D10284" w:rsidRPr="00C45F79" w:rsidRDefault="003B4E77" w:rsidP="00E330D4">
            <w:pPr>
              <w:jc w:val="both"/>
              <w:rPr>
                <w:color w:val="000000"/>
                <w:sz w:val="28"/>
                <w:szCs w:val="28"/>
              </w:rPr>
            </w:pPr>
            <w:r>
              <w:rPr>
                <w:color w:val="000000"/>
                <w:sz w:val="28"/>
                <w:szCs w:val="28"/>
              </w:rPr>
              <w:t>5282,1</w:t>
            </w:r>
          </w:p>
        </w:tc>
        <w:tc>
          <w:tcPr>
            <w:tcW w:w="1943" w:type="dxa"/>
          </w:tcPr>
          <w:p w:rsidR="00D10284" w:rsidRPr="00C45F79" w:rsidRDefault="003B4E77" w:rsidP="00E330D4">
            <w:pPr>
              <w:jc w:val="both"/>
              <w:rPr>
                <w:color w:val="000000"/>
                <w:sz w:val="28"/>
                <w:szCs w:val="28"/>
              </w:rPr>
            </w:pPr>
            <w:r>
              <w:rPr>
                <w:color w:val="000000"/>
                <w:sz w:val="28"/>
                <w:szCs w:val="28"/>
              </w:rPr>
              <w:t>5974,1</w:t>
            </w:r>
          </w:p>
        </w:tc>
        <w:tc>
          <w:tcPr>
            <w:tcW w:w="1943" w:type="dxa"/>
          </w:tcPr>
          <w:p w:rsidR="00D10284" w:rsidRPr="00C45F79" w:rsidRDefault="00D10284" w:rsidP="00E330D4">
            <w:pPr>
              <w:jc w:val="both"/>
              <w:rPr>
                <w:color w:val="000000"/>
                <w:sz w:val="28"/>
                <w:szCs w:val="28"/>
              </w:rPr>
            </w:pPr>
            <w:r>
              <w:rPr>
                <w:color w:val="000000"/>
                <w:sz w:val="28"/>
                <w:szCs w:val="28"/>
              </w:rPr>
              <w:t>1</w:t>
            </w:r>
            <w:r w:rsidR="003B4E77">
              <w:rPr>
                <w:color w:val="000000"/>
                <w:sz w:val="28"/>
                <w:szCs w:val="28"/>
              </w:rPr>
              <w:t>13,1</w:t>
            </w:r>
          </w:p>
        </w:tc>
      </w:tr>
      <w:tr w:rsidR="00D10284" w:rsidRPr="00C45F79" w:rsidTr="00E330D4">
        <w:tc>
          <w:tcPr>
            <w:tcW w:w="1942" w:type="dxa"/>
          </w:tcPr>
          <w:p w:rsidR="00D10284" w:rsidRPr="00C45F79" w:rsidRDefault="00D10284" w:rsidP="00E330D4">
            <w:pPr>
              <w:jc w:val="both"/>
              <w:rPr>
                <w:color w:val="000000"/>
                <w:sz w:val="28"/>
                <w:szCs w:val="28"/>
              </w:rPr>
            </w:pPr>
            <w:r w:rsidRPr="00C45F79">
              <w:rPr>
                <w:color w:val="000000"/>
                <w:sz w:val="28"/>
                <w:szCs w:val="28"/>
              </w:rPr>
              <w:t>Безвозмездные поступления</w:t>
            </w:r>
          </w:p>
        </w:tc>
        <w:tc>
          <w:tcPr>
            <w:tcW w:w="1943" w:type="dxa"/>
          </w:tcPr>
          <w:p w:rsidR="00D10284" w:rsidRPr="00C45F79" w:rsidRDefault="003B4E77" w:rsidP="00E330D4">
            <w:pPr>
              <w:jc w:val="both"/>
              <w:rPr>
                <w:color w:val="000000"/>
                <w:sz w:val="28"/>
                <w:szCs w:val="28"/>
              </w:rPr>
            </w:pPr>
            <w:r>
              <w:rPr>
                <w:color w:val="000000"/>
                <w:sz w:val="28"/>
                <w:szCs w:val="28"/>
              </w:rPr>
              <w:t>3044,8</w:t>
            </w:r>
          </w:p>
        </w:tc>
        <w:tc>
          <w:tcPr>
            <w:tcW w:w="1943" w:type="dxa"/>
          </w:tcPr>
          <w:p w:rsidR="00D10284" w:rsidRPr="00C45F79" w:rsidRDefault="003B4E77" w:rsidP="00E330D4">
            <w:pPr>
              <w:jc w:val="both"/>
              <w:rPr>
                <w:color w:val="000000"/>
                <w:sz w:val="28"/>
                <w:szCs w:val="28"/>
              </w:rPr>
            </w:pPr>
            <w:r>
              <w:rPr>
                <w:color w:val="000000"/>
                <w:sz w:val="28"/>
                <w:szCs w:val="28"/>
              </w:rPr>
              <w:t>4469,5</w:t>
            </w:r>
          </w:p>
        </w:tc>
        <w:tc>
          <w:tcPr>
            <w:tcW w:w="1943" w:type="dxa"/>
          </w:tcPr>
          <w:p w:rsidR="00D10284" w:rsidRPr="00C45F79" w:rsidRDefault="003B4E77" w:rsidP="00E330D4">
            <w:pPr>
              <w:jc w:val="both"/>
              <w:rPr>
                <w:color w:val="000000"/>
                <w:sz w:val="28"/>
                <w:szCs w:val="28"/>
              </w:rPr>
            </w:pPr>
            <w:r>
              <w:rPr>
                <w:color w:val="000000"/>
                <w:sz w:val="28"/>
                <w:szCs w:val="28"/>
              </w:rPr>
              <w:t>2995,0</w:t>
            </w:r>
          </w:p>
        </w:tc>
        <w:tc>
          <w:tcPr>
            <w:tcW w:w="1943" w:type="dxa"/>
          </w:tcPr>
          <w:p w:rsidR="00D10284" w:rsidRPr="00C45F79" w:rsidRDefault="003B4E77" w:rsidP="00E330D4">
            <w:pPr>
              <w:jc w:val="both"/>
              <w:rPr>
                <w:color w:val="000000"/>
                <w:sz w:val="28"/>
                <w:szCs w:val="28"/>
              </w:rPr>
            </w:pPr>
            <w:r>
              <w:rPr>
                <w:color w:val="000000"/>
                <w:sz w:val="28"/>
                <w:szCs w:val="28"/>
              </w:rPr>
              <w:t>67,0</w:t>
            </w:r>
          </w:p>
        </w:tc>
      </w:tr>
      <w:tr w:rsidR="00D10284" w:rsidRPr="00C45F79" w:rsidTr="00E330D4">
        <w:tc>
          <w:tcPr>
            <w:tcW w:w="1942" w:type="dxa"/>
          </w:tcPr>
          <w:p w:rsidR="00D10284" w:rsidRPr="00C45F79" w:rsidRDefault="00D10284" w:rsidP="00E330D4">
            <w:pPr>
              <w:jc w:val="both"/>
              <w:rPr>
                <w:color w:val="000000"/>
                <w:sz w:val="28"/>
                <w:szCs w:val="28"/>
              </w:rPr>
            </w:pPr>
            <w:r w:rsidRPr="00C45F79">
              <w:rPr>
                <w:color w:val="000000"/>
                <w:sz w:val="28"/>
                <w:szCs w:val="28"/>
              </w:rPr>
              <w:t>Расходы</w:t>
            </w:r>
          </w:p>
        </w:tc>
        <w:tc>
          <w:tcPr>
            <w:tcW w:w="1943" w:type="dxa"/>
          </w:tcPr>
          <w:p w:rsidR="00D10284" w:rsidRPr="00C45F79" w:rsidRDefault="003B4E77" w:rsidP="00E330D4">
            <w:pPr>
              <w:jc w:val="both"/>
              <w:rPr>
                <w:color w:val="000000"/>
                <w:sz w:val="28"/>
                <w:szCs w:val="28"/>
              </w:rPr>
            </w:pPr>
            <w:r>
              <w:rPr>
                <w:color w:val="000000"/>
                <w:sz w:val="28"/>
                <w:szCs w:val="28"/>
              </w:rPr>
              <w:t>8523,6</w:t>
            </w:r>
          </w:p>
        </w:tc>
        <w:tc>
          <w:tcPr>
            <w:tcW w:w="1943" w:type="dxa"/>
          </w:tcPr>
          <w:p w:rsidR="00D10284" w:rsidRPr="00C45F79" w:rsidRDefault="005F5598" w:rsidP="00E330D4">
            <w:pPr>
              <w:jc w:val="both"/>
              <w:rPr>
                <w:color w:val="000000"/>
                <w:sz w:val="28"/>
                <w:szCs w:val="28"/>
              </w:rPr>
            </w:pPr>
            <w:r>
              <w:rPr>
                <w:color w:val="000000"/>
                <w:sz w:val="28"/>
                <w:szCs w:val="28"/>
              </w:rPr>
              <w:t>1</w:t>
            </w:r>
            <w:r w:rsidR="003B4E77">
              <w:rPr>
                <w:color w:val="000000"/>
                <w:sz w:val="28"/>
                <w:szCs w:val="28"/>
              </w:rPr>
              <w:t>0942,5</w:t>
            </w:r>
          </w:p>
        </w:tc>
        <w:tc>
          <w:tcPr>
            <w:tcW w:w="1943" w:type="dxa"/>
          </w:tcPr>
          <w:p w:rsidR="00D10284" w:rsidRPr="00C45F79" w:rsidRDefault="003B4E77" w:rsidP="00E330D4">
            <w:pPr>
              <w:jc w:val="both"/>
              <w:rPr>
                <w:color w:val="000000"/>
                <w:sz w:val="28"/>
                <w:szCs w:val="28"/>
              </w:rPr>
            </w:pPr>
            <w:r>
              <w:rPr>
                <w:color w:val="000000"/>
                <w:sz w:val="28"/>
                <w:szCs w:val="28"/>
              </w:rPr>
              <w:t>9210,3</w:t>
            </w:r>
          </w:p>
        </w:tc>
        <w:tc>
          <w:tcPr>
            <w:tcW w:w="1943" w:type="dxa"/>
          </w:tcPr>
          <w:p w:rsidR="00D10284" w:rsidRPr="00C45F79" w:rsidRDefault="003B4E77" w:rsidP="00E330D4">
            <w:pPr>
              <w:jc w:val="both"/>
              <w:rPr>
                <w:color w:val="000000"/>
                <w:sz w:val="28"/>
                <w:szCs w:val="28"/>
              </w:rPr>
            </w:pPr>
            <w:r>
              <w:rPr>
                <w:color w:val="000000"/>
                <w:sz w:val="28"/>
                <w:szCs w:val="28"/>
              </w:rPr>
              <w:t>84,1</w:t>
            </w:r>
          </w:p>
        </w:tc>
      </w:tr>
      <w:tr w:rsidR="00D10284" w:rsidRPr="00C45F79" w:rsidTr="00E330D4">
        <w:tc>
          <w:tcPr>
            <w:tcW w:w="1942" w:type="dxa"/>
          </w:tcPr>
          <w:p w:rsidR="00D10284" w:rsidRPr="00C45F79" w:rsidRDefault="00D10284" w:rsidP="00E330D4">
            <w:pPr>
              <w:jc w:val="both"/>
              <w:rPr>
                <w:color w:val="000000"/>
                <w:sz w:val="28"/>
                <w:szCs w:val="28"/>
              </w:rPr>
            </w:pPr>
            <w:r w:rsidRPr="00C45F79">
              <w:rPr>
                <w:color w:val="000000"/>
                <w:sz w:val="28"/>
                <w:szCs w:val="28"/>
              </w:rPr>
              <w:t>Дефицит (-) /Профицит (+)</w:t>
            </w:r>
          </w:p>
        </w:tc>
        <w:tc>
          <w:tcPr>
            <w:tcW w:w="1943" w:type="dxa"/>
          </w:tcPr>
          <w:p w:rsidR="00D10284" w:rsidRPr="00C45F79" w:rsidRDefault="00D10284" w:rsidP="00E330D4">
            <w:pPr>
              <w:jc w:val="both"/>
              <w:rPr>
                <w:color w:val="000000"/>
                <w:sz w:val="28"/>
                <w:szCs w:val="28"/>
              </w:rPr>
            </w:pPr>
            <w:r w:rsidRPr="00C45F79">
              <w:rPr>
                <w:color w:val="000000"/>
                <w:sz w:val="28"/>
                <w:szCs w:val="28"/>
              </w:rPr>
              <w:t>0,0</w:t>
            </w:r>
          </w:p>
        </w:tc>
        <w:tc>
          <w:tcPr>
            <w:tcW w:w="1943" w:type="dxa"/>
          </w:tcPr>
          <w:p w:rsidR="00D10284" w:rsidRPr="00C45F79" w:rsidRDefault="00D10284" w:rsidP="00E330D4">
            <w:pPr>
              <w:jc w:val="both"/>
              <w:rPr>
                <w:color w:val="000000"/>
                <w:sz w:val="28"/>
                <w:szCs w:val="28"/>
              </w:rPr>
            </w:pPr>
            <w:r w:rsidRPr="00C45F79">
              <w:rPr>
                <w:color w:val="000000"/>
                <w:sz w:val="28"/>
                <w:szCs w:val="28"/>
              </w:rPr>
              <w:t>-</w:t>
            </w:r>
            <w:r w:rsidR="005F5598">
              <w:rPr>
                <w:color w:val="000000"/>
                <w:sz w:val="28"/>
                <w:szCs w:val="28"/>
              </w:rPr>
              <w:t>1</w:t>
            </w:r>
            <w:r w:rsidR="003B4E77">
              <w:rPr>
                <w:color w:val="000000"/>
                <w:sz w:val="28"/>
                <w:szCs w:val="28"/>
              </w:rPr>
              <w:t>190,9</w:t>
            </w:r>
          </w:p>
        </w:tc>
        <w:tc>
          <w:tcPr>
            <w:tcW w:w="1943" w:type="dxa"/>
          </w:tcPr>
          <w:p w:rsidR="00D10284" w:rsidRPr="00C45F79" w:rsidRDefault="005F5598" w:rsidP="00E330D4">
            <w:pPr>
              <w:jc w:val="both"/>
              <w:rPr>
                <w:color w:val="000000"/>
                <w:sz w:val="28"/>
                <w:szCs w:val="28"/>
              </w:rPr>
            </w:pPr>
            <w:r>
              <w:rPr>
                <w:color w:val="000000"/>
                <w:sz w:val="28"/>
                <w:szCs w:val="28"/>
              </w:rPr>
              <w:t>-</w:t>
            </w:r>
            <w:r w:rsidR="003B4E77">
              <w:rPr>
                <w:color w:val="000000"/>
                <w:sz w:val="28"/>
                <w:szCs w:val="28"/>
              </w:rPr>
              <w:t>241,2</w:t>
            </w:r>
          </w:p>
        </w:tc>
        <w:tc>
          <w:tcPr>
            <w:tcW w:w="1943" w:type="dxa"/>
          </w:tcPr>
          <w:p w:rsidR="00D10284" w:rsidRPr="00C45F79" w:rsidRDefault="00D10284" w:rsidP="00E330D4">
            <w:pPr>
              <w:jc w:val="both"/>
              <w:rPr>
                <w:color w:val="000000"/>
                <w:sz w:val="28"/>
                <w:szCs w:val="28"/>
              </w:rPr>
            </w:pPr>
          </w:p>
        </w:tc>
      </w:tr>
    </w:tbl>
    <w:p w:rsidR="00D10284" w:rsidRDefault="00D10284" w:rsidP="00D10284">
      <w:pPr>
        <w:ind w:firstLine="709"/>
        <w:jc w:val="both"/>
        <w:rPr>
          <w:color w:val="000000"/>
          <w:sz w:val="28"/>
          <w:szCs w:val="28"/>
        </w:rPr>
      </w:pPr>
      <w:r>
        <w:rPr>
          <w:color w:val="000000"/>
          <w:sz w:val="28"/>
          <w:szCs w:val="28"/>
        </w:rPr>
        <w:lastRenderedPageBreak/>
        <w:t>Согласно Отчету (а также сведениям об исполнении кассового план</w:t>
      </w:r>
      <w:r w:rsidR="00AA2BDE">
        <w:rPr>
          <w:color w:val="000000"/>
          <w:sz w:val="28"/>
          <w:szCs w:val="28"/>
        </w:rPr>
        <w:t>а на 2024 год) бюджет Мечетненского</w:t>
      </w:r>
      <w:r>
        <w:rPr>
          <w:color w:val="000000"/>
          <w:sz w:val="28"/>
          <w:szCs w:val="28"/>
        </w:rPr>
        <w:t xml:space="preserve"> МО по </w:t>
      </w:r>
      <w:r w:rsidR="005F5598">
        <w:rPr>
          <w:color w:val="000000"/>
          <w:sz w:val="28"/>
          <w:szCs w:val="28"/>
        </w:rPr>
        <w:t>д</w:t>
      </w:r>
      <w:r w:rsidR="003B4E77">
        <w:rPr>
          <w:color w:val="000000"/>
          <w:sz w:val="28"/>
          <w:szCs w:val="28"/>
        </w:rPr>
        <w:t xml:space="preserve">оходам исполнен в сумме </w:t>
      </w:r>
      <w:r w:rsidR="002A1D9E">
        <w:rPr>
          <w:color w:val="000000"/>
          <w:sz w:val="28"/>
          <w:szCs w:val="28"/>
        </w:rPr>
        <w:t>8969</w:t>
      </w:r>
      <w:r w:rsidR="003B4E77">
        <w:rPr>
          <w:color w:val="000000"/>
          <w:sz w:val="28"/>
          <w:szCs w:val="28"/>
        </w:rPr>
        <w:t>,1 тыс.руб. или 92,0</w:t>
      </w:r>
      <w:r>
        <w:rPr>
          <w:color w:val="000000"/>
          <w:sz w:val="28"/>
          <w:szCs w:val="28"/>
        </w:rPr>
        <w:t xml:space="preserve"> % от объема, утвержденного Решением о бюджете, по расходам (касс</w:t>
      </w:r>
      <w:r w:rsidR="003B4E77">
        <w:rPr>
          <w:color w:val="000000"/>
          <w:sz w:val="28"/>
          <w:szCs w:val="28"/>
        </w:rPr>
        <w:t xml:space="preserve">овые расходы) – в сумме 9210,3 </w:t>
      </w:r>
      <w:r>
        <w:rPr>
          <w:color w:val="000000"/>
          <w:sz w:val="28"/>
          <w:szCs w:val="28"/>
        </w:rPr>
        <w:t>т</w:t>
      </w:r>
      <w:r w:rsidR="003B4E77">
        <w:rPr>
          <w:color w:val="000000"/>
          <w:sz w:val="28"/>
          <w:szCs w:val="28"/>
        </w:rPr>
        <w:t>ыс.руб. или 84,1</w:t>
      </w:r>
      <w:r>
        <w:rPr>
          <w:color w:val="000000"/>
          <w:sz w:val="28"/>
          <w:szCs w:val="28"/>
        </w:rPr>
        <w:t xml:space="preserve"> % годовых бюджетных назначений.</w:t>
      </w:r>
    </w:p>
    <w:p w:rsidR="00D10284" w:rsidRDefault="00AA2BDE" w:rsidP="00D10284">
      <w:pPr>
        <w:ind w:firstLine="709"/>
        <w:jc w:val="both"/>
        <w:rPr>
          <w:color w:val="000000"/>
          <w:sz w:val="28"/>
          <w:szCs w:val="28"/>
        </w:rPr>
      </w:pPr>
      <w:r>
        <w:rPr>
          <w:color w:val="000000"/>
          <w:sz w:val="28"/>
          <w:szCs w:val="28"/>
        </w:rPr>
        <w:t>Таким образом бюджет Мечетненского</w:t>
      </w:r>
      <w:r w:rsidR="005F5598">
        <w:rPr>
          <w:color w:val="000000"/>
          <w:sz w:val="28"/>
          <w:szCs w:val="28"/>
        </w:rPr>
        <w:t xml:space="preserve"> МО был испо</w:t>
      </w:r>
      <w:r w:rsidR="003B4E77">
        <w:rPr>
          <w:color w:val="000000"/>
          <w:sz w:val="28"/>
          <w:szCs w:val="28"/>
        </w:rPr>
        <w:t>лнен с дефицитом в размере 241,2</w:t>
      </w:r>
      <w:r w:rsidR="00D10284">
        <w:rPr>
          <w:color w:val="000000"/>
          <w:sz w:val="28"/>
          <w:szCs w:val="28"/>
        </w:rPr>
        <w:t xml:space="preserve"> тыс.руб. при утвержденном размере дефицита в последней редакции </w:t>
      </w:r>
      <w:r w:rsidR="005F5598">
        <w:rPr>
          <w:color w:val="000000"/>
          <w:sz w:val="28"/>
          <w:szCs w:val="28"/>
        </w:rPr>
        <w:t>Решения о бюджете в раз</w:t>
      </w:r>
      <w:r w:rsidR="003B4E77">
        <w:rPr>
          <w:color w:val="000000"/>
          <w:sz w:val="28"/>
          <w:szCs w:val="28"/>
        </w:rPr>
        <w:t>мере 1190,9</w:t>
      </w:r>
      <w:r w:rsidR="00D10284">
        <w:rPr>
          <w:color w:val="000000"/>
          <w:sz w:val="28"/>
          <w:szCs w:val="28"/>
        </w:rPr>
        <w:t xml:space="preserve"> тыс.руб.</w:t>
      </w:r>
    </w:p>
    <w:p w:rsidR="00D10284" w:rsidRDefault="00D10284" w:rsidP="00D10284">
      <w:pPr>
        <w:ind w:firstLine="709"/>
        <w:jc w:val="both"/>
        <w:rPr>
          <w:color w:val="000000"/>
          <w:sz w:val="28"/>
          <w:szCs w:val="28"/>
        </w:rPr>
      </w:pPr>
      <w:r w:rsidRPr="00487EF6">
        <w:rPr>
          <w:b/>
          <w:color w:val="000000"/>
          <w:sz w:val="28"/>
          <w:szCs w:val="28"/>
        </w:rPr>
        <w:t>2.2.</w:t>
      </w:r>
      <w:r>
        <w:rPr>
          <w:b/>
          <w:color w:val="000000"/>
          <w:sz w:val="28"/>
          <w:szCs w:val="28"/>
        </w:rPr>
        <w:t xml:space="preserve"> </w:t>
      </w:r>
      <w:r>
        <w:rPr>
          <w:color w:val="000000"/>
          <w:sz w:val="28"/>
          <w:szCs w:val="28"/>
        </w:rPr>
        <w:t>Размер муниципальн</w:t>
      </w:r>
      <w:r w:rsidR="00AA2BDE">
        <w:rPr>
          <w:color w:val="000000"/>
          <w:sz w:val="28"/>
          <w:szCs w:val="28"/>
        </w:rPr>
        <w:t>ого внутреннего долга Мечетненского</w:t>
      </w:r>
      <w:r>
        <w:rPr>
          <w:color w:val="000000"/>
          <w:sz w:val="28"/>
          <w:szCs w:val="28"/>
        </w:rPr>
        <w:t xml:space="preserve"> МО на 01.01.2025 составил 0,0 тыс.руб.и не изменялся по сравнению с 01.01.2024. Объем долговых обязательств на 01.01.2024 составил 0,0 % от суммы фактически поступивших доходов без учета безвозмездных поступлений, что не превышает ограничения, установленные статьей 107 Бюджетного кодекса.</w:t>
      </w:r>
    </w:p>
    <w:p w:rsidR="00D10284" w:rsidRDefault="00D10284" w:rsidP="00D10284">
      <w:pPr>
        <w:ind w:firstLine="709"/>
        <w:jc w:val="both"/>
        <w:rPr>
          <w:color w:val="000000"/>
          <w:sz w:val="28"/>
          <w:szCs w:val="28"/>
        </w:rPr>
      </w:pPr>
      <w:r>
        <w:rPr>
          <w:color w:val="000000"/>
          <w:sz w:val="28"/>
          <w:szCs w:val="28"/>
        </w:rPr>
        <w:t>Пунктом 7 Решения о бюджете были утверждены источники ф</w:t>
      </w:r>
      <w:r w:rsidR="00AA2BDE">
        <w:rPr>
          <w:color w:val="000000"/>
          <w:sz w:val="28"/>
          <w:szCs w:val="28"/>
        </w:rPr>
        <w:t>инансирования бюджета Мечетненского</w:t>
      </w:r>
      <w:r>
        <w:rPr>
          <w:color w:val="000000"/>
          <w:sz w:val="28"/>
          <w:szCs w:val="28"/>
        </w:rPr>
        <w:t xml:space="preserve"> МО на 2024 год и на плановый период 2025 и 2026 годов согласно приложению 8. Источником ф</w:t>
      </w:r>
      <w:r w:rsidR="00AA2BDE">
        <w:rPr>
          <w:color w:val="000000"/>
          <w:sz w:val="28"/>
          <w:szCs w:val="28"/>
        </w:rPr>
        <w:t>инансирования бюджета Мечетненского</w:t>
      </w:r>
      <w:r>
        <w:rPr>
          <w:color w:val="000000"/>
          <w:sz w:val="28"/>
          <w:szCs w:val="28"/>
        </w:rPr>
        <w:t xml:space="preserve"> МО на 2024 год являлось изменение остатков средств на счетах по учет</w:t>
      </w:r>
      <w:r w:rsidR="005F5598">
        <w:rPr>
          <w:color w:val="000000"/>
          <w:sz w:val="28"/>
          <w:szCs w:val="28"/>
        </w:rPr>
        <w:t xml:space="preserve">у </w:t>
      </w:r>
      <w:r w:rsidR="003B4E77">
        <w:rPr>
          <w:color w:val="000000"/>
          <w:sz w:val="28"/>
          <w:szCs w:val="28"/>
        </w:rPr>
        <w:t>средств бюджета в размере 1190,9</w:t>
      </w:r>
      <w:r>
        <w:rPr>
          <w:color w:val="000000"/>
          <w:sz w:val="28"/>
          <w:szCs w:val="28"/>
        </w:rPr>
        <w:t xml:space="preserve"> тыс.руб.</w:t>
      </w:r>
    </w:p>
    <w:p w:rsidR="00D10284" w:rsidRDefault="00D10284" w:rsidP="00D10284">
      <w:pPr>
        <w:ind w:firstLine="709"/>
        <w:jc w:val="both"/>
        <w:rPr>
          <w:color w:val="000000"/>
          <w:sz w:val="28"/>
          <w:szCs w:val="28"/>
        </w:rPr>
      </w:pPr>
      <w:r>
        <w:rPr>
          <w:color w:val="000000"/>
          <w:sz w:val="28"/>
          <w:szCs w:val="28"/>
        </w:rPr>
        <w:t>Пунктом 9 Решения о бюджете был установлен верхний предел муниципального внутре</w:t>
      </w:r>
      <w:r w:rsidR="00AA2BDE">
        <w:rPr>
          <w:color w:val="000000"/>
          <w:sz w:val="28"/>
          <w:szCs w:val="28"/>
        </w:rPr>
        <w:t>ннего долга Мечетненского</w:t>
      </w:r>
      <w:r>
        <w:rPr>
          <w:color w:val="000000"/>
          <w:sz w:val="28"/>
          <w:szCs w:val="28"/>
        </w:rPr>
        <w:t xml:space="preserve"> МО по состоянию на 01.01.2025 в сумме 0,0 тыс.руб., в том числе верхний предел долга по му</w:t>
      </w:r>
      <w:r w:rsidR="00AA2BDE">
        <w:rPr>
          <w:color w:val="000000"/>
          <w:sz w:val="28"/>
          <w:szCs w:val="28"/>
        </w:rPr>
        <w:t>ниципальным гарантиям Мечетненского</w:t>
      </w:r>
      <w:r>
        <w:rPr>
          <w:color w:val="000000"/>
          <w:sz w:val="28"/>
          <w:szCs w:val="28"/>
        </w:rPr>
        <w:t xml:space="preserve"> МО в сумме 0,0 тыс.руб.</w:t>
      </w:r>
    </w:p>
    <w:p w:rsidR="00D10284" w:rsidRDefault="00D10284" w:rsidP="00D10284">
      <w:pPr>
        <w:ind w:firstLine="709"/>
        <w:jc w:val="both"/>
        <w:rPr>
          <w:color w:val="000000"/>
          <w:sz w:val="28"/>
          <w:szCs w:val="28"/>
        </w:rPr>
      </w:pPr>
      <w:r>
        <w:rPr>
          <w:color w:val="000000"/>
          <w:sz w:val="28"/>
          <w:szCs w:val="28"/>
        </w:rPr>
        <w:t>Программа муниципальных вну</w:t>
      </w:r>
      <w:r w:rsidR="00AA2BDE">
        <w:rPr>
          <w:color w:val="000000"/>
          <w:sz w:val="28"/>
          <w:szCs w:val="28"/>
        </w:rPr>
        <w:t>тренних заимствований Мечетненского</w:t>
      </w:r>
      <w:r>
        <w:rPr>
          <w:color w:val="000000"/>
          <w:sz w:val="28"/>
          <w:szCs w:val="28"/>
        </w:rPr>
        <w:t xml:space="preserve"> МО на 2024 год и на плановый период 2025 и 2026 годов отсутствует в Решении о бюджете.</w:t>
      </w:r>
    </w:p>
    <w:p w:rsidR="00D10284" w:rsidRPr="00487EF6" w:rsidRDefault="00D10284" w:rsidP="00D10284">
      <w:pPr>
        <w:ind w:firstLine="709"/>
        <w:jc w:val="both"/>
        <w:rPr>
          <w:color w:val="000000"/>
          <w:sz w:val="28"/>
          <w:szCs w:val="28"/>
        </w:rPr>
      </w:pPr>
    </w:p>
    <w:p w:rsidR="00D10284" w:rsidRDefault="00D10284" w:rsidP="00D10284">
      <w:pPr>
        <w:ind w:firstLine="709"/>
        <w:jc w:val="center"/>
        <w:rPr>
          <w:b/>
          <w:sz w:val="24"/>
          <w:szCs w:val="24"/>
        </w:rPr>
      </w:pPr>
      <w:r>
        <w:rPr>
          <w:b/>
          <w:bCs/>
          <w:color w:val="000000"/>
          <w:sz w:val="28"/>
          <w:szCs w:val="28"/>
        </w:rPr>
        <w:t>3. Анализ исполнения д</w:t>
      </w:r>
      <w:r w:rsidR="00AA2BDE">
        <w:rPr>
          <w:b/>
          <w:bCs/>
          <w:color w:val="000000"/>
          <w:sz w:val="28"/>
          <w:szCs w:val="28"/>
        </w:rPr>
        <w:t>оходной части бюджета Мечетненского</w:t>
      </w:r>
      <w:r>
        <w:rPr>
          <w:b/>
          <w:bCs/>
          <w:color w:val="000000"/>
          <w:sz w:val="28"/>
          <w:szCs w:val="28"/>
        </w:rPr>
        <w:t xml:space="preserve"> муниципального образования за 2024 год.</w:t>
      </w:r>
    </w:p>
    <w:p w:rsidR="00D10284" w:rsidRDefault="00D10284" w:rsidP="00D10284">
      <w:pPr>
        <w:jc w:val="center"/>
        <w:rPr>
          <w:b/>
          <w:bCs/>
          <w:color w:val="000000"/>
          <w:sz w:val="18"/>
          <w:szCs w:val="18"/>
        </w:rPr>
      </w:pPr>
      <w:r>
        <w:rPr>
          <w:b/>
          <w:sz w:val="16"/>
          <w:szCs w:val="16"/>
        </w:rPr>
        <w:t xml:space="preserve">                                                                                                                                                                                                </w:t>
      </w:r>
      <w:r>
        <w:rPr>
          <w:b/>
          <w:sz w:val="18"/>
          <w:szCs w:val="18"/>
        </w:rPr>
        <w:t>(тыс. руб.)</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7"/>
        <w:gridCol w:w="1134"/>
        <w:gridCol w:w="1417"/>
        <w:gridCol w:w="1417"/>
        <w:gridCol w:w="1276"/>
        <w:gridCol w:w="1276"/>
        <w:gridCol w:w="1701"/>
      </w:tblGrid>
      <w:tr w:rsidR="00D10284" w:rsidTr="00E330D4">
        <w:trPr>
          <w:trHeight w:val="557"/>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Наименование показателя</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Уточненные бюджетные ассигнован</w:t>
            </w:r>
            <w:r w:rsidR="005F5598">
              <w:t>ия</w:t>
            </w:r>
            <w:r w:rsidR="00AA2BDE">
              <w:t xml:space="preserve"> (Решение Совета депутатов № 83</w:t>
            </w:r>
            <w:r>
              <w:t xml:space="preserve"> от 25.12.2024</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 xml:space="preserve">Фактическое исполнение за 2023 </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Фактическое исполнение за 2024</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Отклонения утвержденные к фактическим 2024</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Процент исполнения годового плана</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Сравнение исполнения за 2024 к 2023</w:t>
            </w:r>
          </w:p>
        </w:tc>
      </w:tr>
      <w:tr w:rsidR="00D10284" w:rsidTr="00E330D4">
        <w:trPr>
          <w:trHeight w:val="226"/>
        </w:trPr>
        <w:tc>
          <w:tcPr>
            <w:tcW w:w="1277"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highlight w:val="yellow"/>
              </w:rPr>
            </w:pPr>
            <w:r>
              <w:rPr>
                <w:sz w:val="16"/>
                <w:szCs w:val="16"/>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5(4-2)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6(4:2)</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D10284" w:rsidRDefault="00D10284" w:rsidP="00E330D4">
            <w:pPr>
              <w:jc w:val="center"/>
              <w:rPr>
                <w:sz w:val="16"/>
                <w:szCs w:val="16"/>
              </w:rPr>
            </w:pPr>
            <w:r>
              <w:rPr>
                <w:sz w:val="16"/>
                <w:szCs w:val="16"/>
              </w:rPr>
              <w:t>7(4-3), (4:3)</w:t>
            </w:r>
          </w:p>
        </w:tc>
      </w:tr>
      <w:tr w:rsidR="00D10284" w:rsidTr="00E330D4">
        <w:trPr>
          <w:trHeight w:val="85"/>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Доходы всего</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9751,6</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10255,8</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8969,1</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-782,5</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ind w:right="-108"/>
              <w:rPr>
                <w:sz w:val="24"/>
                <w:szCs w:val="24"/>
              </w:rPr>
            </w:pPr>
            <w:r>
              <w:rPr>
                <w:sz w:val="24"/>
                <w:szCs w:val="24"/>
              </w:rPr>
              <w:t>92,0</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-1286,7</w:t>
            </w:r>
          </w:p>
          <w:p w:rsidR="000757EC" w:rsidRDefault="00475B6E" w:rsidP="00E330D4">
            <w:pPr>
              <w:rPr>
                <w:sz w:val="24"/>
                <w:szCs w:val="24"/>
              </w:rPr>
            </w:pPr>
            <w:r>
              <w:rPr>
                <w:sz w:val="24"/>
                <w:szCs w:val="24"/>
              </w:rPr>
              <w:t>87,4</w:t>
            </w:r>
          </w:p>
        </w:tc>
      </w:tr>
      <w:tr w:rsidR="00D10284" w:rsidTr="00E330D4">
        <w:trPr>
          <w:trHeight w:val="467"/>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 xml:space="preserve">Доходы, налоговые и неналоговые </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5282,1</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5664,5</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5974,1</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rPr>
                <w:sz w:val="24"/>
                <w:szCs w:val="24"/>
              </w:rPr>
            </w:pPr>
            <w:r>
              <w:rPr>
                <w:sz w:val="24"/>
                <w:szCs w:val="24"/>
              </w:rPr>
              <w:t>+</w:t>
            </w:r>
            <w:r w:rsidR="00475B6E">
              <w:rPr>
                <w:sz w:val="24"/>
                <w:szCs w:val="24"/>
              </w:rPr>
              <w:t>692,0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ind w:right="-108"/>
              <w:rPr>
                <w:sz w:val="24"/>
                <w:szCs w:val="24"/>
              </w:rPr>
            </w:pPr>
            <w:r>
              <w:rPr>
                <w:sz w:val="24"/>
                <w:szCs w:val="24"/>
              </w:rPr>
              <w:t>102,5</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+309,6</w:t>
            </w:r>
          </w:p>
          <w:p w:rsidR="00475B6E" w:rsidRDefault="00475B6E" w:rsidP="00E330D4">
            <w:pPr>
              <w:rPr>
                <w:sz w:val="24"/>
                <w:szCs w:val="24"/>
              </w:rPr>
            </w:pPr>
            <w:r>
              <w:rPr>
                <w:sz w:val="24"/>
                <w:szCs w:val="24"/>
              </w:rPr>
              <w:t>105,5</w:t>
            </w:r>
          </w:p>
          <w:p w:rsidR="000757EC" w:rsidRDefault="000757EC" w:rsidP="00E330D4">
            <w:pPr>
              <w:rPr>
                <w:sz w:val="24"/>
                <w:szCs w:val="24"/>
              </w:rPr>
            </w:pPr>
          </w:p>
        </w:tc>
      </w:tr>
      <w:tr w:rsidR="00D10284" w:rsidTr="00E330D4">
        <w:trPr>
          <w:trHeight w:val="452"/>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Безвозмез</w:t>
            </w:r>
            <w:r>
              <w:rPr>
                <w:sz w:val="24"/>
                <w:szCs w:val="24"/>
              </w:rPr>
              <w:lastRenderedPageBreak/>
              <w:t>дные поступления</w:t>
            </w:r>
          </w:p>
          <w:p w:rsidR="00D10284" w:rsidRDefault="00D10284" w:rsidP="00E330D4">
            <w:pPr>
              <w:jc w:val="both"/>
              <w:rPr>
                <w:sz w:val="24"/>
                <w:szCs w:val="24"/>
              </w:rPr>
            </w:pPr>
            <w:r>
              <w:rPr>
                <w:sz w:val="24"/>
                <w:szCs w:val="24"/>
              </w:rPr>
              <w:t>в том числе:</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lastRenderedPageBreak/>
              <w:t>4469,5</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4461,3</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2995,0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-1474,5</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67,0</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475B6E" w:rsidP="00E330D4">
            <w:pPr>
              <w:rPr>
                <w:sz w:val="24"/>
                <w:szCs w:val="24"/>
              </w:rPr>
            </w:pPr>
            <w:r>
              <w:rPr>
                <w:sz w:val="24"/>
                <w:szCs w:val="24"/>
              </w:rPr>
              <w:t>-1466,3</w:t>
            </w:r>
          </w:p>
          <w:p w:rsidR="000757EC" w:rsidRDefault="00250A40" w:rsidP="00E330D4">
            <w:pPr>
              <w:rPr>
                <w:sz w:val="24"/>
                <w:szCs w:val="24"/>
              </w:rPr>
            </w:pPr>
            <w:r>
              <w:rPr>
                <w:sz w:val="24"/>
                <w:szCs w:val="24"/>
              </w:rPr>
              <w:lastRenderedPageBreak/>
              <w:t>67,1</w:t>
            </w:r>
          </w:p>
        </w:tc>
      </w:tr>
      <w:tr w:rsidR="00D10284" w:rsidTr="00E330D4">
        <w:trPr>
          <w:trHeight w:val="693"/>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lastRenderedPageBreak/>
              <w:t>Дотации бюджетам городских поселений на выравнивание бюджетной обеспеченности</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60,0</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71,0</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60,0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rPr>
                <w:sz w:val="24"/>
                <w:szCs w:val="24"/>
              </w:rPr>
            </w:pPr>
            <w:r>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ind w:right="-108"/>
              <w:rPr>
                <w:sz w:val="24"/>
                <w:szCs w:val="24"/>
              </w:rPr>
            </w:pPr>
            <w:r>
              <w:rPr>
                <w:sz w:val="24"/>
                <w:szCs w:val="24"/>
              </w:rPr>
              <w:t>100,0</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-11,0</w:t>
            </w:r>
          </w:p>
          <w:p w:rsidR="000757EC" w:rsidRDefault="00743353" w:rsidP="00E330D4">
            <w:pPr>
              <w:rPr>
                <w:sz w:val="24"/>
                <w:szCs w:val="24"/>
              </w:rPr>
            </w:pPr>
            <w:r>
              <w:rPr>
                <w:sz w:val="24"/>
                <w:szCs w:val="24"/>
              </w:rPr>
              <w:t>84,5</w:t>
            </w:r>
          </w:p>
        </w:tc>
      </w:tr>
      <w:tr w:rsidR="00D10284" w:rsidTr="00E330D4">
        <w:trPr>
          <w:trHeight w:val="377"/>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Субсидии бюджетам бюджетной системы РФ</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4270,5</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4375,1</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2796,0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743353" w:rsidP="00E330D4">
            <w:pPr>
              <w:rPr>
                <w:sz w:val="24"/>
                <w:szCs w:val="24"/>
              </w:rPr>
            </w:pPr>
            <w:r>
              <w:rPr>
                <w:sz w:val="24"/>
                <w:szCs w:val="24"/>
              </w:rPr>
              <w:t>-1474,5</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743353" w:rsidP="00E330D4">
            <w:pPr>
              <w:rPr>
                <w:sz w:val="24"/>
                <w:szCs w:val="24"/>
              </w:rPr>
            </w:pPr>
            <w:r>
              <w:rPr>
                <w:sz w:val="24"/>
                <w:szCs w:val="24"/>
              </w:rPr>
              <w:t>65,5</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743353" w:rsidP="00E330D4">
            <w:pPr>
              <w:rPr>
                <w:sz w:val="24"/>
                <w:szCs w:val="24"/>
              </w:rPr>
            </w:pPr>
            <w:r>
              <w:rPr>
                <w:sz w:val="24"/>
                <w:szCs w:val="24"/>
              </w:rPr>
              <w:t>-1579,1</w:t>
            </w:r>
          </w:p>
          <w:p w:rsidR="00743353" w:rsidRDefault="00743353" w:rsidP="00E330D4">
            <w:pPr>
              <w:rPr>
                <w:sz w:val="24"/>
                <w:szCs w:val="24"/>
              </w:rPr>
            </w:pPr>
            <w:r>
              <w:rPr>
                <w:sz w:val="24"/>
                <w:szCs w:val="24"/>
              </w:rPr>
              <w:t>63,9</w:t>
            </w:r>
          </w:p>
        </w:tc>
      </w:tr>
      <w:tr w:rsidR="00D10284" w:rsidTr="00E330D4">
        <w:trPr>
          <w:trHeight w:val="566"/>
        </w:trPr>
        <w:tc>
          <w:tcPr>
            <w:tcW w:w="1277"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Субвенции бюджетам бюджетной системы РФ</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139,0</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115,2</w:t>
            </w:r>
          </w:p>
        </w:tc>
        <w:tc>
          <w:tcPr>
            <w:tcW w:w="1417" w:type="dxa"/>
            <w:tcBorders>
              <w:top w:val="single" w:sz="4" w:space="0" w:color="000000"/>
              <w:left w:val="single" w:sz="4" w:space="0" w:color="000000"/>
              <w:bottom w:val="single" w:sz="4" w:space="0" w:color="000000"/>
              <w:right w:val="single" w:sz="4" w:space="0" w:color="000000"/>
            </w:tcBorders>
            <w:hideMark/>
          </w:tcPr>
          <w:p w:rsidR="00D10284" w:rsidRDefault="00250A40" w:rsidP="00E330D4">
            <w:pPr>
              <w:rPr>
                <w:sz w:val="24"/>
                <w:szCs w:val="24"/>
              </w:rPr>
            </w:pPr>
            <w:r>
              <w:rPr>
                <w:sz w:val="24"/>
                <w:szCs w:val="24"/>
              </w:rPr>
              <w:t>139,0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rPr>
                <w:sz w:val="24"/>
                <w:szCs w:val="24"/>
              </w:rPr>
            </w:pPr>
            <w:r>
              <w:rPr>
                <w:sz w:val="24"/>
                <w:szCs w:val="24"/>
              </w:rPr>
              <w:t>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0757EC" w:rsidP="00E330D4">
            <w:pPr>
              <w:ind w:right="-108"/>
              <w:rPr>
                <w:sz w:val="24"/>
                <w:szCs w:val="24"/>
              </w:rPr>
            </w:pPr>
            <w:r>
              <w:rPr>
                <w:sz w:val="24"/>
                <w:szCs w:val="24"/>
              </w:rPr>
              <w:t>100,0</w:t>
            </w:r>
          </w:p>
        </w:tc>
        <w:tc>
          <w:tcPr>
            <w:tcW w:w="1701" w:type="dxa"/>
            <w:tcBorders>
              <w:top w:val="single" w:sz="4" w:space="0" w:color="000000"/>
              <w:left w:val="single" w:sz="4" w:space="0" w:color="000000"/>
              <w:bottom w:val="single" w:sz="4" w:space="0" w:color="000000"/>
              <w:right w:val="single" w:sz="4" w:space="0" w:color="000000"/>
            </w:tcBorders>
            <w:hideMark/>
          </w:tcPr>
          <w:p w:rsidR="00D10284" w:rsidRDefault="00743353" w:rsidP="00E330D4">
            <w:pPr>
              <w:rPr>
                <w:sz w:val="24"/>
                <w:szCs w:val="24"/>
              </w:rPr>
            </w:pPr>
            <w:r>
              <w:rPr>
                <w:sz w:val="24"/>
                <w:szCs w:val="24"/>
              </w:rPr>
              <w:t>+23,8</w:t>
            </w:r>
          </w:p>
          <w:p w:rsidR="000757EC" w:rsidRDefault="00743353" w:rsidP="00E330D4">
            <w:pPr>
              <w:rPr>
                <w:sz w:val="24"/>
                <w:szCs w:val="24"/>
              </w:rPr>
            </w:pPr>
            <w:r>
              <w:rPr>
                <w:sz w:val="24"/>
                <w:szCs w:val="24"/>
              </w:rPr>
              <w:t>120,7</w:t>
            </w:r>
          </w:p>
        </w:tc>
      </w:tr>
    </w:tbl>
    <w:p w:rsidR="00D10284" w:rsidRDefault="00D10284" w:rsidP="00D10284">
      <w:pPr>
        <w:ind w:firstLine="708"/>
        <w:jc w:val="both"/>
        <w:rPr>
          <w:color w:val="000000"/>
          <w:sz w:val="28"/>
          <w:szCs w:val="28"/>
        </w:rPr>
      </w:pPr>
      <w:r>
        <w:rPr>
          <w:color w:val="000000"/>
          <w:sz w:val="28"/>
          <w:szCs w:val="28"/>
        </w:rPr>
        <w:t xml:space="preserve">За 2024 год доходы </w:t>
      </w:r>
      <w:r w:rsidR="00AA2BDE">
        <w:rPr>
          <w:color w:val="000000"/>
          <w:sz w:val="28"/>
          <w:szCs w:val="28"/>
        </w:rPr>
        <w:t>Мечетненского</w:t>
      </w:r>
      <w:r>
        <w:rPr>
          <w:color w:val="000000"/>
          <w:sz w:val="28"/>
          <w:szCs w:val="28"/>
        </w:rPr>
        <w:t xml:space="preserve"> муниципального образ</w:t>
      </w:r>
      <w:r w:rsidR="00743353">
        <w:rPr>
          <w:color w:val="000000"/>
          <w:sz w:val="28"/>
          <w:szCs w:val="28"/>
        </w:rPr>
        <w:t xml:space="preserve">ования исполнены в сумме 8969,1 тыс. руб., что составляет 92,0 </w:t>
      </w:r>
      <w:r>
        <w:rPr>
          <w:color w:val="000000"/>
          <w:sz w:val="28"/>
          <w:szCs w:val="28"/>
        </w:rPr>
        <w:t>% уточненных плановых назначений. Бюджетные начисления в разрезе кодов классификации доходов уточнялись в кассовом пла</w:t>
      </w:r>
      <w:r w:rsidR="00D25608">
        <w:rPr>
          <w:color w:val="000000"/>
          <w:sz w:val="28"/>
          <w:szCs w:val="28"/>
        </w:rPr>
        <w:t>не исполнения бюджета Мечетненского</w:t>
      </w:r>
      <w:r>
        <w:rPr>
          <w:color w:val="000000"/>
          <w:sz w:val="28"/>
          <w:szCs w:val="28"/>
        </w:rPr>
        <w:t xml:space="preserve"> МО,  в соответствии со статьей 217.1 Бюджетного кодекса.</w:t>
      </w:r>
    </w:p>
    <w:p w:rsidR="00D10284" w:rsidRDefault="00D25608" w:rsidP="00D10284">
      <w:pPr>
        <w:ind w:firstLine="708"/>
        <w:jc w:val="both"/>
        <w:rPr>
          <w:color w:val="000000"/>
          <w:sz w:val="28"/>
          <w:szCs w:val="28"/>
        </w:rPr>
      </w:pPr>
      <w:r>
        <w:rPr>
          <w:color w:val="000000"/>
          <w:sz w:val="28"/>
          <w:szCs w:val="28"/>
        </w:rPr>
        <w:t>Администрацией Мечетненского</w:t>
      </w:r>
      <w:r w:rsidR="00D10284">
        <w:rPr>
          <w:color w:val="000000"/>
          <w:sz w:val="28"/>
          <w:szCs w:val="28"/>
        </w:rPr>
        <w:t xml:space="preserve"> МО были представлены сведения об исполнении ка</w:t>
      </w:r>
      <w:r>
        <w:rPr>
          <w:color w:val="000000"/>
          <w:sz w:val="28"/>
          <w:szCs w:val="28"/>
        </w:rPr>
        <w:t>ссового плана бюджета Мечетненского</w:t>
      </w:r>
      <w:r w:rsidR="00D10284">
        <w:rPr>
          <w:color w:val="000000"/>
          <w:sz w:val="28"/>
          <w:szCs w:val="28"/>
        </w:rPr>
        <w:t xml:space="preserve"> МО за 2024 год по доходам в разрезе кодов классификации доходов. Уточненные назначения кассового пла</w:t>
      </w:r>
      <w:r w:rsidR="00743353">
        <w:rPr>
          <w:color w:val="000000"/>
          <w:sz w:val="28"/>
          <w:szCs w:val="28"/>
        </w:rPr>
        <w:t>на на 2024 год составили 9751,6</w:t>
      </w:r>
      <w:r w:rsidR="00D10284">
        <w:rPr>
          <w:color w:val="000000"/>
          <w:sz w:val="28"/>
          <w:szCs w:val="28"/>
        </w:rPr>
        <w:t xml:space="preserve"> тыс.руб., что совпадает с утвержденными в Решении о бюджете. Фактичес</w:t>
      </w:r>
      <w:r w:rsidR="00743353">
        <w:rPr>
          <w:color w:val="000000"/>
          <w:sz w:val="28"/>
          <w:szCs w:val="28"/>
        </w:rPr>
        <w:t>кое исполнение доходов – 8969,1 тыс.руб. сложилось меньше</w:t>
      </w:r>
      <w:r w:rsidR="00D10284">
        <w:rPr>
          <w:color w:val="000000"/>
          <w:sz w:val="28"/>
          <w:szCs w:val="28"/>
        </w:rPr>
        <w:t xml:space="preserve"> утвержденных </w:t>
      </w:r>
      <w:r w:rsidR="00743353">
        <w:rPr>
          <w:color w:val="000000"/>
          <w:sz w:val="28"/>
          <w:szCs w:val="28"/>
        </w:rPr>
        <w:t>в Решении о бюджете на 782,5</w:t>
      </w:r>
      <w:r w:rsidR="000757EC">
        <w:rPr>
          <w:color w:val="000000"/>
          <w:sz w:val="28"/>
          <w:szCs w:val="28"/>
        </w:rPr>
        <w:t xml:space="preserve"> тыс.руб. и</w:t>
      </w:r>
      <w:r w:rsidR="00743353">
        <w:rPr>
          <w:color w:val="000000"/>
          <w:sz w:val="28"/>
          <w:szCs w:val="28"/>
        </w:rPr>
        <w:t>ли на 8,0</w:t>
      </w:r>
      <w:r w:rsidR="00D10284">
        <w:rPr>
          <w:color w:val="000000"/>
          <w:sz w:val="28"/>
          <w:szCs w:val="28"/>
        </w:rPr>
        <w:t xml:space="preserve"> %.</w:t>
      </w:r>
    </w:p>
    <w:p w:rsidR="00D10284" w:rsidRDefault="00D10284" w:rsidP="00D10284">
      <w:pPr>
        <w:ind w:firstLine="708"/>
        <w:jc w:val="both"/>
        <w:rPr>
          <w:color w:val="000000"/>
          <w:sz w:val="28"/>
          <w:szCs w:val="28"/>
        </w:rPr>
      </w:pPr>
      <w:r>
        <w:rPr>
          <w:color w:val="000000"/>
          <w:sz w:val="28"/>
          <w:szCs w:val="28"/>
        </w:rPr>
        <w:t>Доходы бюдже</w:t>
      </w:r>
      <w:r w:rsidR="00743353">
        <w:rPr>
          <w:color w:val="000000"/>
          <w:sz w:val="28"/>
          <w:szCs w:val="28"/>
        </w:rPr>
        <w:t>та за 2024 год составили 8969,1</w:t>
      </w:r>
      <w:r>
        <w:rPr>
          <w:color w:val="000000"/>
          <w:sz w:val="28"/>
          <w:szCs w:val="28"/>
        </w:rPr>
        <w:t xml:space="preserve"> тыс.руб. По сравне</w:t>
      </w:r>
      <w:r w:rsidR="000757EC">
        <w:rPr>
          <w:color w:val="000000"/>
          <w:sz w:val="28"/>
          <w:szCs w:val="28"/>
        </w:rPr>
        <w:t>н</w:t>
      </w:r>
      <w:r w:rsidR="00743353">
        <w:rPr>
          <w:color w:val="000000"/>
          <w:sz w:val="28"/>
          <w:szCs w:val="28"/>
        </w:rPr>
        <w:t>ию с 2023 годом доходы – 10255,8 тыс.руб., увеличились на 1286,7 тыс.руб. или на 12,6</w:t>
      </w:r>
      <w:r>
        <w:rPr>
          <w:color w:val="000000"/>
          <w:sz w:val="28"/>
          <w:szCs w:val="28"/>
        </w:rPr>
        <w:t xml:space="preserve"> %.</w:t>
      </w:r>
    </w:p>
    <w:p w:rsidR="00D10284" w:rsidRDefault="00D10284" w:rsidP="00D10284">
      <w:pPr>
        <w:jc w:val="both"/>
        <w:rPr>
          <w:color w:val="000000"/>
          <w:sz w:val="28"/>
          <w:szCs w:val="28"/>
        </w:rPr>
      </w:pPr>
      <w:r>
        <w:rPr>
          <w:color w:val="000000"/>
          <w:sz w:val="28"/>
          <w:szCs w:val="28"/>
        </w:rPr>
        <w:tab/>
      </w:r>
      <w:r w:rsidRPr="00A158C2">
        <w:rPr>
          <w:sz w:val="28"/>
          <w:szCs w:val="28"/>
        </w:rPr>
        <w:t>Налого</w:t>
      </w:r>
      <w:r>
        <w:rPr>
          <w:color w:val="000000"/>
          <w:sz w:val="28"/>
          <w:szCs w:val="28"/>
        </w:rPr>
        <w:t xml:space="preserve">вые и неналоговые доходы бюджета утверждены в </w:t>
      </w:r>
      <w:r w:rsidR="00743353">
        <w:rPr>
          <w:color w:val="000000"/>
          <w:sz w:val="28"/>
          <w:szCs w:val="28"/>
        </w:rPr>
        <w:t xml:space="preserve">сумме 5282,1 </w:t>
      </w:r>
      <w:r>
        <w:rPr>
          <w:color w:val="000000"/>
          <w:sz w:val="28"/>
          <w:szCs w:val="28"/>
        </w:rPr>
        <w:t>тыс.</w:t>
      </w:r>
      <w:r w:rsidR="00700187">
        <w:rPr>
          <w:color w:val="000000"/>
          <w:sz w:val="28"/>
          <w:szCs w:val="28"/>
        </w:rPr>
        <w:t xml:space="preserve">руб., исполнение в </w:t>
      </w:r>
      <w:r w:rsidR="00506E48">
        <w:rPr>
          <w:color w:val="000000"/>
          <w:sz w:val="28"/>
          <w:szCs w:val="28"/>
        </w:rPr>
        <w:t>сумме 5974,1</w:t>
      </w:r>
      <w:r w:rsidR="00700187">
        <w:rPr>
          <w:color w:val="000000"/>
          <w:sz w:val="28"/>
          <w:szCs w:val="28"/>
        </w:rPr>
        <w:t xml:space="preserve"> тыс. руб., что составляет 102,5</w:t>
      </w:r>
      <w:r>
        <w:rPr>
          <w:color w:val="000000"/>
          <w:sz w:val="28"/>
          <w:szCs w:val="28"/>
        </w:rPr>
        <w:t xml:space="preserve"> % от уточненных плановых назначений.</w:t>
      </w:r>
    </w:p>
    <w:p w:rsidR="00D10284" w:rsidRDefault="00D10284" w:rsidP="00D10284">
      <w:pPr>
        <w:ind w:firstLine="708"/>
        <w:jc w:val="both"/>
        <w:rPr>
          <w:color w:val="000000"/>
          <w:sz w:val="28"/>
          <w:szCs w:val="28"/>
        </w:rPr>
      </w:pPr>
      <w:r>
        <w:rPr>
          <w:color w:val="000000"/>
          <w:sz w:val="28"/>
          <w:szCs w:val="28"/>
        </w:rPr>
        <w:t>Поступление налоговых дохо</w:t>
      </w:r>
      <w:r w:rsidR="0045665C">
        <w:rPr>
          <w:color w:val="000000"/>
          <w:sz w:val="28"/>
          <w:szCs w:val="28"/>
        </w:rPr>
        <w:t>дов за 2024 год составило 5579,0</w:t>
      </w:r>
      <w:r>
        <w:rPr>
          <w:color w:val="000000"/>
          <w:sz w:val="28"/>
          <w:szCs w:val="28"/>
        </w:rPr>
        <w:t xml:space="preserve"> тыс.руб. Сравнительный анализ поступления налоговых доходов с 2023 годом представлен в следующей таблице:</w:t>
      </w:r>
    </w:p>
    <w:p w:rsidR="00700187" w:rsidRDefault="00700187" w:rsidP="00D10284">
      <w:pPr>
        <w:ind w:firstLine="708"/>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1826"/>
        <w:gridCol w:w="1826"/>
        <w:gridCol w:w="1764"/>
        <w:gridCol w:w="1745"/>
      </w:tblGrid>
      <w:tr w:rsidR="00D10284" w:rsidRPr="00020E74" w:rsidTr="00E330D4">
        <w:tc>
          <w:tcPr>
            <w:tcW w:w="2553" w:type="dxa"/>
          </w:tcPr>
          <w:p w:rsidR="00D10284" w:rsidRPr="00020E74" w:rsidRDefault="00D10284" w:rsidP="00E330D4">
            <w:pPr>
              <w:jc w:val="both"/>
              <w:rPr>
                <w:color w:val="000000"/>
                <w:sz w:val="28"/>
                <w:szCs w:val="28"/>
              </w:rPr>
            </w:pPr>
            <w:r w:rsidRPr="00020E74">
              <w:rPr>
                <w:color w:val="000000"/>
                <w:sz w:val="28"/>
                <w:szCs w:val="28"/>
              </w:rPr>
              <w:lastRenderedPageBreak/>
              <w:t>Наименование</w:t>
            </w:r>
          </w:p>
        </w:tc>
        <w:tc>
          <w:tcPr>
            <w:tcW w:w="1826" w:type="dxa"/>
          </w:tcPr>
          <w:p w:rsidR="00D10284" w:rsidRPr="00020E74" w:rsidRDefault="00D10284" w:rsidP="00E330D4">
            <w:pPr>
              <w:jc w:val="both"/>
              <w:rPr>
                <w:color w:val="000000"/>
                <w:sz w:val="28"/>
                <w:szCs w:val="28"/>
              </w:rPr>
            </w:pPr>
            <w:r w:rsidRPr="00020E74">
              <w:rPr>
                <w:color w:val="000000"/>
                <w:sz w:val="28"/>
                <w:szCs w:val="28"/>
              </w:rPr>
              <w:t>Исполнение 2023 год, тыс.руб.</w:t>
            </w:r>
          </w:p>
        </w:tc>
        <w:tc>
          <w:tcPr>
            <w:tcW w:w="1826" w:type="dxa"/>
          </w:tcPr>
          <w:p w:rsidR="00D10284" w:rsidRPr="00020E74" w:rsidRDefault="00D10284" w:rsidP="00E330D4">
            <w:pPr>
              <w:jc w:val="both"/>
              <w:rPr>
                <w:color w:val="000000"/>
                <w:sz w:val="28"/>
                <w:szCs w:val="28"/>
              </w:rPr>
            </w:pPr>
            <w:r w:rsidRPr="00020E74">
              <w:rPr>
                <w:color w:val="000000"/>
                <w:sz w:val="28"/>
                <w:szCs w:val="28"/>
              </w:rPr>
              <w:t>Исполнение 2024 год, тыс.руб.</w:t>
            </w:r>
          </w:p>
        </w:tc>
        <w:tc>
          <w:tcPr>
            <w:tcW w:w="1764" w:type="dxa"/>
          </w:tcPr>
          <w:p w:rsidR="00D10284" w:rsidRPr="00020E74" w:rsidRDefault="00D10284" w:rsidP="00E330D4">
            <w:pPr>
              <w:jc w:val="both"/>
              <w:rPr>
                <w:color w:val="000000"/>
                <w:sz w:val="28"/>
                <w:szCs w:val="28"/>
              </w:rPr>
            </w:pPr>
            <w:r w:rsidRPr="00020E74">
              <w:rPr>
                <w:color w:val="000000"/>
                <w:sz w:val="28"/>
                <w:szCs w:val="28"/>
              </w:rPr>
              <w:t>Изменение 2023 к 2024г., тыс.руб.</w:t>
            </w:r>
          </w:p>
        </w:tc>
        <w:tc>
          <w:tcPr>
            <w:tcW w:w="1745" w:type="dxa"/>
          </w:tcPr>
          <w:p w:rsidR="00D10284" w:rsidRPr="00020E74" w:rsidRDefault="00D10284" w:rsidP="00E330D4">
            <w:pPr>
              <w:jc w:val="both"/>
              <w:rPr>
                <w:color w:val="000000"/>
                <w:sz w:val="28"/>
                <w:szCs w:val="28"/>
              </w:rPr>
            </w:pPr>
            <w:r w:rsidRPr="00020E74">
              <w:rPr>
                <w:color w:val="000000"/>
                <w:sz w:val="28"/>
                <w:szCs w:val="28"/>
              </w:rPr>
              <w:t>Темп роста, 2024/2023, %</w:t>
            </w:r>
          </w:p>
        </w:tc>
      </w:tr>
      <w:tr w:rsidR="00D10284" w:rsidRPr="00020E74" w:rsidTr="00E330D4">
        <w:tc>
          <w:tcPr>
            <w:tcW w:w="2553" w:type="dxa"/>
          </w:tcPr>
          <w:p w:rsidR="00D10284" w:rsidRPr="00020E74" w:rsidRDefault="00D10284" w:rsidP="00E330D4">
            <w:pPr>
              <w:jc w:val="both"/>
              <w:rPr>
                <w:color w:val="000000"/>
                <w:sz w:val="24"/>
                <w:szCs w:val="24"/>
              </w:rPr>
            </w:pPr>
            <w:r w:rsidRPr="00020E74">
              <w:rPr>
                <w:color w:val="000000"/>
                <w:sz w:val="24"/>
                <w:szCs w:val="24"/>
              </w:rPr>
              <w:t xml:space="preserve">Налог на доходы физических лиц </w:t>
            </w:r>
          </w:p>
        </w:tc>
        <w:tc>
          <w:tcPr>
            <w:tcW w:w="1826" w:type="dxa"/>
          </w:tcPr>
          <w:p w:rsidR="00D10284" w:rsidRPr="00020E74" w:rsidRDefault="000E2633" w:rsidP="00E330D4">
            <w:pPr>
              <w:jc w:val="both"/>
              <w:rPr>
                <w:color w:val="000000"/>
                <w:sz w:val="24"/>
                <w:szCs w:val="24"/>
              </w:rPr>
            </w:pPr>
            <w:r>
              <w:rPr>
                <w:color w:val="000000"/>
                <w:sz w:val="24"/>
                <w:szCs w:val="24"/>
              </w:rPr>
              <w:t>3508,9</w:t>
            </w:r>
          </w:p>
        </w:tc>
        <w:tc>
          <w:tcPr>
            <w:tcW w:w="1826" w:type="dxa"/>
          </w:tcPr>
          <w:p w:rsidR="00D10284" w:rsidRPr="00020E74" w:rsidRDefault="000E2633" w:rsidP="00E330D4">
            <w:pPr>
              <w:jc w:val="both"/>
              <w:rPr>
                <w:color w:val="000000"/>
                <w:sz w:val="24"/>
                <w:szCs w:val="24"/>
              </w:rPr>
            </w:pPr>
            <w:r>
              <w:rPr>
                <w:color w:val="000000"/>
                <w:sz w:val="24"/>
                <w:szCs w:val="24"/>
              </w:rPr>
              <w:t>3656,1</w:t>
            </w:r>
          </w:p>
        </w:tc>
        <w:tc>
          <w:tcPr>
            <w:tcW w:w="1764" w:type="dxa"/>
          </w:tcPr>
          <w:p w:rsidR="00D10284" w:rsidRPr="00020E74" w:rsidRDefault="000E2633" w:rsidP="00E330D4">
            <w:pPr>
              <w:jc w:val="both"/>
              <w:rPr>
                <w:color w:val="000000"/>
                <w:sz w:val="24"/>
                <w:szCs w:val="24"/>
              </w:rPr>
            </w:pPr>
            <w:r>
              <w:rPr>
                <w:color w:val="000000"/>
                <w:sz w:val="24"/>
                <w:szCs w:val="24"/>
              </w:rPr>
              <w:t>+147,2</w:t>
            </w:r>
          </w:p>
        </w:tc>
        <w:tc>
          <w:tcPr>
            <w:tcW w:w="1745" w:type="dxa"/>
          </w:tcPr>
          <w:p w:rsidR="00D10284" w:rsidRPr="00020E74" w:rsidRDefault="000E2633" w:rsidP="00E330D4">
            <w:pPr>
              <w:jc w:val="both"/>
              <w:rPr>
                <w:color w:val="000000"/>
                <w:sz w:val="24"/>
                <w:szCs w:val="24"/>
              </w:rPr>
            </w:pPr>
            <w:r>
              <w:rPr>
                <w:color w:val="000000"/>
                <w:sz w:val="24"/>
                <w:szCs w:val="24"/>
              </w:rPr>
              <w:t>104,2</w:t>
            </w:r>
          </w:p>
        </w:tc>
      </w:tr>
      <w:tr w:rsidR="00D10284" w:rsidRPr="00020E74" w:rsidTr="00E330D4">
        <w:tc>
          <w:tcPr>
            <w:tcW w:w="2553" w:type="dxa"/>
          </w:tcPr>
          <w:p w:rsidR="00D10284" w:rsidRPr="00020E74" w:rsidRDefault="00D10284" w:rsidP="00E330D4">
            <w:pPr>
              <w:jc w:val="both"/>
              <w:rPr>
                <w:color w:val="000000"/>
                <w:sz w:val="24"/>
                <w:szCs w:val="24"/>
              </w:rPr>
            </w:pPr>
            <w:r w:rsidRPr="00020E74">
              <w:rPr>
                <w:color w:val="000000"/>
                <w:sz w:val="24"/>
                <w:szCs w:val="24"/>
              </w:rPr>
              <w:t>Акцизы</w:t>
            </w:r>
          </w:p>
        </w:tc>
        <w:tc>
          <w:tcPr>
            <w:tcW w:w="1826" w:type="dxa"/>
          </w:tcPr>
          <w:p w:rsidR="00D10284" w:rsidRPr="00020E74" w:rsidRDefault="000E2633" w:rsidP="00E330D4">
            <w:pPr>
              <w:jc w:val="both"/>
              <w:rPr>
                <w:color w:val="000000"/>
                <w:sz w:val="24"/>
                <w:szCs w:val="24"/>
              </w:rPr>
            </w:pPr>
            <w:r>
              <w:rPr>
                <w:color w:val="000000"/>
                <w:sz w:val="24"/>
                <w:szCs w:val="24"/>
              </w:rPr>
              <w:t>652,5</w:t>
            </w:r>
          </w:p>
        </w:tc>
        <w:tc>
          <w:tcPr>
            <w:tcW w:w="1826" w:type="dxa"/>
          </w:tcPr>
          <w:p w:rsidR="00D10284" w:rsidRPr="00020E74" w:rsidRDefault="000E2633" w:rsidP="00E330D4">
            <w:pPr>
              <w:jc w:val="both"/>
              <w:rPr>
                <w:color w:val="000000"/>
                <w:sz w:val="24"/>
                <w:szCs w:val="24"/>
              </w:rPr>
            </w:pPr>
            <w:r>
              <w:rPr>
                <w:color w:val="000000"/>
                <w:sz w:val="24"/>
                <w:szCs w:val="24"/>
              </w:rPr>
              <w:t>688,3</w:t>
            </w:r>
          </w:p>
        </w:tc>
        <w:tc>
          <w:tcPr>
            <w:tcW w:w="1764" w:type="dxa"/>
          </w:tcPr>
          <w:p w:rsidR="00D10284" w:rsidRPr="00020E74" w:rsidRDefault="00D10284" w:rsidP="00E330D4">
            <w:pPr>
              <w:jc w:val="both"/>
              <w:rPr>
                <w:color w:val="000000"/>
                <w:sz w:val="24"/>
                <w:szCs w:val="24"/>
              </w:rPr>
            </w:pPr>
            <w:r w:rsidRPr="00020E74">
              <w:rPr>
                <w:color w:val="000000"/>
                <w:sz w:val="24"/>
                <w:szCs w:val="24"/>
              </w:rPr>
              <w:t>+</w:t>
            </w:r>
            <w:r w:rsidR="000E2633">
              <w:rPr>
                <w:color w:val="000000"/>
                <w:sz w:val="24"/>
                <w:szCs w:val="24"/>
              </w:rPr>
              <w:t>35,8</w:t>
            </w:r>
          </w:p>
        </w:tc>
        <w:tc>
          <w:tcPr>
            <w:tcW w:w="1745" w:type="dxa"/>
          </w:tcPr>
          <w:p w:rsidR="00D10284" w:rsidRPr="00020E74" w:rsidRDefault="00D10284" w:rsidP="00E330D4">
            <w:pPr>
              <w:jc w:val="both"/>
              <w:rPr>
                <w:color w:val="000000"/>
                <w:sz w:val="24"/>
                <w:szCs w:val="24"/>
              </w:rPr>
            </w:pPr>
            <w:r w:rsidRPr="00020E74">
              <w:rPr>
                <w:color w:val="000000"/>
                <w:sz w:val="24"/>
                <w:szCs w:val="24"/>
              </w:rPr>
              <w:t>10</w:t>
            </w:r>
            <w:r w:rsidR="000E2633">
              <w:rPr>
                <w:color w:val="000000"/>
                <w:sz w:val="24"/>
                <w:szCs w:val="24"/>
              </w:rPr>
              <w:t>5,5</w:t>
            </w:r>
          </w:p>
        </w:tc>
      </w:tr>
      <w:tr w:rsidR="00D10284" w:rsidRPr="00020E74" w:rsidTr="00E330D4">
        <w:tc>
          <w:tcPr>
            <w:tcW w:w="2553" w:type="dxa"/>
          </w:tcPr>
          <w:p w:rsidR="00D10284" w:rsidRPr="00020E74" w:rsidRDefault="00D10284" w:rsidP="00E330D4">
            <w:pPr>
              <w:jc w:val="both"/>
              <w:rPr>
                <w:color w:val="000000"/>
                <w:sz w:val="24"/>
                <w:szCs w:val="24"/>
              </w:rPr>
            </w:pPr>
            <w:r w:rsidRPr="00020E74">
              <w:rPr>
                <w:color w:val="000000"/>
                <w:sz w:val="24"/>
                <w:szCs w:val="24"/>
              </w:rPr>
              <w:t>Налог на имущество</w:t>
            </w:r>
          </w:p>
        </w:tc>
        <w:tc>
          <w:tcPr>
            <w:tcW w:w="1826" w:type="dxa"/>
          </w:tcPr>
          <w:p w:rsidR="00D10284" w:rsidRPr="00020E74" w:rsidRDefault="000E2633" w:rsidP="00E330D4">
            <w:pPr>
              <w:jc w:val="both"/>
              <w:rPr>
                <w:color w:val="000000"/>
                <w:sz w:val="24"/>
                <w:szCs w:val="24"/>
              </w:rPr>
            </w:pPr>
            <w:r>
              <w:rPr>
                <w:color w:val="000000"/>
                <w:sz w:val="24"/>
                <w:szCs w:val="24"/>
              </w:rPr>
              <w:t>823,2</w:t>
            </w:r>
          </w:p>
        </w:tc>
        <w:tc>
          <w:tcPr>
            <w:tcW w:w="1826" w:type="dxa"/>
          </w:tcPr>
          <w:p w:rsidR="00D10284" w:rsidRPr="00020E74" w:rsidRDefault="000E2633" w:rsidP="00E330D4">
            <w:pPr>
              <w:jc w:val="both"/>
              <w:rPr>
                <w:color w:val="000000"/>
                <w:sz w:val="24"/>
                <w:szCs w:val="24"/>
              </w:rPr>
            </w:pPr>
            <w:r>
              <w:rPr>
                <w:color w:val="000000"/>
                <w:sz w:val="24"/>
                <w:szCs w:val="24"/>
              </w:rPr>
              <w:t>1234,6</w:t>
            </w:r>
          </w:p>
        </w:tc>
        <w:tc>
          <w:tcPr>
            <w:tcW w:w="1764" w:type="dxa"/>
          </w:tcPr>
          <w:p w:rsidR="00D10284" w:rsidRPr="00020E74" w:rsidRDefault="00D10284" w:rsidP="00E330D4">
            <w:pPr>
              <w:jc w:val="both"/>
              <w:rPr>
                <w:color w:val="000000"/>
                <w:sz w:val="24"/>
                <w:szCs w:val="24"/>
              </w:rPr>
            </w:pPr>
            <w:r w:rsidRPr="00020E74">
              <w:rPr>
                <w:color w:val="000000"/>
                <w:sz w:val="24"/>
                <w:szCs w:val="24"/>
              </w:rPr>
              <w:t>+</w:t>
            </w:r>
            <w:r w:rsidR="000E2633">
              <w:rPr>
                <w:color w:val="000000"/>
                <w:sz w:val="24"/>
                <w:szCs w:val="24"/>
              </w:rPr>
              <w:t>411,4</w:t>
            </w:r>
          </w:p>
        </w:tc>
        <w:tc>
          <w:tcPr>
            <w:tcW w:w="1745" w:type="dxa"/>
          </w:tcPr>
          <w:p w:rsidR="00D10284" w:rsidRPr="00020E74" w:rsidRDefault="00DF4A0A" w:rsidP="00E330D4">
            <w:pPr>
              <w:jc w:val="both"/>
              <w:rPr>
                <w:color w:val="000000"/>
                <w:sz w:val="24"/>
                <w:szCs w:val="24"/>
              </w:rPr>
            </w:pPr>
            <w:r>
              <w:rPr>
                <w:color w:val="000000"/>
                <w:sz w:val="24"/>
                <w:szCs w:val="24"/>
              </w:rPr>
              <w:t>1</w:t>
            </w:r>
            <w:r w:rsidR="000E2633">
              <w:rPr>
                <w:color w:val="000000"/>
                <w:sz w:val="24"/>
                <w:szCs w:val="24"/>
              </w:rPr>
              <w:t>50,0</w:t>
            </w:r>
          </w:p>
        </w:tc>
      </w:tr>
      <w:tr w:rsidR="00D10284" w:rsidRPr="00020E74" w:rsidTr="00E330D4">
        <w:tc>
          <w:tcPr>
            <w:tcW w:w="2553" w:type="dxa"/>
          </w:tcPr>
          <w:p w:rsidR="00D10284" w:rsidRPr="00020E74" w:rsidRDefault="00D10284" w:rsidP="00E330D4">
            <w:pPr>
              <w:jc w:val="both"/>
              <w:rPr>
                <w:color w:val="000000"/>
                <w:sz w:val="24"/>
                <w:szCs w:val="24"/>
              </w:rPr>
            </w:pPr>
            <w:r w:rsidRPr="00020E74">
              <w:rPr>
                <w:color w:val="000000"/>
                <w:sz w:val="24"/>
                <w:szCs w:val="24"/>
              </w:rPr>
              <w:t>Итого</w:t>
            </w:r>
          </w:p>
        </w:tc>
        <w:tc>
          <w:tcPr>
            <w:tcW w:w="1826" w:type="dxa"/>
          </w:tcPr>
          <w:p w:rsidR="00D10284" w:rsidRPr="00020E74" w:rsidRDefault="000E2633" w:rsidP="00E330D4">
            <w:pPr>
              <w:jc w:val="both"/>
              <w:rPr>
                <w:color w:val="000000"/>
                <w:sz w:val="24"/>
                <w:szCs w:val="24"/>
              </w:rPr>
            </w:pPr>
            <w:r>
              <w:rPr>
                <w:color w:val="000000"/>
                <w:sz w:val="24"/>
                <w:szCs w:val="24"/>
              </w:rPr>
              <w:t>4984,6</w:t>
            </w:r>
          </w:p>
        </w:tc>
        <w:tc>
          <w:tcPr>
            <w:tcW w:w="1826" w:type="dxa"/>
          </w:tcPr>
          <w:p w:rsidR="00D10284" w:rsidRPr="00020E74" w:rsidRDefault="000E2633" w:rsidP="00E330D4">
            <w:pPr>
              <w:jc w:val="both"/>
              <w:rPr>
                <w:color w:val="000000"/>
                <w:sz w:val="24"/>
                <w:szCs w:val="24"/>
              </w:rPr>
            </w:pPr>
            <w:r>
              <w:rPr>
                <w:color w:val="000000"/>
                <w:sz w:val="24"/>
                <w:szCs w:val="24"/>
              </w:rPr>
              <w:t>5579,0</w:t>
            </w:r>
          </w:p>
        </w:tc>
        <w:tc>
          <w:tcPr>
            <w:tcW w:w="1764" w:type="dxa"/>
          </w:tcPr>
          <w:p w:rsidR="00D10284" w:rsidRPr="00020E74" w:rsidRDefault="00D10284" w:rsidP="00E330D4">
            <w:pPr>
              <w:jc w:val="both"/>
              <w:rPr>
                <w:color w:val="000000"/>
                <w:sz w:val="24"/>
                <w:szCs w:val="24"/>
              </w:rPr>
            </w:pPr>
            <w:r w:rsidRPr="00020E74">
              <w:rPr>
                <w:color w:val="000000"/>
                <w:sz w:val="24"/>
                <w:szCs w:val="24"/>
              </w:rPr>
              <w:t>+</w:t>
            </w:r>
            <w:r w:rsidR="000E2633">
              <w:rPr>
                <w:color w:val="000000"/>
                <w:sz w:val="24"/>
                <w:szCs w:val="24"/>
              </w:rPr>
              <w:t>594,4</w:t>
            </w:r>
          </w:p>
        </w:tc>
        <w:tc>
          <w:tcPr>
            <w:tcW w:w="1745" w:type="dxa"/>
          </w:tcPr>
          <w:p w:rsidR="00D10284" w:rsidRPr="00020E74" w:rsidRDefault="00D10284" w:rsidP="00E330D4">
            <w:pPr>
              <w:jc w:val="both"/>
              <w:rPr>
                <w:color w:val="000000"/>
                <w:sz w:val="24"/>
                <w:szCs w:val="24"/>
              </w:rPr>
            </w:pPr>
            <w:r w:rsidRPr="00020E74">
              <w:rPr>
                <w:color w:val="000000"/>
                <w:sz w:val="24"/>
                <w:szCs w:val="24"/>
              </w:rPr>
              <w:t>1</w:t>
            </w:r>
            <w:r w:rsidR="000E2633">
              <w:rPr>
                <w:color w:val="000000"/>
                <w:sz w:val="24"/>
                <w:szCs w:val="24"/>
              </w:rPr>
              <w:t>11,9</w:t>
            </w:r>
          </w:p>
        </w:tc>
      </w:tr>
    </w:tbl>
    <w:p w:rsidR="00D10284" w:rsidRDefault="00D10284" w:rsidP="00D10284">
      <w:pPr>
        <w:ind w:firstLine="708"/>
        <w:jc w:val="both"/>
        <w:rPr>
          <w:color w:val="000000"/>
          <w:sz w:val="28"/>
          <w:szCs w:val="28"/>
        </w:rPr>
      </w:pPr>
      <w:r>
        <w:rPr>
          <w:color w:val="000000"/>
          <w:sz w:val="28"/>
          <w:szCs w:val="28"/>
        </w:rPr>
        <w:t>Анализ исполнения кассового плана в разрезе поступивших налог</w:t>
      </w:r>
      <w:r w:rsidR="00D25608">
        <w:rPr>
          <w:color w:val="000000"/>
          <w:sz w:val="28"/>
          <w:szCs w:val="28"/>
        </w:rPr>
        <w:t>овых доходов в бюджет Мечетненского</w:t>
      </w:r>
      <w:r>
        <w:rPr>
          <w:color w:val="000000"/>
          <w:sz w:val="28"/>
          <w:szCs w:val="28"/>
        </w:rPr>
        <w:t xml:space="preserve"> МО представлен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1738"/>
        <w:gridCol w:w="1811"/>
        <w:gridCol w:w="1801"/>
        <w:gridCol w:w="1811"/>
      </w:tblGrid>
      <w:tr w:rsidR="00D10284" w:rsidRPr="00020E74" w:rsidTr="00E330D4">
        <w:tc>
          <w:tcPr>
            <w:tcW w:w="2553" w:type="dxa"/>
          </w:tcPr>
          <w:p w:rsidR="00D10284" w:rsidRPr="00020E74" w:rsidRDefault="00D10284" w:rsidP="00E330D4">
            <w:pPr>
              <w:jc w:val="both"/>
              <w:rPr>
                <w:color w:val="000000"/>
                <w:sz w:val="28"/>
                <w:szCs w:val="28"/>
              </w:rPr>
            </w:pPr>
            <w:r w:rsidRPr="00020E74">
              <w:rPr>
                <w:color w:val="000000"/>
                <w:sz w:val="28"/>
                <w:szCs w:val="28"/>
              </w:rPr>
              <w:t>Наименование</w:t>
            </w:r>
          </w:p>
        </w:tc>
        <w:tc>
          <w:tcPr>
            <w:tcW w:w="1738" w:type="dxa"/>
          </w:tcPr>
          <w:p w:rsidR="00D10284" w:rsidRPr="00020E74" w:rsidRDefault="00D10284" w:rsidP="00E330D4">
            <w:pPr>
              <w:jc w:val="both"/>
              <w:rPr>
                <w:color w:val="000000"/>
                <w:sz w:val="28"/>
                <w:szCs w:val="28"/>
              </w:rPr>
            </w:pPr>
            <w:r w:rsidRPr="00020E74">
              <w:rPr>
                <w:color w:val="000000"/>
                <w:sz w:val="28"/>
                <w:szCs w:val="28"/>
              </w:rPr>
              <w:t>Бюджетные назначения на 2024 год, тыс.руб.</w:t>
            </w:r>
          </w:p>
        </w:tc>
        <w:tc>
          <w:tcPr>
            <w:tcW w:w="1811" w:type="dxa"/>
          </w:tcPr>
          <w:p w:rsidR="00D10284" w:rsidRPr="00020E74" w:rsidRDefault="00D10284" w:rsidP="00E330D4">
            <w:pPr>
              <w:jc w:val="both"/>
              <w:rPr>
                <w:color w:val="000000"/>
                <w:sz w:val="28"/>
                <w:szCs w:val="28"/>
              </w:rPr>
            </w:pPr>
            <w:r w:rsidRPr="00020E74">
              <w:rPr>
                <w:color w:val="000000"/>
                <w:sz w:val="28"/>
                <w:szCs w:val="28"/>
              </w:rPr>
              <w:t>Исполнение, тыс.руб.</w:t>
            </w:r>
          </w:p>
        </w:tc>
        <w:tc>
          <w:tcPr>
            <w:tcW w:w="1801" w:type="dxa"/>
          </w:tcPr>
          <w:p w:rsidR="00D10284" w:rsidRPr="00020E74" w:rsidRDefault="00D10284" w:rsidP="00E330D4">
            <w:pPr>
              <w:jc w:val="both"/>
              <w:rPr>
                <w:color w:val="000000"/>
                <w:sz w:val="28"/>
                <w:szCs w:val="28"/>
              </w:rPr>
            </w:pPr>
            <w:r w:rsidRPr="00020E74">
              <w:rPr>
                <w:color w:val="000000"/>
                <w:sz w:val="28"/>
                <w:szCs w:val="28"/>
              </w:rPr>
              <w:t>Отклонение, тыс.руб.</w:t>
            </w:r>
          </w:p>
        </w:tc>
        <w:tc>
          <w:tcPr>
            <w:tcW w:w="1811" w:type="dxa"/>
          </w:tcPr>
          <w:p w:rsidR="00D10284" w:rsidRPr="00020E74" w:rsidRDefault="00D10284" w:rsidP="00E330D4">
            <w:pPr>
              <w:jc w:val="both"/>
              <w:rPr>
                <w:color w:val="000000"/>
                <w:sz w:val="28"/>
                <w:szCs w:val="28"/>
              </w:rPr>
            </w:pPr>
            <w:r w:rsidRPr="00020E74">
              <w:rPr>
                <w:color w:val="000000"/>
                <w:sz w:val="28"/>
                <w:szCs w:val="28"/>
              </w:rPr>
              <w:t>Исполнение, %</w:t>
            </w:r>
          </w:p>
        </w:tc>
      </w:tr>
      <w:tr w:rsidR="000E2633" w:rsidRPr="00020E74" w:rsidTr="00E330D4">
        <w:tc>
          <w:tcPr>
            <w:tcW w:w="2553" w:type="dxa"/>
          </w:tcPr>
          <w:p w:rsidR="000E2633" w:rsidRPr="00020E74" w:rsidRDefault="000E2633" w:rsidP="00E330D4">
            <w:pPr>
              <w:jc w:val="both"/>
              <w:rPr>
                <w:color w:val="000000"/>
                <w:sz w:val="24"/>
                <w:szCs w:val="24"/>
              </w:rPr>
            </w:pPr>
            <w:r w:rsidRPr="00020E74">
              <w:rPr>
                <w:color w:val="000000"/>
                <w:sz w:val="24"/>
                <w:szCs w:val="24"/>
              </w:rPr>
              <w:t xml:space="preserve">Налог на доходы физических лиц </w:t>
            </w:r>
          </w:p>
        </w:tc>
        <w:tc>
          <w:tcPr>
            <w:tcW w:w="1738" w:type="dxa"/>
          </w:tcPr>
          <w:p w:rsidR="000E2633" w:rsidRPr="00020E74" w:rsidRDefault="000E2633" w:rsidP="00E330D4">
            <w:pPr>
              <w:jc w:val="both"/>
              <w:rPr>
                <w:color w:val="000000"/>
                <w:sz w:val="24"/>
                <w:szCs w:val="24"/>
              </w:rPr>
            </w:pPr>
            <w:r>
              <w:rPr>
                <w:color w:val="000000"/>
                <w:sz w:val="24"/>
                <w:szCs w:val="24"/>
              </w:rPr>
              <w:t>3183,4</w:t>
            </w:r>
          </w:p>
        </w:tc>
        <w:tc>
          <w:tcPr>
            <w:tcW w:w="1811" w:type="dxa"/>
          </w:tcPr>
          <w:p w:rsidR="000E2633" w:rsidRPr="00020E74" w:rsidRDefault="000E2633" w:rsidP="00506A4F">
            <w:pPr>
              <w:jc w:val="both"/>
              <w:rPr>
                <w:color w:val="000000"/>
                <w:sz w:val="24"/>
                <w:szCs w:val="24"/>
              </w:rPr>
            </w:pPr>
            <w:r>
              <w:rPr>
                <w:color w:val="000000"/>
                <w:sz w:val="24"/>
                <w:szCs w:val="24"/>
              </w:rPr>
              <w:t>3656,1</w:t>
            </w:r>
          </w:p>
        </w:tc>
        <w:tc>
          <w:tcPr>
            <w:tcW w:w="1801" w:type="dxa"/>
          </w:tcPr>
          <w:p w:rsidR="000E2633" w:rsidRPr="00020E74" w:rsidRDefault="000126BB" w:rsidP="00E330D4">
            <w:pPr>
              <w:jc w:val="both"/>
              <w:rPr>
                <w:color w:val="000000"/>
                <w:sz w:val="24"/>
                <w:szCs w:val="24"/>
              </w:rPr>
            </w:pPr>
            <w:r>
              <w:rPr>
                <w:color w:val="000000"/>
                <w:sz w:val="24"/>
                <w:szCs w:val="24"/>
              </w:rPr>
              <w:t>+472,7</w:t>
            </w:r>
          </w:p>
        </w:tc>
        <w:tc>
          <w:tcPr>
            <w:tcW w:w="1811" w:type="dxa"/>
          </w:tcPr>
          <w:p w:rsidR="000E2633" w:rsidRPr="00020E74" w:rsidRDefault="000126BB" w:rsidP="00E330D4">
            <w:pPr>
              <w:jc w:val="both"/>
              <w:rPr>
                <w:color w:val="000000"/>
                <w:sz w:val="24"/>
                <w:szCs w:val="24"/>
              </w:rPr>
            </w:pPr>
            <w:r>
              <w:rPr>
                <w:color w:val="000000"/>
                <w:sz w:val="24"/>
                <w:szCs w:val="24"/>
              </w:rPr>
              <w:t>114,8</w:t>
            </w:r>
          </w:p>
        </w:tc>
      </w:tr>
      <w:tr w:rsidR="000E2633" w:rsidRPr="00020E74" w:rsidTr="00E330D4">
        <w:tc>
          <w:tcPr>
            <w:tcW w:w="2553" w:type="dxa"/>
          </w:tcPr>
          <w:p w:rsidR="000E2633" w:rsidRPr="00020E74" w:rsidRDefault="000E2633" w:rsidP="00E330D4">
            <w:pPr>
              <w:jc w:val="both"/>
              <w:rPr>
                <w:color w:val="000000"/>
                <w:sz w:val="24"/>
                <w:szCs w:val="24"/>
              </w:rPr>
            </w:pPr>
            <w:r w:rsidRPr="00020E74">
              <w:rPr>
                <w:color w:val="000000"/>
                <w:sz w:val="24"/>
                <w:szCs w:val="24"/>
              </w:rPr>
              <w:t>Акцизы</w:t>
            </w:r>
          </w:p>
        </w:tc>
        <w:tc>
          <w:tcPr>
            <w:tcW w:w="1738" w:type="dxa"/>
          </w:tcPr>
          <w:p w:rsidR="000E2633" w:rsidRPr="00020E74" w:rsidRDefault="000E2633" w:rsidP="00E330D4">
            <w:pPr>
              <w:jc w:val="both"/>
              <w:rPr>
                <w:color w:val="000000"/>
                <w:sz w:val="24"/>
                <w:szCs w:val="24"/>
              </w:rPr>
            </w:pPr>
            <w:r>
              <w:rPr>
                <w:color w:val="000000"/>
                <w:sz w:val="24"/>
                <w:szCs w:val="24"/>
              </w:rPr>
              <w:t>590,1</w:t>
            </w:r>
          </w:p>
        </w:tc>
        <w:tc>
          <w:tcPr>
            <w:tcW w:w="1811" w:type="dxa"/>
          </w:tcPr>
          <w:p w:rsidR="000E2633" w:rsidRPr="00020E74" w:rsidRDefault="000E2633" w:rsidP="00506A4F">
            <w:pPr>
              <w:jc w:val="both"/>
              <w:rPr>
                <w:color w:val="000000"/>
                <w:sz w:val="24"/>
                <w:szCs w:val="24"/>
              </w:rPr>
            </w:pPr>
            <w:r>
              <w:rPr>
                <w:color w:val="000000"/>
                <w:sz w:val="24"/>
                <w:szCs w:val="24"/>
              </w:rPr>
              <w:t>688,3</w:t>
            </w:r>
          </w:p>
        </w:tc>
        <w:tc>
          <w:tcPr>
            <w:tcW w:w="1801" w:type="dxa"/>
          </w:tcPr>
          <w:p w:rsidR="000E2633" w:rsidRPr="00020E74" w:rsidRDefault="000E2633" w:rsidP="00E330D4">
            <w:pPr>
              <w:jc w:val="both"/>
              <w:rPr>
                <w:color w:val="000000"/>
                <w:sz w:val="24"/>
                <w:szCs w:val="24"/>
              </w:rPr>
            </w:pPr>
            <w:r>
              <w:rPr>
                <w:color w:val="000000"/>
                <w:sz w:val="24"/>
                <w:szCs w:val="24"/>
              </w:rPr>
              <w:t>+</w:t>
            </w:r>
            <w:r w:rsidR="000126BB">
              <w:rPr>
                <w:color w:val="000000"/>
                <w:sz w:val="24"/>
                <w:szCs w:val="24"/>
              </w:rPr>
              <w:t>98,2</w:t>
            </w:r>
          </w:p>
        </w:tc>
        <w:tc>
          <w:tcPr>
            <w:tcW w:w="1811" w:type="dxa"/>
          </w:tcPr>
          <w:p w:rsidR="000E2633" w:rsidRPr="00020E74" w:rsidRDefault="000E2633" w:rsidP="00E330D4">
            <w:pPr>
              <w:jc w:val="both"/>
              <w:rPr>
                <w:color w:val="000000"/>
                <w:sz w:val="24"/>
                <w:szCs w:val="24"/>
              </w:rPr>
            </w:pPr>
            <w:r>
              <w:rPr>
                <w:color w:val="000000"/>
                <w:sz w:val="24"/>
                <w:szCs w:val="24"/>
              </w:rPr>
              <w:t>116,6</w:t>
            </w:r>
          </w:p>
        </w:tc>
      </w:tr>
      <w:tr w:rsidR="000E2633" w:rsidRPr="00020E74" w:rsidTr="00E330D4">
        <w:tc>
          <w:tcPr>
            <w:tcW w:w="2553" w:type="dxa"/>
          </w:tcPr>
          <w:p w:rsidR="000E2633" w:rsidRPr="00020E74" w:rsidRDefault="000E2633" w:rsidP="00E330D4">
            <w:pPr>
              <w:jc w:val="both"/>
              <w:rPr>
                <w:color w:val="000000"/>
                <w:sz w:val="24"/>
                <w:szCs w:val="24"/>
              </w:rPr>
            </w:pPr>
            <w:r w:rsidRPr="00020E74">
              <w:rPr>
                <w:color w:val="000000"/>
                <w:sz w:val="24"/>
                <w:szCs w:val="24"/>
              </w:rPr>
              <w:t>Налог на имущество</w:t>
            </w:r>
          </w:p>
        </w:tc>
        <w:tc>
          <w:tcPr>
            <w:tcW w:w="1738" w:type="dxa"/>
          </w:tcPr>
          <w:p w:rsidR="000E2633" w:rsidRPr="00020E74" w:rsidRDefault="000E2633" w:rsidP="00E330D4">
            <w:pPr>
              <w:jc w:val="both"/>
              <w:rPr>
                <w:color w:val="000000"/>
                <w:sz w:val="24"/>
                <w:szCs w:val="24"/>
              </w:rPr>
            </w:pPr>
            <w:r>
              <w:rPr>
                <w:color w:val="000000"/>
                <w:sz w:val="24"/>
                <w:szCs w:val="24"/>
              </w:rPr>
              <w:t>1114,3</w:t>
            </w:r>
          </w:p>
        </w:tc>
        <w:tc>
          <w:tcPr>
            <w:tcW w:w="1811" w:type="dxa"/>
          </w:tcPr>
          <w:p w:rsidR="000E2633" w:rsidRPr="00020E74" w:rsidRDefault="000E2633" w:rsidP="00506A4F">
            <w:pPr>
              <w:jc w:val="both"/>
              <w:rPr>
                <w:color w:val="000000"/>
                <w:sz w:val="24"/>
                <w:szCs w:val="24"/>
              </w:rPr>
            </w:pPr>
            <w:r>
              <w:rPr>
                <w:color w:val="000000"/>
                <w:sz w:val="24"/>
                <w:szCs w:val="24"/>
              </w:rPr>
              <w:t>1234,6</w:t>
            </w:r>
          </w:p>
        </w:tc>
        <w:tc>
          <w:tcPr>
            <w:tcW w:w="1801" w:type="dxa"/>
          </w:tcPr>
          <w:p w:rsidR="000E2633" w:rsidRPr="00020E74" w:rsidRDefault="000E2633" w:rsidP="00E330D4">
            <w:pPr>
              <w:jc w:val="both"/>
              <w:rPr>
                <w:color w:val="000000"/>
                <w:sz w:val="24"/>
                <w:szCs w:val="24"/>
              </w:rPr>
            </w:pPr>
            <w:r>
              <w:rPr>
                <w:color w:val="000000"/>
                <w:sz w:val="24"/>
                <w:szCs w:val="24"/>
              </w:rPr>
              <w:t>+</w:t>
            </w:r>
            <w:r w:rsidR="000126BB">
              <w:rPr>
                <w:color w:val="000000"/>
                <w:sz w:val="24"/>
                <w:szCs w:val="24"/>
              </w:rPr>
              <w:t>120,3</w:t>
            </w:r>
          </w:p>
        </w:tc>
        <w:tc>
          <w:tcPr>
            <w:tcW w:w="1811" w:type="dxa"/>
          </w:tcPr>
          <w:p w:rsidR="000E2633" w:rsidRPr="00020E74" w:rsidRDefault="000E2633" w:rsidP="00E330D4">
            <w:pPr>
              <w:jc w:val="both"/>
              <w:rPr>
                <w:color w:val="000000"/>
                <w:sz w:val="24"/>
                <w:szCs w:val="24"/>
              </w:rPr>
            </w:pPr>
            <w:r w:rsidRPr="00020E74">
              <w:rPr>
                <w:color w:val="000000"/>
                <w:sz w:val="24"/>
                <w:szCs w:val="24"/>
              </w:rPr>
              <w:t>1</w:t>
            </w:r>
            <w:r w:rsidR="000126BB">
              <w:rPr>
                <w:color w:val="000000"/>
                <w:sz w:val="24"/>
                <w:szCs w:val="24"/>
              </w:rPr>
              <w:t>10,8</w:t>
            </w:r>
          </w:p>
        </w:tc>
      </w:tr>
      <w:tr w:rsidR="000E2633" w:rsidRPr="00020E74" w:rsidTr="00E330D4">
        <w:tc>
          <w:tcPr>
            <w:tcW w:w="2553" w:type="dxa"/>
          </w:tcPr>
          <w:p w:rsidR="000E2633" w:rsidRPr="00020E74" w:rsidRDefault="000E2633" w:rsidP="00E330D4">
            <w:pPr>
              <w:jc w:val="both"/>
              <w:rPr>
                <w:color w:val="000000"/>
                <w:sz w:val="24"/>
                <w:szCs w:val="24"/>
              </w:rPr>
            </w:pPr>
            <w:r w:rsidRPr="00020E74">
              <w:rPr>
                <w:color w:val="000000"/>
                <w:sz w:val="24"/>
                <w:szCs w:val="24"/>
              </w:rPr>
              <w:t>Итого</w:t>
            </w:r>
          </w:p>
        </w:tc>
        <w:tc>
          <w:tcPr>
            <w:tcW w:w="1738" w:type="dxa"/>
          </w:tcPr>
          <w:p w:rsidR="000E2633" w:rsidRPr="00020E74" w:rsidRDefault="000E2633" w:rsidP="00E330D4">
            <w:pPr>
              <w:jc w:val="both"/>
              <w:rPr>
                <w:color w:val="000000"/>
                <w:sz w:val="24"/>
                <w:szCs w:val="24"/>
              </w:rPr>
            </w:pPr>
            <w:r>
              <w:rPr>
                <w:color w:val="000000"/>
                <w:sz w:val="24"/>
                <w:szCs w:val="24"/>
              </w:rPr>
              <w:t>4887,8</w:t>
            </w:r>
          </w:p>
        </w:tc>
        <w:tc>
          <w:tcPr>
            <w:tcW w:w="1811" w:type="dxa"/>
          </w:tcPr>
          <w:p w:rsidR="000E2633" w:rsidRPr="00020E74" w:rsidRDefault="000E2633" w:rsidP="00506A4F">
            <w:pPr>
              <w:jc w:val="both"/>
              <w:rPr>
                <w:color w:val="000000"/>
                <w:sz w:val="24"/>
                <w:szCs w:val="24"/>
              </w:rPr>
            </w:pPr>
            <w:r>
              <w:rPr>
                <w:color w:val="000000"/>
                <w:sz w:val="24"/>
                <w:szCs w:val="24"/>
              </w:rPr>
              <w:t>5579,0</w:t>
            </w:r>
          </w:p>
        </w:tc>
        <w:tc>
          <w:tcPr>
            <w:tcW w:w="1801" w:type="dxa"/>
          </w:tcPr>
          <w:p w:rsidR="000E2633" w:rsidRPr="00020E74" w:rsidRDefault="000126BB" w:rsidP="00E330D4">
            <w:pPr>
              <w:jc w:val="both"/>
              <w:rPr>
                <w:color w:val="000000"/>
                <w:sz w:val="24"/>
                <w:szCs w:val="24"/>
              </w:rPr>
            </w:pPr>
            <w:r>
              <w:rPr>
                <w:color w:val="000000"/>
                <w:sz w:val="24"/>
                <w:szCs w:val="24"/>
              </w:rPr>
              <w:t>+691,2</w:t>
            </w:r>
          </w:p>
        </w:tc>
        <w:tc>
          <w:tcPr>
            <w:tcW w:w="1811" w:type="dxa"/>
          </w:tcPr>
          <w:p w:rsidR="000E2633" w:rsidRPr="00020E74" w:rsidRDefault="000126BB" w:rsidP="00E330D4">
            <w:pPr>
              <w:jc w:val="both"/>
              <w:rPr>
                <w:color w:val="000000"/>
                <w:sz w:val="24"/>
                <w:szCs w:val="24"/>
              </w:rPr>
            </w:pPr>
            <w:r>
              <w:rPr>
                <w:color w:val="000000"/>
                <w:sz w:val="24"/>
                <w:szCs w:val="24"/>
              </w:rPr>
              <w:t>114,1</w:t>
            </w:r>
          </w:p>
        </w:tc>
      </w:tr>
    </w:tbl>
    <w:p w:rsidR="00803546" w:rsidRDefault="00D10284" w:rsidP="00D10284">
      <w:pPr>
        <w:ind w:firstLine="708"/>
        <w:jc w:val="both"/>
        <w:rPr>
          <w:color w:val="000000"/>
          <w:sz w:val="28"/>
          <w:szCs w:val="28"/>
        </w:rPr>
      </w:pPr>
      <w:r>
        <w:rPr>
          <w:color w:val="000000"/>
          <w:sz w:val="28"/>
          <w:szCs w:val="28"/>
        </w:rPr>
        <w:t>Один из «бюджетообразующих» налогов – налог на доход</w:t>
      </w:r>
      <w:r w:rsidR="000126BB">
        <w:rPr>
          <w:color w:val="000000"/>
          <w:sz w:val="28"/>
          <w:szCs w:val="28"/>
        </w:rPr>
        <w:t>ы физических лиц составил 3656,1 тыс.руб., выше на 14,8 %  кассового плана и на 4,9 % выше</w:t>
      </w:r>
      <w:r>
        <w:rPr>
          <w:color w:val="000000"/>
          <w:sz w:val="28"/>
          <w:szCs w:val="28"/>
        </w:rPr>
        <w:t xml:space="preserve"> исполнения за 2023 год. </w:t>
      </w:r>
    </w:p>
    <w:p w:rsidR="00D10284" w:rsidRDefault="00D10284" w:rsidP="00D10284">
      <w:pPr>
        <w:ind w:firstLine="708"/>
        <w:jc w:val="both"/>
        <w:rPr>
          <w:color w:val="000000"/>
          <w:sz w:val="28"/>
          <w:szCs w:val="28"/>
        </w:rPr>
      </w:pPr>
      <w:r>
        <w:rPr>
          <w:color w:val="000000"/>
          <w:sz w:val="28"/>
          <w:szCs w:val="28"/>
        </w:rPr>
        <w:t>Вторым источником, оказывающим влияние на формирование доходной части бюджета является налог на имущество, посту</w:t>
      </w:r>
      <w:r w:rsidR="000126BB">
        <w:rPr>
          <w:color w:val="000000"/>
          <w:sz w:val="28"/>
          <w:szCs w:val="28"/>
        </w:rPr>
        <w:t>пление которого составило 1234,6 тыс.руб. или 110,8</w:t>
      </w:r>
      <w:r>
        <w:rPr>
          <w:color w:val="000000"/>
          <w:sz w:val="28"/>
          <w:szCs w:val="28"/>
        </w:rPr>
        <w:t xml:space="preserve"> % от плановых назначений </w:t>
      </w:r>
      <w:r w:rsidR="00803546">
        <w:rPr>
          <w:color w:val="000000"/>
          <w:sz w:val="28"/>
          <w:szCs w:val="28"/>
        </w:rPr>
        <w:t xml:space="preserve">и выше уровня 2023 </w:t>
      </w:r>
      <w:r w:rsidR="000126BB">
        <w:rPr>
          <w:color w:val="000000"/>
          <w:sz w:val="28"/>
          <w:szCs w:val="28"/>
        </w:rPr>
        <w:t>года на 411,4 тыс.руб. или 50,0</w:t>
      </w:r>
      <w:r>
        <w:rPr>
          <w:color w:val="000000"/>
          <w:sz w:val="28"/>
          <w:szCs w:val="28"/>
        </w:rPr>
        <w:t xml:space="preserve"> %.</w:t>
      </w:r>
    </w:p>
    <w:p w:rsidR="00D10284" w:rsidRDefault="00D10284" w:rsidP="00D10284">
      <w:pPr>
        <w:ind w:firstLine="708"/>
        <w:jc w:val="both"/>
        <w:rPr>
          <w:color w:val="000000"/>
          <w:sz w:val="28"/>
          <w:szCs w:val="28"/>
        </w:rPr>
      </w:pPr>
      <w:r>
        <w:rPr>
          <w:color w:val="000000"/>
          <w:sz w:val="28"/>
          <w:szCs w:val="28"/>
        </w:rPr>
        <w:t>Одним из источников, оказывающим влияние на формирование доходной части бюджета, составила подгруппа Акцизы, доля которой в объеме налоговых и неналоговых до</w:t>
      </w:r>
      <w:r w:rsidR="000126BB">
        <w:rPr>
          <w:color w:val="000000"/>
          <w:sz w:val="28"/>
          <w:szCs w:val="28"/>
        </w:rPr>
        <w:t>ходов бюджета в 2024 году – 11,5 %, и в 2023 году – 11,5</w:t>
      </w:r>
      <w:r>
        <w:rPr>
          <w:color w:val="000000"/>
          <w:sz w:val="28"/>
          <w:szCs w:val="28"/>
        </w:rPr>
        <w:t xml:space="preserve"> %. Поступление дох</w:t>
      </w:r>
      <w:r w:rsidR="000126BB">
        <w:rPr>
          <w:color w:val="000000"/>
          <w:sz w:val="28"/>
          <w:szCs w:val="28"/>
        </w:rPr>
        <w:t>одов от акцизов составило 688,3</w:t>
      </w:r>
      <w:r>
        <w:rPr>
          <w:color w:val="000000"/>
          <w:sz w:val="28"/>
          <w:szCs w:val="28"/>
        </w:rPr>
        <w:t xml:space="preserve"> тыс.руб. или 116,6 % плановых назначе</w:t>
      </w:r>
      <w:r w:rsidR="00803546">
        <w:rPr>
          <w:color w:val="000000"/>
          <w:sz w:val="28"/>
          <w:szCs w:val="28"/>
        </w:rPr>
        <w:t>н</w:t>
      </w:r>
      <w:r w:rsidR="00A579C4">
        <w:rPr>
          <w:color w:val="000000"/>
          <w:sz w:val="28"/>
          <w:szCs w:val="28"/>
        </w:rPr>
        <w:t>ий с ростом к 2023 году на 35,8 тыс.руб. или на 5,5</w:t>
      </w:r>
      <w:r>
        <w:rPr>
          <w:color w:val="000000"/>
          <w:sz w:val="28"/>
          <w:szCs w:val="28"/>
        </w:rPr>
        <w:t xml:space="preserve"> % за счет дифференцированных нормативов отчислений в бюджеты.</w:t>
      </w:r>
    </w:p>
    <w:p w:rsidR="00D10284" w:rsidRDefault="00D10284" w:rsidP="00D10284">
      <w:pPr>
        <w:ind w:firstLine="708"/>
        <w:jc w:val="both"/>
        <w:rPr>
          <w:color w:val="000000"/>
          <w:sz w:val="28"/>
          <w:szCs w:val="28"/>
        </w:rPr>
      </w:pPr>
      <w:r>
        <w:rPr>
          <w:color w:val="000000"/>
          <w:sz w:val="28"/>
          <w:szCs w:val="28"/>
        </w:rPr>
        <w:t>Поступление неналогов</w:t>
      </w:r>
      <w:r w:rsidR="00D25608">
        <w:rPr>
          <w:color w:val="000000"/>
          <w:sz w:val="28"/>
          <w:szCs w:val="28"/>
        </w:rPr>
        <w:t>ых доходов бюджета Мечетненского</w:t>
      </w:r>
      <w:r>
        <w:rPr>
          <w:color w:val="000000"/>
          <w:sz w:val="28"/>
          <w:szCs w:val="28"/>
        </w:rPr>
        <w:t xml:space="preserve"> МО за 2024 год представлено в следующей таблице:</w:t>
      </w:r>
    </w:p>
    <w:p w:rsidR="00803546" w:rsidRDefault="00803546" w:rsidP="00D10284">
      <w:pPr>
        <w:ind w:firstLine="708"/>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6"/>
        <w:gridCol w:w="1937"/>
        <w:gridCol w:w="1937"/>
        <w:gridCol w:w="1937"/>
        <w:gridCol w:w="1937"/>
      </w:tblGrid>
      <w:tr w:rsidR="00D10284" w:rsidRPr="00020E74" w:rsidTr="00E330D4">
        <w:tc>
          <w:tcPr>
            <w:tcW w:w="1966" w:type="dxa"/>
          </w:tcPr>
          <w:p w:rsidR="00D10284" w:rsidRPr="00020E74" w:rsidRDefault="00D10284" w:rsidP="00E330D4">
            <w:pPr>
              <w:jc w:val="both"/>
              <w:rPr>
                <w:color w:val="000000"/>
                <w:sz w:val="28"/>
                <w:szCs w:val="28"/>
              </w:rPr>
            </w:pPr>
            <w:r w:rsidRPr="00020E74">
              <w:rPr>
                <w:color w:val="000000"/>
                <w:sz w:val="28"/>
                <w:szCs w:val="28"/>
              </w:rPr>
              <w:t>Наименование</w:t>
            </w:r>
          </w:p>
        </w:tc>
        <w:tc>
          <w:tcPr>
            <w:tcW w:w="1937" w:type="dxa"/>
          </w:tcPr>
          <w:p w:rsidR="00D10284" w:rsidRPr="00020E74" w:rsidRDefault="00D10284" w:rsidP="00E330D4">
            <w:pPr>
              <w:jc w:val="both"/>
              <w:rPr>
                <w:color w:val="000000"/>
                <w:sz w:val="28"/>
                <w:szCs w:val="28"/>
              </w:rPr>
            </w:pPr>
            <w:r w:rsidRPr="00020E74">
              <w:rPr>
                <w:color w:val="000000"/>
                <w:sz w:val="28"/>
                <w:szCs w:val="28"/>
              </w:rPr>
              <w:t>Исполнение 2023 год, тыс.руб.</w:t>
            </w:r>
          </w:p>
        </w:tc>
        <w:tc>
          <w:tcPr>
            <w:tcW w:w="1937" w:type="dxa"/>
          </w:tcPr>
          <w:p w:rsidR="00D10284" w:rsidRPr="00020E74" w:rsidRDefault="00D10284" w:rsidP="00E330D4">
            <w:pPr>
              <w:jc w:val="both"/>
              <w:rPr>
                <w:color w:val="000000"/>
                <w:sz w:val="28"/>
                <w:szCs w:val="28"/>
              </w:rPr>
            </w:pPr>
            <w:r w:rsidRPr="00020E74">
              <w:rPr>
                <w:color w:val="000000"/>
                <w:sz w:val="28"/>
                <w:szCs w:val="28"/>
              </w:rPr>
              <w:t>Исполнение 2024 год, тыс.руб.</w:t>
            </w:r>
          </w:p>
        </w:tc>
        <w:tc>
          <w:tcPr>
            <w:tcW w:w="1937" w:type="dxa"/>
          </w:tcPr>
          <w:p w:rsidR="00D10284" w:rsidRPr="00020E74" w:rsidRDefault="00D10284" w:rsidP="00E330D4">
            <w:pPr>
              <w:jc w:val="both"/>
              <w:rPr>
                <w:color w:val="000000"/>
                <w:sz w:val="28"/>
                <w:szCs w:val="28"/>
              </w:rPr>
            </w:pPr>
            <w:r w:rsidRPr="00020E74">
              <w:rPr>
                <w:color w:val="000000"/>
                <w:sz w:val="28"/>
                <w:szCs w:val="28"/>
              </w:rPr>
              <w:t>Изменение 2023 к 2024г., тыс.руб.</w:t>
            </w:r>
          </w:p>
        </w:tc>
        <w:tc>
          <w:tcPr>
            <w:tcW w:w="1937" w:type="dxa"/>
          </w:tcPr>
          <w:p w:rsidR="00D10284" w:rsidRPr="00020E74" w:rsidRDefault="00D10284" w:rsidP="00E330D4">
            <w:pPr>
              <w:jc w:val="both"/>
              <w:rPr>
                <w:color w:val="000000"/>
                <w:sz w:val="28"/>
                <w:szCs w:val="28"/>
              </w:rPr>
            </w:pPr>
            <w:r w:rsidRPr="00020E74">
              <w:rPr>
                <w:color w:val="000000"/>
                <w:sz w:val="28"/>
                <w:szCs w:val="28"/>
              </w:rPr>
              <w:t>Темп роста, 2024/2023, %</w:t>
            </w:r>
          </w:p>
        </w:tc>
      </w:tr>
      <w:tr w:rsidR="00D10284" w:rsidRPr="00020E74" w:rsidTr="00E330D4">
        <w:tc>
          <w:tcPr>
            <w:tcW w:w="1966" w:type="dxa"/>
          </w:tcPr>
          <w:p w:rsidR="00D10284" w:rsidRPr="00020E74" w:rsidRDefault="00D10284" w:rsidP="00E330D4">
            <w:pPr>
              <w:jc w:val="both"/>
              <w:rPr>
                <w:color w:val="000000"/>
                <w:sz w:val="24"/>
                <w:szCs w:val="24"/>
              </w:rPr>
            </w:pPr>
            <w:r w:rsidRPr="00020E74">
              <w:rPr>
                <w:color w:val="000000"/>
                <w:sz w:val="24"/>
                <w:szCs w:val="24"/>
              </w:rPr>
              <w:t>Доходы от использования имущества, находящегося в государственной и муниципальной собственности</w:t>
            </w:r>
          </w:p>
        </w:tc>
        <w:tc>
          <w:tcPr>
            <w:tcW w:w="1937" w:type="dxa"/>
          </w:tcPr>
          <w:p w:rsidR="00D10284" w:rsidRPr="00020E74" w:rsidRDefault="00A579C4" w:rsidP="00E330D4">
            <w:pPr>
              <w:jc w:val="both"/>
              <w:rPr>
                <w:color w:val="000000"/>
                <w:sz w:val="24"/>
                <w:szCs w:val="24"/>
              </w:rPr>
            </w:pPr>
            <w:r>
              <w:rPr>
                <w:color w:val="000000"/>
                <w:sz w:val="24"/>
                <w:szCs w:val="24"/>
              </w:rPr>
              <w:t>340,8</w:t>
            </w:r>
          </w:p>
        </w:tc>
        <w:tc>
          <w:tcPr>
            <w:tcW w:w="1937" w:type="dxa"/>
          </w:tcPr>
          <w:p w:rsidR="00D10284" w:rsidRPr="00020E74" w:rsidRDefault="00A579C4" w:rsidP="00E330D4">
            <w:pPr>
              <w:jc w:val="both"/>
              <w:rPr>
                <w:color w:val="000000"/>
                <w:sz w:val="24"/>
                <w:szCs w:val="24"/>
              </w:rPr>
            </w:pPr>
            <w:r>
              <w:rPr>
                <w:color w:val="000000"/>
                <w:sz w:val="24"/>
                <w:szCs w:val="24"/>
              </w:rPr>
              <w:t>101,0</w:t>
            </w:r>
          </w:p>
        </w:tc>
        <w:tc>
          <w:tcPr>
            <w:tcW w:w="1937" w:type="dxa"/>
          </w:tcPr>
          <w:p w:rsidR="00D10284" w:rsidRPr="00020E74" w:rsidRDefault="00A579C4" w:rsidP="00E330D4">
            <w:pPr>
              <w:jc w:val="both"/>
              <w:rPr>
                <w:color w:val="000000"/>
                <w:sz w:val="24"/>
                <w:szCs w:val="24"/>
              </w:rPr>
            </w:pPr>
            <w:r>
              <w:rPr>
                <w:color w:val="000000"/>
                <w:sz w:val="24"/>
                <w:szCs w:val="24"/>
              </w:rPr>
              <w:t>-239,8</w:t>
            </w:r>
          </w:p>
        </w:tc>
        <w:tc>
          <w:tcPr>
            <w:tcW w:w="1937" w:type="dxa"/>
          </w:tcPr>
          <w:p w:rsidR="00D10284" w:rsidRPr="00020E74" w:rsidRDefault="00A579C4" w:rsidP="00E330D4">
            <w:pPr>
              <w:jc w:val="both"/>
              <w:rPr>
                <w:color w:val="000000"/>
                <w:sz w:val="24"/>
                <w:szCs w:val="24"/>
              </w:rPr>
            </w:pPr>
            <w:r>
              <w:rPr>
                <w:color w:val="000000"/>
                <w:sz w:val="24"/>
                <w:szCs w:val="24"/>
              </w:rPr>
              <w:t>29,6</w:t>
            </w:r>
          </w:p>
        </w:tc>
      </w:tr>
      <w:tr w:rsidR="00D10284" w:rsidRPr="00020E74" w:rsidTr="00E330D4">
        <w:tc>
          <w:tcPr>
            <w:tcW w:w="1966" w:type="dxa"/>
          </w:tcPr>
          <w:p w:rsidR="00D10284" w:rsidRPr="00020E74" w:rsidRDefault="00D10284" w:rsidP="00E330D4">
            <w:pPr>
              <w:jc w:val="both"/>
              <w:rPr>
                <w:color w:val="000000"/>
                <w:sz w:val="24"/>
                <w:szCs w:val="24"/>
              </w:rPr>
            </w:pPr>
            <w:r w:rsidRPr="00020E74">
              <w:rPr>
                <w:color w:val="000000"/>
                <w:sz w:val="24"/>
                <w:szCs w:val="24"/>
              </w:rPr>
              <w:t xml:space="preserve">Доходы от </w:t>
            </w:r>
            <w:r w:rsidR="00F3732F">
              <w:rPr>
                <w:color w:val="000000"/>
                <w:sz w:val="24"/>
                <w:szCs w:val="24"/>
              </w:rPr>
              <w:lastRenderedPageBreak/>
              <w:t>продажи материальных и нематериальных услуг</w:t>
            </w:r>
          </w:p>
        </w:tc>
        <w:tc>
          <w:tcPr>
            <w:tcW w:w="1937" w:type="dxa"/>
          </w:tcPr>
          <w:p w:rsidR="00D10284" w:rsidRPr="00020E74" w:rsidRDefault="00F3732F" w:rsidP="00E330D4">
            <w:pPr>
              <w:jc w:val="both"/>
              <w:rPr>
                <w:color w:val="000000"/>
                <w:sz w:val="24"/>
                <w:szCs w:val="24"/>
              </w:rPr>
            </w:pPr>
            <w:r>
              <w:rPr>
                <w:color w:val="000000"/>
                <w:sz w:val="24"/>
                <w:szCs w:val="24"/>
              </w:rPr>
              <w:lastRenderedPageBreak/>
              <w:t>4</w:t>
            </w:r>
            <w:r w:rsidR="00A579C4">
              <w:rPr>
                <w:color w:val="000000"/>
                <w:sz w:val="24"/>
                <w:szCs w:val="24"/>
              </w:rPr>
              <w:t>4,7</w:t>
            </w:r>
          </w:p>
        </w:tc>
        <w:tc>
          <w:tcPr>
            <w:tcW w:w="1937" w:type="dxa"/>
          </w:tcPr>
          <w:p w:rsidR="00D10284" w:rsidRPr="00020E74" w:rsidRDefault="00A579C4" w:rsidP="00E330D4">
            <w:pPr>
              <w:jc w:val="both"/>
              <w:rPr>
                <w:color w:val="000000"/>
                <w:sz w:val="24"/>
                <w:szCs w:val="24"/>
              </w:rPr>
            </w:pPr>
            <w:r>
              <w:rPr>
                <w:color w:val="000000"/>
                <w:sz w:val="24"/>
                <w:szCs w:val="24"/>
              </w:rPr>
              <w:t>0,0</w:t>
            </w:r>
          </w:p>
        </w:tc>
        <w:tc>
          <w:tcPr>
            <w:tcW w:w="1937" w:type="dxa"/>
          </w:tcPr>
          <w:p w:rsidR="00D10284" w:rsidRPr="00020E74" w:rsidRDefault="00D10284" w:rsidP="00E330D4">
            <w:pPr>
              <w:jc w:val="both"/>
              <w:rPr>
                <w:color w:val="000000"/>
                <w:sz w:val="24"/>
                <w:szCs w:val="24"/>
              </w:rPr>
            </w:pPr>
            <w:r>
              <w:rPr>
                <w:color w:val="000000"/>
                <w:sz w:val="24"/>
                <w:szCs w:val="24"/>
              </w:rPr>
              <w:t>-</w:t>
            </w:r>
            <w:r w:rsidR="00E80117">
              <w:rPr>
                <w:color w:val="000000"/>
                <w:sz w:val="24"/>
                <w:szCs w:val="24"/>
              </w:rPr>
              <w:t>44,7</w:t>
            </w:r>
          </w:p>
        </w:tc>
        <w:tc>
          <w:tcPr>
            <w:tcW w:w="1937" w:type="dxa"/>
          </w:tcPr>
          <w:p w:rsidR="00D10284" w:rsidRPr="00020E74" w:rsidRDefault="00D10284" w:rsidP="00E330D4">
            <w:pPr>
              <w:jc w:val="both"/>
              <w:rPr>
                <w:color w:val="000000"/>
                <w:sz w:val="24"/>
                <w:szCs w:val="24"/>
              </w:rPr>
            </w:pPr>
          </w:p>
        </w:tc>
      </w:tr>
      <w:tr w:rsidR="00D10284" w:rsidRPr="00020E74" w:rsidTr="00E330D4">
        <w:tc>
          <w:tcPr>
            <w:tcW w:w="1966" w:type="dxa"/>
          </w:tcPr>
          <w:p w:rsidR="00D10284" w:rsidRPr="00020E74" w:rsidRDefault="00D10284" w:rsidP="00E330D4">
            <w:pPr>
              <w:jc w:val="both"/>
              <w:rPr>
                <w:color w:val="000000"/>
                <w:sz w:val="24"/>
                <w:szCs w:val="24"/>
              </w:rPr>
            </w:pPr>
            <w:r w:rsidRPr="00020E74">
              <w:rPr>
                <w:color w:val="000000"/>
                <w:sz w:val="24"/>
                <w:szCs w:val="24"/>
              </w:rPr>
              <w:lastRenderedPageBreak/>
              <w:t>Штрафы, санкции</w:t>
            </w:r>
          </w:p>
        </w:tc>
        <w:tc>
          <w:tcPr>
            <w:tcW w:w="1937" w:type="dxa"/>
          </w:tcPr>
          <w:p w:rsidR="00D10284" w:rsidRPr="00020E74" w:rsidRDefault="00F3732F" w:rsidP="00E330D4">
            <w:pPr>
              <w:jc w:val="both"/>
              <w:rPr>
                <w:color w:val="000000"/>
                <w:sz w:val="24"/>
                <w:szCs w:val="24"/>
              </w:rPr>
            </w:pPr>
            <w:r>
              <w:rPr>
                <w:color w:val="000000"/>
                <w:sz w:val="24"/>
                <w:szCs w:val="24"/>
              </w:rPr>
              <w:t>1</w:t>
            </w:r>
            <w:r w:rsidR="00A579C4">
              <w:rPr>
                <w:color w:val="000000"/>
                <w:sz w:val="24"/>
                <w:szCs w:val="24"/>
              </w:rPr>
              <w:t>22,2</w:t>
            </w:r>
          </w:p>
        </w:tc>
        <w:tc>
          <w:tcPr>
            <w:tcW w:w="1937" w:type="dxa"/>
          </w:tcPr>
          <w:p w:rsidR="00D10284" w:rsidRPr="00020E74" w:rsidRDefault="00A579C4" w:rsidP="00E330D4">
            <w:pPr>
              <w:jc w:val="both"/>
              <w:rPr>
                <w:color w:val="000000"/>
                <w:sz w:val="24"/>
                <w:szCs w:val="24"/>
              </w:rPr>
            </w:pPr>
            <w:r>
              <w:rPr>
                <w:color w:val="000000"/>
                <w:sz w:val="24"/>
                <w:szCs w:val="24"/>
              </w:rPr>
              <w:t>18,1</w:t>
            </w:r>
          </w:p>
        </w:tc>
        <w:tc>
          <w:tcPr>
            <w:tcW w:w="1937" w:type="dxa"/>
          </w:tcPr>
          <w:p w:rsidR="00D10284" w:rsidRPr="00020E74" w:rsidRDefault="00D10284" w:rsidP="00E330D4">
            <w:pPr>
              <w:jc w:val="both"/>
              <w:rPr>
                <w:color w:val="000000"/>
                <w:sz w:val="24"/>
                <w:szCs w:val="24"/>
              </w:rPr>
            </w:pPr>
            <w:r w:rsidRPr="00020E74">
              <w:rPr>
                <w:color w:val="000000"/>
                <w:sz w:val="24"/>
                <w:szCs w:val="24"/>
              </w:rPr>
              <w:t>-</w:t>
            </w:r>
            <w:r w:rsidR="00F3732F">
              <w:rPr>
                <w:color w:val="000000"/>
                <w:sz w:val="24"/>
                <w:szCs w:val="24"/>
              </w:rPr>
              <w:t>1</w:t>
            </w:r>
            <w:r w:rsidR="00A579C4">
              <w:rPr>
                <w:color w:val="000000"/>
                <w:sz w:val="24"/>
                <w:szCs w:val="24"/>
              </w:rPr>
              <w:t>04,1</w:t>
            </w:r>
          </w:p>
        </w:tc>
        <w:tc>
          <w:tcPr>
            <w:tcW w:w="1937" w:type="dxa"/>
          </w:tcPr>
          <w:p w:rsidR="00D10284" w:rsidRPr="00020E74" w:rsidRDefault="00A579C4" w:rsidP="00E330D4">
            <w:pPr>
              <w:jc w:val="both"/>
              <w:rPr>
                <w:color w:val="000000"/>
                <w:sz w:val="24"/>
                <w:szCs w:val="24"/>
              </w:rPr>
            </w:pPr>
            <w:r>
              <w:rPr>
                <w:color w:val="000000"/>
                <w:sz w:val="24"/>
                <w:szCs w:val="24"/>
              </w:rPr>
              <w:t>14,8</w:t>
            </w:r>
          </w:p>
        </w:tc>
      </w:tr>
      <w:tr w:rsidR="00D10284" w:rsidRPr="00020E74" w:rsidTr="00E330D4">
        <w:tc>
          <w:tcPr>
            <w:tcW w:w="1966" w:type="dxa"/>
          </w:tcPr>
          <w:p w:rsidR="00D10284" w:rsidRPr="00020E74" w:rsidRDefault="00D10284" w:rsidP="00E330D4">
            <w:pPr>
              <w:jc w:val="both"/>
              <w:rPr>
                <w:color w:val="000000"/>
                <w:sz w:val="24"/>
                <w:szCs w:val="24"/>
              </w:rPr>
            </w:pPr>
            <w:r w:rsidRPr="00020E74">
              <w:rPr>
                <w:color w:val="000000"/>
                <w:sz w:val="24"/>
                <w:szCs w:val="24"/>
              </w:rPr>
              <w:t>Прочие неналоговые доходы</w:t>
            </w:r>
          </w:p>
        </w:tc>
        <w:tc>
          <w:tcPr>
            <w:tcW w:w="1937" w:type="dxa"/>
          </w:tcPr>
          <w:p w:rsidR="00D10284" w:rsidRPr="00020E74" w:rsidRDefault="00A579C4" w:rsidP="00E330D4">
            <w:pPr>
              <w:jc w:val="both"/>
              <w:rPr>
                <w:color w:val="000000"/>
                <w:sz w:val="24"/>
                <w:szCs w:val="24"/>
              </w:rPr>
            </w:pPr>
            <w:r>
              <w:rPr>
                <w:color w:val="000000"/>
                <w:sz w:val="24"/>
                <w:szCs w:val="24"/>
              </w:rPr>
              <w:t>172,0</w:t>
            </w:r>
          </w:p>
        </w:tc>
        <w:tc>
          <w:tcPr>
            <w:tcW w:w="1937" w:type="dxa"/>
          </w:tcPr>
          <w:p w:rsidR="00D10284" w:rsidRPr="00020E74" w:rsidRDefault="00A579C4" w:rsidP="00E330D4">
            <w:pPr>
              <w:jc w:val="both"/>
              <w:rPr>
                <w:color w:val="000000"/>
                <w:sz w:val="24"/>
                <w:szCs w:val="24"/>
              </w:rPr>
            </w:pPr>
            <w:r>
              <w:rPr>
                <w:color w:val="000000"/>
                <w:sz w:val="24"/>
                <w:szCs w:val="24"/>
              </w:rPr>
              <w:t>276,0</w:t>
            </w:r>
          </w:p>
        </w:tc>
        <w:tc>
          <w:tcPr>
            <w:tcW w:w="1937" w:type="dxa"/>
          </w:tcPr>
          <w:p w:rsidR="00D10284" w:rsidRPr="00020E74" w:rsidRDefault="00F3732F" w:rsidP="00E330D4">
            <w:pPr>
              <w:jc w:val="both"/>
              <w:rPr>
                <w:color w:val="000000"/>
                <w:sz w:val="24"/>
                <w:szCs w:val="24"/>
              </w:rPr>
            </w:pPr>
            <w:r>
              <w:rPr>
                <w:color w:val="000000"/>
                <w:sz w:val="24"/>
                <w:szCs w:val="24"/>
              </w:rPr>
              <w:t>+1</w:t>
            </w:r>
            <w:r w:rsidR="00A579C4">
              <w:rPr>
                <w:color w:val="000000"/>
                <w:sz w:val="24"/>
                <w:szCs w:val="24"/>
              </w:rPr>
              <w:t>04,0</w:t>
            </w:r>
          </w:p>
        </w:tc>
        <w:tc>
          <w:tcPr>
            <w:tcW w:w="1937" w:type="dxa"/>
          </w:tcPr>
          <w:p w:rsidR="00D10284" w:rsidRPr="00020E74" w:rsidRDefault="00A579C4" w:rsidP="00E330D4">
            <w:pPr>
              <w:jc w:val="both"/>
              <w:rPr>
                <w:color w:val="000000"/>
                <w:sz w:val="24"/>
                <w:szCs w:val="24"/>
              </w:rPr>
            </w:pPr>
            <w:r>
              <w:rPr>
                <w:color w:val="000000"/>
                <w:sz w:val="24"/>
                <w:szCs w:val="24"/>
              </w:rPr>
              <w:t>160,5</w:t>
            </w:r>
          </w:p>
        </w:tc>
      </w:tr>
      <w:tr w:rsidR="00D10284" w:rsidRPr="00020E74" w:rsidTr="00E330D4">
        <w:tc>
          <w:tcPr>
            <w:tcW w:w="1966" w:type="dxa"/>
          </w:tcPr>
          <w:p w:rsidR="00D10284" w:rsidRPr="00020E74" w:rsidRDefault="00D10284" w:rsidP="00E330D4">
            <w:pPr>
              <w:jc w:val="both"/>
              <w:rPr>
                <w:color w:val="000000"/>
                <w:sz w:val="24"/>
                <w:szCs w:val="24"/>
              </w:rPr>
            </w:pPr>
            <w:r w:rsidRPr="00020E74">
              <w:rPr>
                <w:color w:val="000000"/>
                <w:sz w:val="24"/>
                <w:szCs w:val="24"/>
              </w:rPr>
              <w:t>Итого</w:t>
            </w:r>
          </w:p>
        </w:tc>
        <w:tc>
          <w:tcPr>
            <w:tcW w:w="1937" w:type="dxa"/>
          </w:tcPr>
          <w:p w:rsidR="00D10284" w:rsidRPr="00020E74" w:rsidRDefault="00F3732F" w:rsidP="00E330D4">
            <w:pPr>
              <w:jc w:val="both"/>
              <w:rPr>
                <w:color w:val="000000"/>
                <w:sz w:val="24"/>
                <w:szCs w:val="24"/>
              </w:rPr>
            </w:pPr>
            <w:r>
              <w:rPr>
                <w:color w:val="000000"/>
                <w:sz w:val="24"/>
                <w:szCs w:val="24"/>
              </w:rPr>
              <w:t>67</w:t>
            </w:r>
            <w:r w:rsidR="00A579C4">
              <w:rPr>
                <w:color w:val="000000"/>
                <w:sz w:val="24"/>
                <w:szCs w:val="24"/>
              </w:rPr>
              <w:t>9,9</w:t>
            </w:r>
          </w:p>
        </w:tc>
        <w:tc>
          <w:tcPr>
            <w:tcW w:w="1937" w:type="dxa"/>
          </w:tcPr>
          <w:p w:rsidR="00D10284" w:rsidRPr="00020E74" w:rsidRDefault="00A579C4" w:rsidP="00E330D4">
            <w:pPr>
              <w:jc w:val="both"/>
              <w:rPr>
                <w:color w:val="000000"/>
                <w:sz w:val="24"/>
                <w:szCs w:val="24"/>
              </w:rPr>
            </w:pPr>
            <w:r>
              <w:rPr>
                <w:color w:val="000000"/>
                <w:sz w:val="24"/>
                <w:szCs w:val="24"/>
              </w:rPr>
              <w:t>395,1</w:t>
            </w:r>
          </w:p>
        </w:tc>
        <w:tc>
          <w:tcPr>
            <w:tcW w:w="1937" w:type="dxa"/>
          </w:tcPr>
          <w:p w:rsidR="00D10284" w:rsidRPr="00020E74" w:rsidRDefault="00A579C4" w:rsidP="00E330D4">
            <w:pPr>
              <w:jc w:val="both"/>
              <w:rPr>
                <w:color w:val="000000"/>
                <w:sz w:val="24"/>
                <w:szCs w:val="24"/>
              </w:rPr>
            </w:pPr>
            <w:r>
              <w:rPr>
                <w:color w:val="000000"/>
                <w:sz w:val="24"/>
                <w:szCs w:val="24"/>
              </w:rPr>
              <w:t>-</w:t>
            </w:r>
            <w:r w:rsidR="00F3732F">
              <w:rPr>
                <w:color w:val="000000"/>
                <w:sz w:val="24"/>
                <w:szCs w:val="24"/>
              </w:rPr>
              <w:t>2</w:t>
            </w:r>
            <w:r>
              <w:rPr>
                <w:color w:val="000000"/>
                <w:sz w:val="24"/>
                <w:szCs w:val="24"/>
              </w:rPr>
              <w:t>84,8</w:t>
            </w:r>
          </w:p>
        </w:tc>
        <w:tc>
          <w:tcPr>
            <w:tcW w:w="1937" w:type="dxa"/>
          </w:tcPr>
          <w:p w:rsidR="00D10284" w:rsidRPr="00020E74" w:rsidRDefault="00A579C4" w:rsidP="00E330D4">
            <w:pPr>
              <w:jc w:val="both"/>
              <w:rPr>
                <w:color w:val="000000"/>
                <w:sz w:val="24"/>
                <w:szCs w:val="24"/>
              </w:rPr>
            </w:pPr>
            <w:r>
              <w:rPr>
                <w:color w:val="000000"/>
                <w:sz w:val="24"/>
                <w:szCs w:val="24"/>
              </w:rPr>
              <w:t>58,1</w:t>
            </w:r>
          </w:p>
        </w:tc>
      </w:tr>
    </w:tbl>
    <w:p w:rsidR="00D10284" w:rsidRDefault="00D10284" w:rsidP="00D10284">
      <w:pPr>
        <w:ind w:firstLine="708"/>
        <w:jc w:val="both"/>
        <w:rPr>
          <w:color w:val="000000"/>
          <w:sz w:val="28"/>
          <w:szCs w:val="28"/>
        </w:rPr>
      </w:pPr>
      <w:r>
        <w:rPr>
          <w:color w:val="000000"/>
          <w:sz w:val="28"/>
          <w:szCs w:val="28"/>
        </w:rPr>
        <w:t>Объе</w:t>
      </w:r>
      <w:r w:rsidR="00D25608">
        <w:rPr>
          <w:color w:val="000000"/>
          <w:sz w:val="28"/>
          <w:szCs w:val="28"/>
        </w:rPr>
        <w:t>м неналоговых доходов Мечетненского</w:t>
      </w:r>
      <w:r w:rsidR="00A579C4">
        <w:rPr>
          <w:color w:val="000000"/>
          <w:sz w:val="28"/>
          <w:szCs w:val="28"/>
        </w:rPr>
        <w:t xml:space="preserve"> МО за 2024 год составил 395,1 тыс.руб. с уменьшением к факту за 2023 год на 284,8 тыс.руб. или на 41,9</w:t>
      </w:r>
      <w:r>
        <w:rPr>
          <w:color w:val="000000"/>
          <w:sz w:val="28"/>
          <w:szCs w:val="28"/>
        </w:rPr>
        <w:t xml:space="preserve"> %.</w:t>
      </w:r>
    </w:p>
    <w:p w:rsidR="00D10284" w:rsidRDefault="00D10284" w:rsidP="00D10284">
      <w:pPr>
        <w:ind w:firstLine="708"/>
        <w:jc w:val="both"/>
        <w:rPr>
          <w:color w:val="000000"/>
          <w:sz w:val="28"/>
          <w:szCs w:val="28"/>
        </w:rPr>
      </w:pPr>
      <w:r>
        <w:rPr>
          <w:color w:val="000000"/>
          <w:sz w:val="28"/>
          <w:szCs w:val="28"/>
        </w:rPr>
        <w:t>Анализ исполнения кассового плана в разрезе поступивших ненало</w:t>
      </w:r>
      <w:r w:rsidR="00D25608">
        <w:rPr>
          <w:color w:val="000000"/>
          <w:sz w:val="28"/>
          <w:szCs w:val="28"/>
        </w:rPr>
        <w:t>говых доходов бюджета Мечетненского</w:t>
      </w:r>
      <w:r>
        <w:rPr>
          <w:color w:val="000000"/>
          <w:sz w:val="28"/>
          <w:szCs w:val="28"/>
        </w:rPr>
        <w:t xml:space="preserve"> МО представлен в следующей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1935"/>
        <w:gridCol w:w="1938"/>
        <w:gridCol w:w="1938"/>
        <w:gridCol w:w="1938"/>
      </w:tblGrid>
      <w:tr w:rsidR="00D10284" w:rsidRPr="00020E74" w:rsidTr="00E330D4">
        <w:tc>
          <w:tcPr>
            <w:tcW w:w="1965" w:type="dxa"/>
          </w:tcPr>
          <w:p w:rsidR="00D10284" w:rsidRPr="00020E74" w:rsidRDefault="00D10284" w:rsidP="00E330D4">
            <w:pPr>
              <w:jc w:val="both"/>
              <w:rPr>
                <w:color w:val="000000"/>
                <w:sz w:val="28"/>
                <w:szCs w:val="28"/>
              </w:rPr>
            </w:pPr>
            <w:r w:rsidRPr="00020E74">
              <w:rPr>
                <w:color w:val="000000"/>
                <w:sz w:val="28"/>
                <w:szCs w:val="28"/>
              </w:rPr>
              <w:t>Наименование</w:t>
            </w:r>
          </w:p>
        </w:tc>
        <w:tc>
          <w:tcPr>
            <w:tcW w:w="1935" w:type="dxa"/>
          </w:tcPr>
          <w:p w:rsidR="00D10284" w:rsidRPr="00020E74" w:rsidRDefault="00D10284" w:rsidP="00E330D4">
            <w:pPr>
              <w:jc w:val="both"/>
              <w:rPr>
                <w:color w:val="000000"/>
                <w:sz w:val="28"/>
                <w:szCs w:val="28"/>
              </w:rPr>
            </w:pPr>
            <w:r w:rsidRPr="00020E74">
              <w:rPr>
                <w:color w:val="000000"/>
                <w:sz w:val="28"/>
                <w:szCs w:val="28"/>
              </w:rPr>
              <w:t>Бюджетные назначения на 2024 год, тыс.руб.</w:t>
            </w:r>
          </w:p>
        </w:tc>
        <w:tc>
          <w:tcPr>
            <w:tcW w:w="1938" w:type="dxa"/>
          </w:tcPr>
          <w:p w:rsidR="00D10284" w:rsidRPr="00020E74" w:rsidRDefault="00D10284" w:rsidP="00E330D4">
            <w:pPr>
              <w:jc w:val="both"/>
              <w:rPr>
                <w:color w:val="000000"/>
                <w:sz w:val="28"/>
                <w:szCs w:val="28"/>
              </w:rPr>
            </w:pPr>
            <w:r w:rsidRPr="00020E74">
              <w:rPr>
                <w:color w:val="000000"/>
                <w:sz w:val="28"/>
                <w:szCs w:val="28"/>
              </w:rPr>
              <w:t>Исполнение, тыс.руб.</w:t>
            </w:r>
          </w:p>
        </w:tc>
        <w:tc>
          <w:tcPr>
            <w:tcW w:w="1938" w:type="dxa"/>
          </w:tcPr>
          <w:p w:rsidR="00D10284" w:rsidRPr="00020E74" w:rsidRDefault="00D10284" w:rsidP="00E330D4">
            <w:pPr>
              <w:jc w:val="both"/>
              <w:rPr>
                <w:color w:val="000000"/>
                <w:sz w:val="28"/>
                <w:szCs w:val="28"/>
              </w:rPr>
            </w:pPr>
            <w:r w:rsidRPr="00020E74">
              <w:rPr>
                <w:color w:val="000000"/>
                <w:sz w:val="28"/>
                <w:szCs w:val="28"/>
              </w:rPr>
              <w:t>Отклонение, тыс.руб.</w:t>
            </w:r>
          </w:p>
        </w:tc>
        <w:tc>
          <w:tcPr>
            <w:tcW w:w="1938" w:type="dxa"/>
          </w:tcPr>
          <w:p w:rsidR="00D10284" w:rsidRPr="00020E74" w:rsidRDefault="00D10284" w:rsidP="00E330D4">
            <w:pPr>
              <w:jc w:val="both"/>
              <w:rPr>
                <w:color w:val="000000"/>
                <w:sz w:val="28"/>
                <w:szCs w:val="28"/>
              </w:rPr>
            </w:pPr>
            <w:r w:rsidRPr="00020E74">
              <w:rPr>
                <w:color w:val="000000"/>
                <w:sz w:val="28"/>
                <w:szCs w:val="28"/>
              </w:rPr>
              <w:t>Исполнение, %</w:t>
            </w:r>
          </w:p>
        </w:tc>
      </w:tr>
      <w:tr w:rsidR="00A579C4" w:rsidRPr="00020E74" w:rsidTr="00E330D4">
        <w:tc>
          <w:tcPr>
            <w:tcW w:w="1965" w:type="dxa"/>
          </w:tcPr>
          <w:p w:rsidR="00A579C4" w:rsidRPr="00020E74" w:rsidRDefault="00A579C4" w:rsidP="00E330D4">
            <w:pPr>
              <w:jc w:val="both"/>
              <w:rPr>
                <w:color w:val="000000"/>
                <w:sz w:val="24"/>
                <w:szCs w:val="24"/>
              </w:rPr>
            </w:pPr>
            <w:r w:rsidRPr="00020E74">
              <w:rPr>
                <w:color w:val="000000"/>
                <w:sz w:val="24"/>
                <w:szCs w:val="24"/>
              </w:rPr>
              <w:t>Доходы от использования имущества, находящегося в государственной и муниципальной собственности</w:t>
            </w:r>
          </w:p>
        </w:tc>
        <w:tc>
          <w:tcPr>
            <w:tcW w:w="1935" w:type="dxa"/>
          </w:tcPr>
          <w:p w:rsidR="00A579C4" w:rsidRPr="00020E74" w:rsidRDefault="00A579C4" w:rsidP="00E330D4">
            <w:pPr>
              <w:jc w:val="both"/>
              <w:rPr>
                <w:color w:val="000000"/>
                <w:sz w:val="28"/>
                <w:szCs w:val="28"/>
              </w:rPr>
            </w:pPr>
            <w:r>
              <w:rPr>
                <w:color w:val="000000"/>
                <w:sz w:val="28"/>
                <w:szCs w:val="28"/>
              </w:rPr>
              <w:t>100,2</w:t>
            </w:r>
          </w:p>
        </w:tc>
        <w:tc>
          <w:tcPr>
            <w:tcW w:w="1938" w:type="dxa"/>
          </w:tcPr>
          <w:p w:rsidR="00A579C4" w:rsidRPr="00020E74" w:rsidRDefault="00A579C4" w:rsidP="00506A4F">
            <w:pPr>
              <w:jc w:val="both"/>
              <w:rPr>
                <w:color w:val="000000"/>
                <w:sz w:val="24"/>
                <w:szCs w:val="24"/>
              </w:rPr>
            </w:pPr>
            <w:r>
              <w:rPr>
                <w:color w:val="000000"/>
                <w:sz w:val="24"/>
                <w:szCs w:val="24"/>
              </w:rPr>
              <w:t>101,0</w:t>
            </w:r>
          </w:p>
        </w:tc>
        <w:tc>
          <w:tcPr>
            <w:tcW w:w="1938" w:type="dxa"/>
          </w:tcPr>
          <w:p w:rsidR="00A579C4" w:rsidRPr="00020E74" w:rsidRDefault="00A579C4" w:rsidP="00E330D4">
            <w:pPr>
              <w:jc w:val="both"/>
              <w:rPr>
                <w:color w:val="000000"/>
                <w:sz w:val="28"/>
                <w:szCs w:val="28"/>
              </w:rPr>
            </w:pPr>
            <w:r>
              <w:rPr>
                <w:color w:val="000000"/>
                <w:sz w:val="28"/>
                <w:szCs w:val="28"/>
              </w:rPr>
              <w:t>+0,8</w:t>
            </w:r>
          </w:p>
        </w:tc>
        <w:tc>
          <w:tcPr>
            <w:tcW w:w="1938" w:type="dxa"/>
          </w:tcPr>
          <w:p w:rsidR="00A579C4" w:rsidRPr="00020E74" w:rsidRDefault="00A579C4" w:rsidP="00E330D4">
            <w:pPr>
              <w:jc w:val="both"/>
              <w:rPr>
                <w:color w:val="000000"/>
                <w:sz w:val="28"/>
                <w:szCs w:val="28"/>
              </w:rPr>
            </w:pPr>
            <w:r>
              <w:rPr>
                <w:color w:val="000000"/>
                <w:sz w:val="28"/>
                <w:szCs w:val="28"/>
              </w:rPr>
              <w:t>100,8</w:t>
            </w:r>
          </w:p>
        </w:tc>
      </w:tr>
      <w:tr w:rsidR="00A579C4" w:rsidRPr="00020E74" w:rsidTr="00E330D4">
        <w:tc>
          <w:tcPr>
            <w:tcW w:w="1965" w:type="dxa"/>
          </w:tcPr>
          <w:p w:rsidR="00A579C4" w:rsidRPr="00020E74" w:rsidRDefault="00A579C4" w:rsidP="00E330D4">
            <w:pPr>
              <w:jc w:val="both"/>
              <w:rPr>
                <w:color w:val="000000"/>
                <w:sz w:val="24"/>
                <w:szCs w:val="24"/>
              </w:rPr>
            </w:pPr>
            <w:r w:rsidRPr="00020E74">
              <w:rPr>
                <w:color w:val="000000"/>
                <w:sz w:val="24"/>
                <w:szCs w:val="24"/>
              </w:rPr>
              <w:t>Штрафы, санкции</w:t>
            </w:r>
          </w:p>
        </w:tc>
        <w:tc>
          <w:tcPr>
            <w:tcW w:w="1935" w:type="dxa"/>
          </w:tcPr>
          <w:p w:rsidR="00A579C4" w:rsidRPr="00020E74" w:rsidRDefault="00A579C4" w:rsidP="00E330D4">
            <w:pPr>
              <w:jc w:val="both"/>
              <w:rPr>
                <w:color w:val="000000"/>
                <w:sz w:val="28"/>
                <w:szCs w:val="28"/>
              </w:rPr>
            </w:pPr>
            <w:r>
              <w:rPr>
                <w:color w:val="000000"/>
                <w:sz w:val="28"/>
                <w:szCs w:val="28"/>
              </w:rPr>
              <w:t>18,1</w:t>
            </w:r>
          </w:p>
        </w:tc>
        <w:tc>
          <w:tcPr>
            <w:tcW w:w="1938" w:type="dxa"/>
          </w:tcPr>
          <w:p w:rsidR="00A579C4" w:rsidRPr="00020E74" w:rsidRDefault="00A579C4" w:rsidP="00506A4F">
            <w:pPr>
              <w:jc w:val="both"/>
              <w:rPr>
                <w:color w:val="000000"/>
                <w:sz w:val="24"/>
                <w:szCs w:val="24"/>
              </w:rPr>
            </w:pPr>
            <w:r>
              <w:rPr>
                <w:color w:val="000000"/>
                <w:sz w:val="24"/>
                <w:szCs w:val="24"/>
              </w:rPr>
              <w:t>18,1</w:t>
            </w:r>
          </w:p>
        </w:tc>
        <w:tc>
          <w:tcPr>
            <w:tcW w:w="1938" w:type="dxa"/>
          </w:tcPr>
          <w:p w:rsidR="00A579C4" w:rsidRPr="00020E74" w:rsidRDefault="00A579C4" w:rsidP="00E330D4">
            <w:pPr>
              <w:jc w:val="both"/>
              <w:rPr>
                <w:color w:val="000000"/>
                <w:sz w:val="28"/>
                <w:szCs w:val="28"/>
              </w:rPr>
            </w:pPr>
            <w:r>
              <w:rPr>
                <w:color w:val="000000"/>
                <w:sz w:val="28"/>
                <w:szCs w:val="28"/>
              </w:rPr>
              <w:t>0,0</w:t>
            </w:r>
          </w:p>
        </w:tc>
        <w:tc>
          <w:tcPr>
            <w:tcW w:w="1938" w:type="dxa"/>
          </w:tcPr>
          <w:p w:rsidR="00A579C4" w:rsidRPr="00020E74" w:rsidRDefault="00A579C4" w:rsidP="00E330D4">
            <w:pPr>
              <w:jc w:val="both"/>
              <w:rPr>
                <w:color w:val="000000"/>
                <w:sz w:val="28"/>
                <w:szCs w:val="28"/>
              </w:rPr>
            </w:pPr>
            <w:r>
              <w:rPr>
                <w:color w:val="000000"/>
                <w:sz w:val="28"/>
                <w:szCs w:val="28"/>
              </w:rPr>
              <w:t>100,0</w:t>
            </w:r>
          </w:p>
        </w:tc>
      </w:tr>
      <w:tr w:rsidR="00A579C4" w:rsidRPr="00020E74" w:rsidTr="00E330D4">
        <w:tc>
          <w:tcPr>
            <w:tcW w:w="1965" w:type="dxa"/>
          </w:tcPr>
          <w:p w:rsidR="00A579C4" w:rsidRPr="00020E74" w:rsidRDefault="00A579C4" w:rsidP="00E330D4">
            <w:pPr>
              <w:jc w:val="both"/>
              <w:rPr>
                <w:color w:val="000000"/>
                <w:sz w:val="24"/>
                <w:szCs w:val="24"/>
              </w:rPr>
            </w:pPr>
            <w:r w:rsidRPr="00020E74">
              <w:rPr>
                <w:color w:val="000000"/>
                <w:sz w:val="24"/>
                <w:szCs w:val="24"/>
              </w:rPr>
              <w:t>Прочие неналоговые доходы</w:t>
            </w:r>
          </w:p>
        </w:tc>
        <w:tc>
          <w:tcPr>
            <w:tcW w:w="1935" w:type="dxa"/>
          </w:tcPr>
          <w:p w:rsidR="00A579C4" w:rsidRPr="00020E74" w:rsidRDefault="00A579C4" w:rsidP="00E330D4">
            <w:pPr>
              <w:jc w:val="both"/>
              <w:rPr>
                <w:color w:val="000000"/>
                <w:sz w:val="28"/>
                <w:szCs w:val="28"/>
              </w:rPr>
            </w:pPr>
            <w:r>
              <w:rPr>
                <w:color w:val="000000"/>
                <w:sz w:val="28"/>
                <w:szCs w:val="28"/>
              </w:rPr>
              <w:t>276,0</w:t>
            </w:r>
          </w:p>
        </w:tc>
        <w:tc>
          <w:tcPr>
            <w:tcW w:w="1938" w:type="dxa"/>
          </w:tcPr>
          <w:p w:rsidR="00A579C4" w:rsidRPr="00020E74" w:rsidRDefault="00A579C4" w:rsidP="00506A4F">
            <w:pPr>
              <w:jc w:val="both"/>
              <w:rPr>
                <w:color w:val="000000"/>
                <w:sz w:val="24"/>
                <w:szCs w:val="24"/>
              </w:rPr>
            </w:pPr>
            <w:r>
              <w:rPr>
                <w:color w:val="000000"/>
                <w:sz w:val="24"/>
                <w:szCs w:val="24"/>
              </w:rPr>
              <w:t>276,0</w:t>
            </w:r>
          </w:p>
        </w:tc>
        <w:tc>
          <w:tcPr>
            <w:tcW w:w="1938" w:type="dxa"/>
          </w:tcPr>
          <w:p w:rsidR="00A579C4" w:rsidRPr="00020E74" w:rsidRDefault="00A579C4" w:rsidP="00E330D4">
            <w:pPr>
              <w:jc w:val="both"/>
              <w:rPr>
                <w:color w:val="000000"/>
                <w:sz w:val="28"/>
                <w:szCs w:val="28"/>
              </w:rPr>
            </w:pPr>
            <w:r>
              <w:rPr>
                <w:color w:val="000000"/>
                <w:sz w:val="28"/>
                <w:szCs w:val="28"/>
              </w:rPr>
              <w:t>0,0</w:t>
            </w:r>
          </w:p>
        </w:tc>
        <w:tc>
          <w:tcPr>
            <w:tcW w:w="1938" w:type="dxa"/>
          </w:tcPr>
          <w:p w:rsidR="00A579C4" w:rsidRPr="00020E74" w:rsidRDefault="00A579C4" w:rsidP="00E330D4">
            <w:pPr>
              <w:jc w:val="both"/>
              <w:rPr>
                <w:color w:val="000000"/>
                <w:sz w:val="28"/>
                <w:szCs w:val="28"/>
              </w:rPr>
            </w:pPr>
            <w:r>
              <w:rPr>
                <w:color w:val="000000"/>
                <w:sz w:val="28"/>
                <w:szCs w:val="28"/>
              </w:rPr>
              <w:t>100,0</w:t>
            </w:r>
          </w:p>
        </w:tc>
      </w:tr>
      <w:tr w:rsidR="00A579C4" w:rsidRPr="00020E74" w:rsidTr="00E330D4">
        <w:tc>
          <w:tcPr>
            <w:tcW w:w="1965" w:type="dxa"/>
          </w:tcPr>
          <w:p w:rsidR="00A579C4" w:rsidRPr="00020E74" w:rsidRDefault="00A579C4" w:rsidP="00E330D4">
            <w:pPr>
              <w:jc w:val="both"/>
              <w:rPr>
                <w:color w:val="000000"/>
                <w:sz w:val="24"/>
                <w:szCs w:val="24"/>
              </w:rPr>
            </w:pPr>
            <w:r w:rsidRPr="00020E74">
              <w:rPr>
                <w:color w:val="000000"/>
                <w:sz w:val="24"/>
                <w:szCs w:val="24"/>
              </w:rPr>
              <w:t>Итого</w:t>
            </w:r>
          </w:p>
        </w:tc>
        <w:tc>
          <w:tcPr>
            <w:tcW w:w="1935" w:type="dxa"/>
          </w:tcPr>
          <w:p w:rsidR="00A579C4" w:rsidRPr="00020E74" w:rsidRDefault="00A579C4" w:rsidP="00E330D4">
            <w:pPr>
              <w:jc w:val="both"/>
              <w:rPr>
                <w:color w:val="000000"/>
                <w:sz w:val="28"/>
                <w:szCs w:val="28"/>
              </w:rPr>
            </w:pPr>
            <w:r>
              <w:rPr>
                <w:color w:val="000000"/>
                <w:sz w:val="28"/>
                <w:szCs w:val="28"/>
              </w:rPr>
              <w:t>900,6</w:t>
            </w:r>
          </w:p>
        </w:tc>
        <w:tc>
          <w:tcPr>
            <w:tcW w:w="1938" w:type="dxa"/>
          </w:tcPr>
          <w:p w:rsidR="00A579C4" w:rsidRPr="00020E74" w:rsidRDefault="00A579C4" w:rsidP="00506A4F">
            <w:pPr>
              <w:jc w:val="both"/>
              <w:rPr>
                <w:color w:val="000000"/>
                <w:sz w:val="24"/>
                <w:szCs w:val="24"/>
              </w:rPr>
            </w:pPr>
            <w:r>
              <w:rPr>
                <w:color w:val="000000"/>
                <w:sz w:val="24"/>
                <w:szCs w:val="24"/>
              </w:rPr>
              <w:t>395,1</w:t>
            </w:r>
          </w:p>
        </w:tc>
        <w:tc>
          <w:tcPr>
            <w:tcW w:w="1938" w:type="dxa"/>
          </w:tcPr>
          <w:p w:rsidR="00A579C4" w:rsidRPr="00020E74" w:rsidRDefault="00A579C4" w:rsidP="00E330D4">
            <w:pPr>
              <w:jc w:val="both"/>
              <w:rPr>
                <w:color w:val="000000"/>
                <w:sz w:val="28"/>
                <w:szCs w:val="28"/>
              </w:rPr>
            </w:pPr>
            <w:r>
              <w:rPr>
                <w:color w:val="000000"/>
                <w:sz w:val="28"/>
                <w:szCs w:val="28"/>
              </w:rPr>
              <w:t>+7,6</w:t>
            </w:r>
          </w:p>
        </w:tc>
        <w:tc>
          <w:tcPr>
            <w:tcW w:w="1938" w:type="dxa"/>
          </w:tcPr>
          <w:p w:rsidR="00A579C4" w:rsidRPr="00020E74" w:rsidRDefault="00A579C4" w:rsidP="00E330D4">
            <w:pPr>
              <w:jc w:val="both"/>
              <w:rPr>
                <w:color w:val="000000"/>
                <w:sz w:val="28"/>
                <w:szCs w:val="28"/>
              </w:rPr>
            </w:pPr>
            <w:r>
              <w:rPr>
                <w:color w:val="000000"/>
                <w:sz w:val="28"/>
                <w:szCs w:val="28"/>
              </w:rPr>
              <w:t>100,8</w:t>
            </w:r>
          </w:p>
        </w:tc>
      </w:tr>
    </w:tbl>
    <w:p w:rsidR="00D10284" w:rsidRDefault="00D10284" w:rsidP="00D10284">
      <w:pPr>
        <w:ind w:firstLine="708"/>
        <w:jc w:val="both"/>
        <w:rPr>
          <w:color w:val="000000"/>
          <w:sz w:val="28"/>
          <w:szCs w:val="28"/>
        </w:rPr>
      </w:pPr>
      <w:r>
        <w:rPr>
          <w:color w:val="000000"/>
          <w:sz w:val="28"/>
          <w:szCs w:val="28"/>
        </w:rPr>
        <w:t>Доходы от использования имущества, находящегося в государственной и муници</w:t>
      </w:r>
      <w:r w:rsidR="00D25608">
        <w:rPr>
          <w:color w:val="000000"/>
          <w:sz w:val="28"/>
          <w:szCs w:val="28"/>
        </w:rPr>
        <w:t>пальной собственности Мечетненского</w:t>
      </w:r>
      <w:r>
        <w:rPr>
          <w:color w:val="000000"/>
          <w:sz w:val="28"/>
          <w:szCs w:val="28"/>
        </w:rPr>
        <w:t xml:space="preserve"> МО, поступил</w:t>
      </w:r>
      <w:r w:rsidR="00A579C4">
        <w:rPr>
          <w:color w:val="000000"/>
          <w:sz w:val="28"/>
          <w:szCs w:val="28"/>
        </w:rPr>
        <w:t>и в бюджет в сумме 101,0 тыс. руб. или 100,8</w:t>
      </w:r>
      <w:r>
        <w:rPr>
          <w:color w:val="000000"/>
          <w:sz w:val="28"/>
          <w:szCs w:val="28"/>
        </w:rPr>
        <w:t xml:space="preserve"> % от плановых бюджетных назначений. По</w:t>
      </w:r>
      <w:r w:rsidR="00A579C4">
        <w:rPr>
          <w:color w:val="000000"/>
          <w:sz w:val="28"/>
          <w:szCs w:val="28"/>
        </w:rPr>
        <w:t xml:space="preserve"> сравнению с 2023 годом снижение</w:t>
      </w:r>
      <w:r>
        <w:rPr>
          <w:color w:val="000000"/>
          <w:sz w:val="28"/>
          <w:szCs w:val="28"/>
        </w:rPr>
        <w:t xml:space="preserve"> </w:t>
      </w:r>
      <w:r w:rsidR="00A579C4">
        <w:rPr>
          <w:color w:val="000000"/>
          <w:sz w:val="28"/>
          <w:szCs w:val="28"/>
        </w:rPr>
        <w:t>составило 239,8</w:t>
      </w:r>
      <w:r w:rsidR="00D50296">
        <w:rPr>
          <w:color w:val="000000"/>
          <w:sz w:val="28"/>
          <w:szCs w:val="28"/>
        </w:rPr>
        <w:t xml:space="preserve"> тыс.руб. или</w:t>
      </w:r>
      <w:r w:rsidR="00A579C4">
        <w:rPr>
          <w:color w:val="000000"/>
          <w:sz w:val="28"/>
          <w:szCs w:val="28"/>
        </w:rPr>
        <w:t xml:space="preserve"> 70,4</w:t>
      </w:r>
      <w:r>
        <w:rPr>
          <w:color w:val="000000"/>
          <w:sz w:val="28"/>
          <w:szCs w:val="28"/>
        </w:rPr>
        <w:t xml:space="preserve"> %.</w:t>
      </w:r>
    </w:p>
    <w:p w:rsidR="00D10284" w:rsidRDefault="00D50296" w:rsidP="00D10284">
      <w:pPr>
        <w:ind w:firstLine="708"/>
        <w:jc w:val="both"/>
        <w:rPr>
          <w:color w:val="000000"/>
          <w:sz w:val="28"/>
          <w:szCs w:val="28"/>
        </w:rPr>
      </w:pPr>
      <w:r>
        <w:rPr>
          <w:color w:val="000000"/>
          <w:sz w:val="28"/>
          <w:szCs w:val="28"/>
        </w:rPr>
        <w:t>Доходы от продажи материальных и нематериальных активов</w:t>
      </w:r>
      <w:r w:rsidR="00D10284">
        <w:rPr>
          <w:color w:val="000000"/>
          <w:sz w:val="28"/>
          <w:szCs w:val="28"/>
        </w:rPr>
        <w:t xml:space="preserve"> п</w:t>
      </w:r>
      <w:r w:rsidR="00E80117">
        <w:rPr>
          <w:color w:val="000000"/>
          <w:sz w:val="28"/>
          <w:szCs w:val="28"/>
        </w:rPr>
        <w:t>оступили в бюджет в сумме 0,0</w:t>
      </w:r>
      <w:r>
        <w:rPr>
          <w:color w:val="000000"/>
          <w:sz w:val="28"/>
          <w:szCs w:val="28"/>
        </w:rPr>
        <w:t xml:space="preserve"> тыс.руб. или 100,0</w:t>
      </w:r>
      <w:r w:rsidR="00D10284">
        <w:rPr>
          <w:color w:val="000000"/>
          <w:sz w:val="28"/>
          <w:szCs w:val="28"/>
        </w:rPr>
        <w:t xml:space="preserve"> % от плановых бюджетных назначений. По сравнению с 2023 год</w:t>
      </w:r>
      <w:r w:rsidR="00E80117">
        <w:rPr>
          <w:color w:val="000000"/>
          <w:sz w:val="28"/>
          <w:szCs w:val="28"/>
        </w:rPr>
        <w:t>ом рост доходов снизился на 44,7  тыс.руб</w:t>
      </w:r>
      <w:r w:rsidR="00D10284">
        <w:rPr>
          <w:color w:val="000000"/>
          <w:sz w:val="28"/>
          <w:szCs w:val="28"/>
        </w:rPr>
        <w:t xml:space="preserve">. </w:t>
      </w:r>
    </w:p>
    <w:p w:rsidR="00D10284" w:rsidRDefault="00D10284" w:rsidP="00D10284">
      <w:pPr>
        <w:ind w:firstLine="708"/>
        <w:jc w:val="both"/>
        <w:rPr>
          <w:color w:val="000000"/>
          <w:sz w:val="28"/>
          <w:szCs w:val="28"/>
        </w:rPr>
      </w:pPr>
      <w:r>
        <w:rPr>
          <w:color w:val="000000"/>
          <w:sz w:val="28"/>
          <w:szCs w:val="28"/>
        </w:rPr>
        <w:t>Доходы от штр</w:t>
      </w:r>
      <w:r w:rsidR="00D50296">
        <w:rPr>
          <w:color w:val="000000"/>
          <w:sz w:val="28"/>
          <w:szCs w:val="28"/>
        </w:rPr>
        <w:t>афов и санк</w:t>
      </w:r>
      <w:r w:rsidR="00E80117">
        <w:rPr>
          <w:color w:val="000000"/>
          <w:sz w:val="28"/>
          <w:szCs w:val="28"/>
        </w:rPr>
        <w:t>ций выполнены на 100</w:t>
      </w:r>
      <w:r w:rsidR="00D50296">
        <w:rPr>
          <w:color w:val="000000"/>
          <w:sz w:val="28"/>
          <w:szCs w:val="28"/>
        </w:rPr>
        <w:t>,0</w:t>
      </w:r>
      <w:r>
        <w:rPr>
          <w:color w:val="000000"/>
          <w:sz w:val="28"/>
          <w:szCs w:val="28"/>
        </w:rPr>
        <w:t xml:space="preserve"> %. Прочие неналого</w:t>
      </w:r>
      <w:r w:rsidR="00D50296">
        <w:rPr>
          <w:color w:val="000000"/>
          <w:sz w:val="28"/>
          <w:szCs w:val="28"/>
        </w:rPr>
        <w:t xml:space="preserve">вые доходы (инициативные </w:t>
      </w:r>
      <w:r w:rsidR="00E80117">
        <w:rPr>
          <w:color w:val="000000"/>
          <w:sz w:val="28"/>
          <w:szCs w:val="28"/>
        </w:rPr>
        <w:t>платежи) поступили в сумме 276</w:t>
      </w:r>
      <w:r w:rsidR="00D50296">
        <w:rPr>
          <w:color w:val="000000"/>
          <w:sz w:val="28"/>
          <w:szCs w:val="28"/>
        </w:rPr>
        <w:t xml:space="preserve"> тыс.руб</w:t>
      </w:r>
      <w:r w:rsidR="00D25608">
        <w:rPr>
          <w:color w:val="000000"/>
          <w:sz w:val="28"/>
          <w:szCs w:val="28"/>
        </w:rPr>
        <w:t>.</w:t>
      </w:r>
      <w:r w:rsidR="00D50296">
        <w:rPr>
          <w:color w:val="000000"/>
          <w:sz w:val="28"/>
          <w:szCs w:val="28"/>
        </w:rPr>
        <w:t xml:space="preserve"> или 100,0 %</w:t>
      </w:r>
      <w:r>
        <w:rPr>
          <w:color w:val="000000"/>
          <w:sz w:val="28"/>
          <w:szCs w:val="28"/>
        </w:rPr>
        <w:t>. Согласно пояснениям админи</w:t>
      </w:r>
      <w:r w:rsidR="00D50296">
        <w:rPr>
          <w:color w:val="000000"/>
          <w:sz w:val="28"/>
          <w:szCs w:val="28"/>
        </w:rPr>
        <w:t>страции рост</w:t>
      </w:r>
      <w:r>
        <w:rPr>
          <w:color w:val="000000"/>
          <w:sz w:val="28"/>
          <w:szCs w:val="28"/>
        </w:rPr>
        <w:t xml:space="preserve"> уровня </w:t>
      </w:r>
      <w:r w:rsidR="00D50296">
        <w:rPr>
          <w:color w:val="000000"/>
          <w:sz w:val="28"/>
          <w:szCs w:val="28"/>
        </w:rPr>
        <w:t>поступлений к 2023 году на 186,5 тыс.руб.</w:t>
      </w:r>
      <w:r>
        <w:rPr>
          <w:color w:val="000000"/>
          <w:sz w:val="28"/>
          <w:szCs w:val="28"/>
        </w:rPr>
        <w:t xml:space="preserve"> произ</w:t>
      </w:r>
      <w:r w:rsidR="00D50296">
        <w:rPr>
          <w:color w:val="000000"/>
          <w:sz w:val="28"/>
          <w:szCs w:val="28"/>
        </w:rPr>
        <w:t>ошел вследствие того, что в 2024</w:t>
      </w:r>
      <w:r>
        <w:rPr>
          <w:color w:val="000000"/>
          <w:sz w:val="28"/>
          <w:szCs w:val="28"/>
        </w:rPr>
        <w:t xml:space="preserve"> году были выделены суммы инициативных платежей</w:t>
      </w:r>
      <w:r w:rsidR="00466FEE">
        <w:rPr>
          <w:color w:val="000000"/>
          <w:sz w:val="28"/>
          <w:szCs w:val="28"/>
        </w:rPr>
        <w:t xml:space="preserve">, зачисляемых в бюджеты </w:t>
      </w:r>
      <w:r w:rsidR="00093967">
        <w:rPr>
          <w:color w:val="000000"/>
          <w:sz w:val="28"/>
          <w:szCs w:val="28"/>
        </w:rPr>
        <w:t>г</w:t>
      </w:r>
      <w:r w:rsidR="00466FEE">
        <w:rPr>
          <w:color w:val="000000"/>
          <w:sz w:val="28"/>
          <w:szCs w:val="28"/>
        </w:rPr>
        <w:t>ородских</w:t>
      </w:r>
      <w:r>
        <w:rPr>
          <w:color w:val="000000"/>
          <w:sz w:val="28"/>
          <w:szCs w:val="28"/>
        </w:rPr>
        <w:t xml:space="preserve"> поселений в части инициативных платежей граждан и индивидуальных </w:t>
      </w:r>
      <w:r>
        <w:rPr>
          <w:color w:val="000000"/>
          <w:sz w:val="28"/>
          <w:szCs w:val="28"/>
        </w:rPr>
        <w:lastRenderedPageBreak/>
        <w:t>предпринимателей и юридических лиц на реализацию инициативно</w:t>
      </w:r>
      <w:r w:rsidR="00E80117">
        <w:rPr>
          <w:color w:val="000000"/>
          <w:sz w:val="28"/>
          <w:szCs w:val="28"/>
        </w:rPr>
        <w:t>го проекта «Водоснабжение в границах села Мечетное</w:t>
      </w:r>
      <w:r>
        <w:rPr>
          <w:color w:val="000000"/>
          <w:sz w:val="28"/>
          <w:szCs w:val="28"/>
        </w:rPr>
        <w:t>»</w:t>
      </w:r>
      <w:r w:rsidR="00E80117">
        <w:rPr>
          <w:color w:val="000000"/>
          <w:sz w:val="28"/>
          <w:szCs w:val="28"/>
        </w:rPr>
        <w:t xml:space="preserve"> в сумме 276,0 тыс.руб</w:t>
      </w:r>
      <w:r>
        <w:rPr>
          <w:color w:val="000000"/>
          <w:sz w:val="28"/>
          <w:szCs w:val="28"/>
        </w:rPr>
        <w:t>.</w:t>
      </w:r>
    </w:p>
    <w:p w:rsidR="00A525BC" w:rsidRDefault="00D10284" w:rsidP="00D10284">
      <w:pPr>
        <w:ind w:firstLine="708"/>
        <w:jc w:val="both"/>
        <w:rPr>
          <w:color w:val="000000"/>
          <w:sz w:val="28"/>
          <w:szCs w:val="28"/>
        </w:rPr>
      </w:pPr>
      <w:r w:rsidRPr="00CE5DCB">
        <w:rPr>
          <w:b/>
          <w:color w:val="000000"/>
          <w:sz w:val="28"/>
          <w:szCs w:val="28"/>
        </w:rPr>
        <w:t>Безвозмездные поступления</w:t>
      </w:r>
      <w:r w:rsidR="00D25608">
        <w:rPr>
          <w:color w:val="000000"/>
          <w:sz w:val="28"/>
          <w:szCs w:val="28"/>
        </w:rPr>
        <w:t xml:space="preserve"> в бюджет Мечетненского</w:t>
      </w:r>
      <w:r w:rsidR="00F9241F">
        <w:rPr>
          <w:color w:val="000000"/>
          <w:sz w:val="28"/>
          <w:szCs w:val="28"/>
        </w:rPr>
        <w:t xml:space="preserve"> МО сложились в сумме 2995,0</w:t>
      </w:r>
      <w:r>
        <w:rPr>
          <w:color w:val="000000"/>
          <w:sz w:val="28"/>
          <w:szCs w:val="28"/>
        </w:rPr>
        <w:t xml:space="preserve"> тыс.руб. или 100,0 % от утвержденных бюджетных назначений. По сравнению с 2023 годом безвозмездные</w:t>
      </w:r>
      <w:r w:rsidR="00F9241F">
        <w:rPr>
          <w:color w:val="000000"/>
          <w:sz w:val="28"/>
          <w:szCs w:val="28"/>
        </w:rPr>
        <w:t xml:space="preserve"> поступления снизились на 1466,3</w:t>
      </w:r>
      <w:r w:rsidR="00466FEE">
        <w:rPr>
          <w:color w:val="000000"/>
          <w:sz w:val="28"/>
          <w:szCs w:val="28"/>
        </w:rPr>
        <w:t xml:space="preserve"> тыс.руб. или на </w:t>
      </w:r>
      <w:r w:rsidR="00F9241F">
        <w:rPr>
          <w:color w:val="000000"/>
          <w:sz w:val="28"/>
          <w:szCs w:val="28"/>
        </w:rPr>
        <w:t>32,9</w:t>
      </w:r>
      <w:r>
        <w:rPr>
          <w:color w:val="000000"/>
          <w:sz w:val="28"/>
          <w:szCs w:val="28"/>
        </w:rPr>
        <w:t xml:space="preserve"> %</w:t>
      </w:r>
      <w:r w:rsidR="00A525BC">
        <w:rPr>
          <w:color w:val="000000"/>
          <w:sz w:val="28"/>
          <w:szCs w:val="28"/>
        </w:rPr>
        <w:t>.</w:t>
      </w:r>
    </w:p>
    <w:p w:rsidR="00D10284" w:rsidRDefault="00D10284" w:rsidP="00D10284">
      <w:pPr>
        <w:ind w:firstLine="708"/>
        <w:jc w:val="both"/>
        <w:rPr>
          <w:color w:val="000000"/>
          <w:sz w:val="28"/>
          <w:szCs w:val="28"/>
        </w:rPr>
      </w:pPr>
      <w:r>
        <w:rPr>
          <w:color w:val="000000"/>
          <w:sz w:val="28"/>
          <w:szCs w:val="28"/>
        </w:rPr>
        <w:t xml:space="preserve"> </w:t>
      </w:r>
      <w:r w:rsidRPr="00631CCA">
        <w:rPr>
          <w:b/>
          <w:color w:val="000000"/>
          <w:sz w:val="28"/>
          <w:szCs w:val="28"/>
        </w:rPr>
        <w:t>Дотации</w:t>
      </w:r>
      <w:r w:rsidR="00D25608">
        <w:rPr>
          <w:color w:val="000000"/>
          <w:sz w:val="28"/>
          <w:szCs w:val="28"/>
        </w:rPr>
        <w:t xml:space="preserve"> бюджету Мечетненского</w:t>
      </w:r>
      <w:r>
        <w:rPr>
          <w:color w:val="000000"/>
          <w:sz w:val="28"/>
          <w:szCs w:val="28"/>
        </w:rPr>
        <w:t xml:space="preserve"> МО </w:t>
      </w:r>
      <w:r w:rsidR="00A525BC">
        <w:rPr>
          <w:color w:val="000000"/>
          <w:sz w:val="28"/>
          <w:szCs w:val="28"/>
        </w:rPr>
        <w:t>были предоставлены в сумме 60,0</w:t>
      </w:r>
      <w:r>
        <w:rPr>
          <w:color w:val="000000"/>
          <w:sz w:val="28"/>
          <w:szCs w:val="28"/>
        </w:rPr>
        <w:t xml:space="preserve"> тыс.руб. или на 100,0 % от бюджетных назначений. Была получена дотация на выравнивание бюджетной обеспеченности. По сравнению с уро</w:t>
      </w:r>
      <w:r w:rsidR="00A525BC">
        <w:rPr>
          <w:color w:val="000000"/>
          <w:sz w:val="28"/>
          <w:szCs w:val="28"/>
        </w:rPr>
        <w:t>внем 2023 года дотация снизилась на 11,0 тыс.руб. или на 15,5</w:t>
      </w:r>
      <w:r>
        <w:rPr>
          <w:color w:val="000000"/>
          <w:sz w:val="28"/>
          <w:szCs w:val="28"/>
        </w:rPr>
        <w:t xml:space="preserve"> %.</w:t>
      </w:r>
    </w:p>
    <w:p w:rsidR="00D10284" w:rsidRDefault="00D10284" w:rsidP="00A525BC">
      <w:pPr>
        <w:ind w:firstLine="708"/>
        <w:jc w:val="both"/>
        <w:rPr>
          <w:color w:val="000000"/>
          <w:sz w:val="28"/>
          <w:szCs w:val="28"/>
        </w:rPr>
      </w:pPr>
      <w:r>
        <w:rPr>
          <w:color w:val="000000"/>
          <w:sz w:val="28"/>
          <w:szCs w:val="28"/>
        </w:rPr>
        <w:t xml:space="preserve">Объем поступивших </w:t>
      </w:r>
      <w:r w:rsidRPr="00631CCA">
        <w:rPr>
          <w:b/>
          <w:color w:val="000000"/>
          <w:sz w:val="28"/>
          <w:szCs w:val="28"/>
        </w:rPr>
        <w:t>субсидий</w:t>
      </w:r>
      <w:r w:rsidR="00A525BC">
        <w:rPr>
          <w:color w:val="000000"/>
          <w:sz w:val="28"/>
          <w:szCs w:val="28"/>
        </w:rPr>
        <w:t xml:space="preserve"> составил 2796,0</w:t>
      </w:r>
      <w:r>
        <w:rPr>
          <w:color w:val="000000"/>
          <w:sz w:val="28"/>
          <w:szCs w:val="28"/>
        </w:rPr>
        <w:t xml:space="preserve"> тыс.руб. </w:t>
      </w:r>
      <w:r w:rsidR="00A525BC">
        <w:rPr>
          <w:color w:val="000000"/>
          <w:sz w:val="28"/>
          <w:szCs w:val="28"/>
        </w:rPr>
        <w:t xml:space="preserve">при утвержденных бюджетных назначениях в сумме 4375,1 тыс.руб. </w:t>
      </w:r>
      <w:r>
        <w:rPr>
          <w:color w:val="000000"/>
          <w:sz w:val="28"/>
          <w:szCs w:val="28"/>
        </w:rPr>
        <w:t xml:space="preserve">или </w:t>
      </w:r>
      <w:r w:rsidR="00A525BC">
        <w:rPr>
          <w:color w:val="000000"/>
          <w:sz w:val="28"/>
          <w:szCs w:val="28"/>
        </w:rPr>
        <w:t>65,5 % от бюджет</w:t>
      </w:r>
      <w:r w:rsidR="00C27B40">
        <w:rPr>
          <w:color w:val="000000"/>
          <w:sz w:val="28"/>
          <w:szCs w:val="28"/>
        </w:rPr>
        <w:t>ных назначений, реализация инициативных проектов за счет субсидий из областного бюджета «Водоснабжение в границах села Мечетное» не освоена на сумму 1474,5 тыс.руб.</w:t>
      </w:r>
      <w:r w:rsidR="00A525BC">
        <w:rPr>
          <w:color w:val="000000"/>
          <w:sz w:val="28"/>
          <w:szCs w:val="28"/>
        </w:rPr>
        <w:t xml:space="preserve"> По сравнению с 2023 годом субсидии снизились на 1579,1 тыс.руб.</w:t>
      </w:r>
      <w:r w:rsidR="00466FEE">
        <w:rPr>
          <w:color w:val="000000"/>
          <w:sz w:val="28"/>
          <w:szCs w:val="28"/>
        </w:rPr>
        <w:t>.</w:t>
      </w:r>
    </w:p>
    <w:p w:rsidR="00D10284" w:rsidRDefault="00D10284" w:rsidP="00D10284">
      <w:pPr>
        <w:ind w:firstLine="708"/>
        <w:jc w:val="both"/>
        <w:rPr>
          <w:color w:val="000000"/>
          <w:sz w:val="28"/>
          <w:szCs w:val="28"/>
        </w:rPr>
      </w:pPr>
      <w:r w:rsidRPr="00631CCA">
        <w:rPr>
          <w:b/>
          <w:color w:val="000000"/>
          <w:sz w:val="28"/>
          <w:szCs w:val="28"/>
        </w:rPr>
        <w:t>Субвенции</w:t>
      </w:r>
      <w:r w:rsidR="00D25608">
        <w:rPr>
          <w:color w:val="000000"/>
          <w:sz w:val="28"/>
          <w:szCs w:val="28"/>
        </w:rPr>
        <w:t xml:space="preserve"> поступили в бюджет Мечетненского</w:t>
      </w:r>
      <w:r w:rsidR="00C27B40">
        <w:rPr>
          <w:color w:val="000000"/>
          <w:sz w:val="28"/>
          <w:szCs w:val="28"/>
        </w:rPr>
        <w:t xml:space="preserve"> МО в сумме 139,0</w:t>
      </w:r>
      <w:r>
        <w:rPr>
          <w:color w:val="000000"/>
          <w:sz w:val="28"/>
          <w:szCs w:val="28"/>
        </w:rPr>
        <w:t xml:space="preserve"> тыс.руб. или 100,0 % от бюджетных назначений на 2024 год. Поступила субвенция на осуществление первичного воинского учета на территориях, где отсутствуют во</w:t>
      </w:r>
      <w:r w:rsidR="00C27B40">
        <w:rPr>
          <w:color w:val="000000"/>
          <w:sz w:val="28"/>
          <w:szCs w:val="28"/>
        </w:rPr>
        <w:t>енные комиссариаты в сумме 139,0</w:t>
      </w:r>
      <w:r>
        <w:rPr>
          <w:color w:val="000000"/>
          <w:sz w:val="28"/>
          <w:szCs w:val="28"/>
        </w:rPr>
        <w:t xml:space="preserve"> тыс.руб. По сравнению с 2023 годом наблюдается увеличение п</w:t>
      </w:r>
      <w:r w:rsidR="00C27B40">
        <w:rPr>
          <w:color w:val="000000"/>
          <w:sz w:val="28"/>
          <w:szCs w:val="28"/>
        </w:rPr>
        <w:t>оступлений по субвенциям на 23,8</w:t>
      </w:r>
      <w:r>
        <w:rPr>
          <w:color w:val="000000"/>
          <w:sz w:val="28"/>
          <w:szCs w:val="28"/>
        </w:rPr>
        <w:t xml:space="preserve"> тыс.руб. или на 20,6 %.</w:t>
      </w:r>
    </w:p>
    <w:p w:rsidR="00D10284" w:rsidRDefault="00D10284" w:rsidP="00D10284">
      <w:pPr>
        <w:ind w:firstLine="708"/>
        <w:jc w:val="both"/>
        <w:rPr>
          <w:color w:val="000000"/>
          <w:sz w:val="28"/>
          <w:szCs w:val="28"/>
        </w:rPr>
      </w:pPr>
    </w:p>
    <w:p w:rsidR="00D10284" w:rsidRDefault="00D10284" w:rsidP="00D10284">
      <w:pPr>
        <w:ind w:firstLine="709"/>
        <w:jc w:val="center"/>
        <w:rPr>
          <w:b/>
          <w:bCs/>
          <w:color w:val="000000"/>
          <w:sz w:val="28"/>
          <w:szCs w:val="28"/>
        </w:rPr>
      </w:pPr>
      <w:r>
        <w:rPr>
          <w:b/>
          <w:bCs/>
          <w:color w:val="000000"/>
          <w:sz w:val="28"/>
          <w:szCs w:val="28"/>
        </w:rPr>
        <w:t>4. Анализ ра</w:t>
      </w:r>
      <w:r w:rsidR="00D25608">
        <w:rPr>
          <w:b/>
          <w:bCs/>
          <w:color w:val="000000"/>
          <w:sz w:val="28"/>
          <w:szCs w:val="28"/>
        </w:rPr>
        <w:t>сходной части бюджета Мечетненского</w:t>
      </w:r>
      <w:r>
        <w:rPr>
          <w:b/>
          <w:bCs/>
          <w:color w:val="000000"/>
          <w:sz w:val="28"/>
          <w:szCs w:val="28"/>
        </w:rPr>
        <w:t xml:space="preserve"> муниципального образования за 2024 год.</w:t>
      </w:r>
    </w:p>
    <w:p w:rsidR="00D10284" w:rsidRDefault="00D10284" w:rsidP="00D10284">
      <w:pPr>
        <w:ind w:firstLine="709"/>
        <w:jc w:val="both"/>
        <w:rPr>
          <w:bCs/>
          <w:color w:val="000000"/>
          <w:sz w:val="28"/>
          <w:szCs w:val="28"/>
        </w:rPr>
      </w:pPr>
      <w:r w:rsidRPr="00616B54">
        <w:rPr>
          <w:b/>
          <w:bCs/>
          <w:color w:val="000000"/>
          <w:sz w:val="28"/>
          <w:szCs w:val="28"/>
        </w:rPr>
        <w:t xml:space="preserve">4.1. </w:t>
      </w:r>
      <w:r>
        <w:rPr>
          <w:bCs/>
          <w:color w:val="000000"/>
          <w:sz w:val="28"/>
          <w:szCs w:val="28"/>
        </w:rPr>
        <w:t>Пунктом 1 Решения о бюджете в первоначальной редакции от 13</w:t>
      </w:r>
      <w:r w:rsidR="00C27B40">
        <w:rPr>
          <w:bCs/>
          <w:color w:val="000000"/>
          <w:sz w:val="28"/>
          <w:szCs w:val="28"/>
        </w:rPr>
        <w:t>.12.2023 № 25</w:t>
      </w:r>
      <w:r w:rsidR="00D25608">
        <w:rPr>
          <w:bCs/>
          <w:color w:val="000000"/>
          <w:sz w:val="28"/>
          <w:szCs w:val="28"/>
        </w:rPr>
        <w:t xml:space="preserve"> расходы бюджета Мечетненского</w:t>
      </w:r>
      <w:r w:rsidR="00C27B40">
        <w:rPr>
          <w:bCs/>
          <w:color w:val="000000"/>
          <w:sz w:val="28"/>
          <w:szCs w:val="28"/>
        </w:rPr>
        <w:t xml:space="preserve"> МО утверждены в сумме 8523,6</w:t>
      </w:r>
      <w:r>
        <w:rPr>
          <w:bCs/>
          <w:color w:val="000000"/>
          <w:sz w:val="28"/>
          <w:szCs w:val="28"/>
        </w:rPr>
        <w:t xml:space="preserve"> тыс.руб., в после</w:t>
      </w:r>
      <w:r w:rsidR="0085452E">
        <w:rPr>
          <w:bCs/>
          <w:color w:val="000000"/>
          <w:sz w:val="28"/>
          <w:szCs w:val="28"/>
        </w:rPr>
        <w:t>д</w:t>
      </w:r>
      <w:r w:rsidR="00C27B40">
        <w:rPr>
          <w:bCs/>
          <w:color w:val="000000"/>
          <w:sz w:val="28"/>
          <w:szCs w:val="28"/>
        </w:rPr>
        <w:t>ней редакции от 25.12.2024 № 83</w:t>
      </w:r>
      <w:r>
        <w:rPr>
          <w:bCs/>
          <w:color w:val="000000"/>
          <w:sz w:val="28"/>
          <w:szCs w:val="28"/>
        </w:rPr>
        <w:t xml:space="preserve"> с учетом внесенных изменений ра</w:t>
      </w:r>
      <w:r w:rsidR="00C27B40">
        <w:rPr>
          <w:bCs/>
          <w:color w:val="000000"/>
          <w:sz w:val="28"/>
          <w:szCs w:val="28"/>
        </w:rPr>
        <w:t>сходы утверждены в сумме 10942,5</w:t>
      </w:r>
      <w:r>
        <w:rPr>
          <w:bCs/>
          <w:color w:val="000000"/>
          <w:sz w:val="28"/>
          <w:szCs w:val="28"/>
        </w:rPr>
        <w:t xml:space="preserve"> тыс.руб., показатели сводной бюджетной росписи совпадают с показателями последней редакции Решения о бюджете.</w:t>
      </w:r>
    </w:p>
    <w:p w:rsidR="00D10284" w:rsidRDefault="00D10284" w:rsidP="00D10284">
      <w:pPr>
        <w:ind w:firstLine="709"/>
        <w:jc w:val="both"/>
        <w:rPr>
          <w:bCs/>
          <w:color w:val="000000"/>
          <w:sz w:val="28"/>
          <w:szCs w:val="28"/>
        </w:rPr>
      </w:pPr>
      <w:r>
        <w:rPr>
          <w:bCs/>
          <w:color w:val="000000"/>
          <w:sz w:val="28"/>
          <w:szCs w:val="28"/>
        </w:rPr>
        <w:t>Согласно отчету объем касс</w:t>
      </w:r>
      <w:r w:rsidR="00D25608">
        <w:rPr>
          <w:bCs/>
          <w:color w:val="000000"/>
          <w:sz w:val="28"/>
          <w:szCs w:val="28"/>
        </w:rPr>
        <w:t>овых расходов бюджета Мечетненского</w:t>
      </w:r>
      <w:r w:rsidR="00C27B40">
        <w:rPr>
          <w:bCs/>
          <w:color w:val="000000"/>
          <w:sz w:val="28"/>
          <w:szCs w:val="28"/>
        </w:rPr>
        <w:t xml:space="preserve"> МО за 2024 год составил 9210,3 тыс.руб. или 84,2</w:t>
      </w:r>
      <w:r>
        <w:rPr>
          <w:bCs/>
          <w:color w:val="000000"/>
          <w:sz w:val="28"/>
          <w:szCs w:val="28"/>
        </w:rPr>
        <w:t xml:space="preserve"> % объема расходов, утвержденных Решением о бюджете и сводной б</w:t>
      </w:r>
      <w:r w:rsidR="0085452E">
        <w:rPr>
          <w:bCs/>
          <w:color w:val="000000"/>
          <w:sz w:val="28"/>
          <w:szCs w:val="28"/>
        </w:rPr>
        <w:t xml:space="preserve">юджетной росписью, что на </w:t>
      </w:r>
      <w:r w:rsidR="00C27B40">
        <w:rPr>
          <w:bCs/>
          <w:color w:val="000000"/>
          <w:sz w:val="28"/>
          <w:szCs w:val="28"/>
        </w:rPr>
        <w:t>767,8</w:t>
      </w:r>
      <w:r>
        <w:rPr>
          <w:bCs/>
          <w:color w:val="000000"/>
          <w:sz w:val="28"/>
          <w:szCs w:val="28"/>
        </w:rPr>
        <w:t xml:space="preserve"> тыс.руб. или </w:t>
      </w:r>
      <w:r w:rsidR="00C27B40">
        <w:rPr>
          <w:bCs/>
          <w:color w:val="000000"/>
          <w:sz w:val="28"/>
          <w:szCs w:val="28"/>
        </w:rPr>
        <w:t>7,7</w:t>
      </w:r>
      <w:r>
        <w:rPr>
          <w:bCs/>
          <w:color w:val="000000"/>
          <w:sz w:val="28"/>
          <w:szCs w:val="28"/>
        </w:rPr>
        <w:t xml:space="preserve"> % </w:t>
      </w:r>
      <w:r w:rsidR="00C27B40">
        <w:rPr>
          <w:bCs/>
          <w:color w:val="000000"/>
          <w:sz w:val="28"/>
          <w:szCs w:val="28"/>
        </w:rPr>
        <w:t>ниж</w:t>
      </w:r>
      <w:r w:rsidR="005552F2">
        <w:rPr>
          <w:bCs/>
          <w:color w:val="000000"/>
          <w:sz w:val="28"/>
          <w:szCs w:val="28"/>
        </w:rPr>
        <w:t>е, чем в 202</w:t>
      </w:r>
      <w:r w:rsidR="00C27B40">
        <w:rPr>
          <w:bCs/>
          <w:color w:val="000000"/>
          <w:sz w:val="28"/>
          <w:szCs w:val="28"/>
        </w:rPr>
        <w:t>3 году.(9978,1</w:t>
      </w:r>
      <w:r>
        <w:rPr>
          <w:bCs/>
          <w:color w:val="000000"/>
          <w:sz w:val="28"/>
          <w:szCs w:val="28"/>
        </w:rPr>
        <w:t xml:space="preserve"> тыс.руб.).</w:t>
      </w:r>
    </w:p>
    <w:p w:rsidR="00D10284" w:rsidRPr="00616B54" w:rsidRDefault="00D10284" w:rsidP="00D10284">
      <w:pPr>
        <w:ind w:firstLine="709"/>
        <w:jc w:val="both"/>
        <w:rPr>
          <w:bCs/>
          <w:color w:val="000000"/>
          <w:sz w:val="28"/>
          <w:szCs w:val="28"/>
        </w:rPr>
      </w:pPr>
      <w:r w:rsidRPr="008C63CB">
        <w:rPr>
          <w:b/>
          <w:bCs/>
          <w:color w:val="000000"/>
          <w:sz w:val="28"/>
          <w:szCs w:val="28"/>
        </w:rPr>
        <w:t>4.2.</w:t>
      </w:r>
      <w:r>
        <w:rPr>
          <w:bCs/>
          <w:color w:val="000000"/>
          <w:sz w:val="28"/>
          <w:szCs w:val="28"/>
        </w:rPr>
        <w:t xml:space="preserve"> Анализ исполн</w:t>
      </w:r>
      <w:r w:rsidR="00D25608">
        <w:rPr>
          <w:bCs/>
          <w:color w:val="000000"/>
          <w:sz w:val="28"/>
          <w:szCs w:val="28"/>
        </w:rPr>
        <w:t>ения расходов бюджета Мечетненского</w:t>
      </w:r>
      <w:r>
        <w:rPr>
          <w:bCs/>
          <w:color w:val="000000"/>
          <w:sz w:val="28"/>
          <w:szCs w:val="28"/>
        </w:rPr>
        <w:t xml:space="preserve"> МО в 2024 году по разделам и подразделам приведен в следующей таблице:</w:t>
      </w:r>
    </w:p>
    <w:p w:rsidR="00D10284" w:rsidRDefault="00D10284" w:rsidP="00D10284">
      <w:pPr>
        <w:ind w:left="7787" w:firstLine="709"/>
        <w:jc w:val="both"/>
        <w:rPr>
          <w:b/>
          <w:bCs/>
          <w:color w:val="000000"/>
          <w:sz w:val="18"/>
          <w:szCs w:val="18"/>
        </w:rPr>
      </w:pPr>
      <w:r>
        <w:rPr>
          <w:b/>
          <w:bCs/>
          <w:color w:val="000000"/>
          <w:sz w:val="18"/>
          <w:szCs w:val="18"/>
        </w:rPr>
        <w:t>тыс.руб.</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3"/>
        <w:gridCol w:w="1134"/>
        <w:gridCol w:w="1135"/>
        <w:gridCol w:w="1135"/>
        <w:gridCol w:w="1135"/>
        <w:gridCol w:w="993"/>
        <w:gridCol w:w="994"/>
        <w:gridCol w:w="1276"/>
      </w:tblGrid>
      <w:tr w:rsidR="00D10284" w:rsidTr="00E330D4">
        <w:trPr>
          <w:trHeight w:val="2261"/>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Наименование показателя</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Первоначальные бюджетные ассигнования Решение Сове</w:t>
            </w:r>
            <w:r w:rsidR="00D25608">
              <w:t>та депутатов № 25</w:t>
            </w:r>
            <w:r>
              <w:t xml:space="preserve"> от 13.12.2023</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Уточненные бюджетные ассигнован</w:t>
            </w:r>
            <w:r w:rsidR="005552F2">
              <w:t>и</w:t>
            </w:r>
            <w:r w:rsidR="00D25608">
              <w:t>я Решение Совета депутатов № 83</w:t>
            </w:r>
            <w:r>
              <w:t xml:space="preserve"> от 25.12.2024</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Фактическое исполнение за 2023</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Фактическое исполнение за 2024</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Отклонения утвержденные к фактическим 2024</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pPr>
            <w:r>
              <w:t>Процент исполнения годового плана</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D10284" w:rsidP="00E330D4">
            <w:r>
              <w:t>Сравнение исполнения 2024 к 2023, тыс.руб. и %</w:t>
            </w:r>
          </w:p>
        </w:tc>
      </w:tr>
      <w:tr w:rsidR="00D10284" w:rsidTr="00E330D4">
        <w:trPr>
          <w:trHeight w:val="197"/>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lastRenderedPageBreak/>
              <w:t>1</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2</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3</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4</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5</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6(5-3)</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7(5:3)</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center"/>
              <w:rPr>
                <w:sz w:val="16"/>
                <w:szCs w:val="16"/>
              </w:rPr>
            </w:pPr>
            <w:r>
              <w:rPr>
                <w:sz w:val="16"/>
                <w:szCs w:val="16"/>
              </w:rPr>
              <w:t>8(5-4)</w:t>
            </w:r>
          </w:p>
        </w:tc>
      </w:tr>
      <w:tr w:rsidR="00D10284" w:rsidTr="00E330D4">
        <w:trPr>
          <w:trHeight w:val="693"/>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b/>
                <w:sz w:val="24"/>
                <w:szCs w:val="24"/>
              </w:rPr>
            </w:pPr>
            <w:r>
              <w:rPr>
                <w:b/>
                <w:sz w:val="24"/>
                <w:szCs w:val="24"/>
              </w:rPr>
              <w:t xml:space="preserve">Всего </w:t>
            </w:r>
          </w:p>
          <w:p w:rsidR="00D10284" w:rsidRDefault="00D10284" w:rsidP="00E330D4">
            <w:pPr>
              <w:jc w:val="both"/>
              <w:rPr>
                <w:b/>
                <w:sz w:val="24"/>
                <w:szCs w:val="24"/>
              </w:rPr>
            </w:pPr>
            <w:r>
              <w:rPr>
                <w:b/>
                <w:sz w:val="24"/>
                <w:szCs w:val="24"/>
              </w:rPr>
              <w:t xml:space="preserve">расходов, </w:t>
            </w:r>
          </w:p>
          <w:p w:rsidR="00D10284" w:rsidRDefault="00D10284" w:rsidP="00E330D4">
            <w:pPr>
              <w:jc w:val="both"/>
              <w:rPr>
                <w:b/>
                <w:sz w:val="24"/>
                <w:szCs w:val="24"/>
              </w:rPr>
            </w:pPr>
            <w:r>
              <w:rPr>
                <w:b/>
                <w:sz w:val="18"/>
                <w:szCs w:val="18"/>
              </w:rPr>
              <w:t xml:space="preserve">в том числе </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8523,6</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10942,5</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9978,1</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9210,3</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-1732,2</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ind w:right="-108"/>
              <w:jc w:val="both"/>
              <w:rPr>
                <w:b/>
                <w:sz w:val="24"/>
                <w:szCs w:val="24"/>
              </w:rPr>
            </w:pPr>
            <w:r>
              <w:rPr>
                <w:b/>
                <w:sz w:val="24"/>
                <w:szCs w:val="24"/>
              </w:rPr>
              <w:t>84,2</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b/>
                <w:sz w:val="24"/>
                <w:szCs w:val="24"/>
              </w:rPr>
            </w:pPr>
            <w:r>
              <w:rPr>
                <w:b/>
                <w:sz w:val="24"/>
                <w:szCs w:val="24"/>
              </w:rPr>
              <w:t>-767,8</w:t>
            </w:r>
          </w:p>
          <w:p w:rsidR="003335CB" w:rsidRDefault="003335CB" w:rsidP="00E330D4">
            <w:pPr>
              <w:jc w:val="both"/>
              <w:rPr>
                <w:b/>
                <w:sz w:val="24"/>
                <w:szCs w:val="24"/>
              </w:rPr>
            </w:pPr>
            <w:r>
              <w:rPr>
                <w:b/>
                <w:sz w:val="24"/>
                <w:szCs w:val="24"/>
              </w:rPr>
              <w:t>91,2</w:t>
            </w:r>
          </w:p>
        </w:tc>
      </w:tr>
      <w:tr w:rsidR="00D10284" w:rsidTr="00E330D4">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Общегосударственные вопросы</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4407,7</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4421,6</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3542,6</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4064,9</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-356,7</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spacing w:after="200" w:line="276" w:lineRule="auto"/>
              <w:ind w:right="-108"/>
              <w:jc w:val="both"/>
              <w:rPr>
                <w:sz w:val="24"/>
                <w:szCs w:val="24"/>
              </w:rPr>
            </w:pPr>
            <w:r>
              <w:rPr>
                <w:sz w:val="24"/>
                <w:szCs w:val="24"/>
              </w:rPr>
              <w:t>91,9</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+522,3</w:t>
            </w:r>
          </w:p>
          <w:p w:rsidR="003335CB" w:rsidRDefault="003335CB" w:rsidP="00E330D4">
            <w:pPr>
              <w:jc w:val="both"/>
              <w:rPr>
                <w:sz w:val="24"/>
                <w:szCs w:val="24"/>
              </w:rPr>
            </w:pPr>
            <w:r>
              <w:rPr>
                <w:sz w:val="24"/>
                <w:szCs w:val="24"/>
              </w:rPr>
              <w:t>114,7</w:t>
            </w:r>
          </w:p>
        </w:tc>
      </w:tr>
      <w:tr w:rsidR="00D10284" w:rsidTr="00E330D4">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Национальная оборона</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138,8</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139,0</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115,2</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139,0</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D10284" w:rsidRPr="00F77803" w:rsidRDefault="003335CB" w:rsidP="00E330D4">
            <w:pPr>
              <w:spacing w:after="200" w:line="276" w:lineRule="auto"/>
              <w:ind w:right="-108"/>
              <w:jc w:val="both"/>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+23,8</w:t>
            </w:r>
          </w:p>
          <w:p w:rsidR="003335CB" w:rsidRDefault="003335CB" w:rsidP="00E330D4">
            <w:pPr>
              <w:jc w:val="both"/>
              <w:rPr>
                <w:sz w:val="24"/>
                <w:szCs w:val="24"/>
              </w:rPr>
            </w:pPr>
            <w:r>
              <w:rPr>
                <w:sz w:val="24"/>
                <w:szCs w:val="24"/>
              </w:rPr>
              <w:t>120,6</w:t>
            </w:r>
          </w:p>
        </w:tc>
      </w:tr>
      <w:tr w:rsidR="00D10284" w:rsidTr="00E330D4">
        <w:trPr>
          <w:trHeight w:val="226"/>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Национальная экономика</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3386,1</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3968,9</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4581,4</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3968,9</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spacing w:after="200" w:line="276" w:lineRule="auto"/>
              <w:ind w:right="-108"/>
              <w:jc w:val="both"/>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-612,5</w:t>
            </w:r>
          </w:p>
          <w:p w:rsidR="003335CB" w:rsidRDefault="003335CB" w:rsidP="00E330D4">
            <w:pPr>
              <w:jc w:val="both"/>
              <w:rPr>
                <w:sz w:val="24"/>
                <w:szCs w:val="24"/>
              </w:rPr>
            </w:pPr>
            <w:r>
              <w:rPr>
                <w:sz w:val="24"/>
                <w:szCs w:val="24"/>
              </w:rPr>
              <w:t>86,6</w:t>
            </w:r>
          </w:p>
        </w:tc>
      </w:tr>
      <w:tr w:rsidR="00D10284" w:rsidTr="00E330D4">
        <w:trPr>
          <w:trHeight w:val="452"/>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Жилищно-коммунальное хозяйство</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542,0</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2544,5</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1693,0</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989,0</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-1555,5</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FC56C0" w:rsidP="00E330D4">
            <w:pPr>
              <w:spacing w:after="200" w:line="276" w:lineRule="auto"/>
              <w:ind w:right="-108"/>
              <w:jc w:val="both"/>
              <w:rPr>
                <w:sz w:val="24"/>
                <w:szCs w:val="24"/>
              </w:rPr>
            </w:pPr>
            <w:r>
              <w:rPr>
                <w:sz w:val="24"/>
                <w:szCs w:val="24"/>
              </w:rPr>
              <w:t>38,8</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-704,0</w:t>
            </w:r>
          </w:p>
          <w:p w:rsidR="003335CB" w:rsidRDefault="003335CB" w:rsidP="00E330D4">
            <w:pPr>
              <w:jc w:val="both"/>
              <w:rPr>
                <w:sz w:val="24"/>
                <w:szCs w:val="24"/>
              </w:rPr>
            </w:pPr>
            <w:r>
              <w:rPr>
                <w:sz w:val="24"/>
                <w:szCs w:val="24"/>
              </w:rPr>
              <w:t>58,4</w:t>
            </w:r>
          </w:p>
        </w:tc>
      </w:tr>
      <w:tr w:rsidR="00D10284" w:rsidTr="00E330D4">
        <w:trPr>
          <w:trHeight w:val="452"/>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sz w:val="24"/>
                <w:szCs w:val="24"/>
              </w:rPr>
            </w:pPr>
            <w:r>
              <w:rPr>
                <w:sz w:val="24"/>
                <w:szCs w:val="24"/>
              </w:rPr>
              <w:t>Социальная политика</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49,0</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48,5</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45,9</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48,5</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0,0</w:t>
            </w: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spacing w:after="200" w:line="276" w:lineRule="auto"/>
              <w:ind w:right="-108"/>
              <w:jc w:val="both"/>
              <w:rPr>
                <w:sz w:val="24"/>
                <w:szCs w:val="24"/>
              </w:rPr>
            </w:pPr>
            <w:r>
              <w:rPr>
                <w:sz w:val="24"/>
                <w:szCs w:val="24"/>
              </w:rPr>
              <w:t>100,0</w:t>
            </w: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jc w:val="both"/>
              <w:rPr>
                <w:sz w:val="24"/>
                <w:szCs w:val="24"/>
              </w:rPr>
            </w:pPr>
            <w:r>
              <w:rPr>
                <w:sz w:val="24"/>
                <w:szCs w:val="24"/>
              </w:rPr>
              <w:t>+2,6</w:t>
            </w:r>
          </w:p>
          <w:p w:rsidR="003335CB" w:rsidRDefault="003335CB" w:rsidP="00E330D4">
            <w:pPr>
              <w:jc w:val="both"/>
              <w:rPr>
                <w:sz w:val="24"/>
                <w:szCs w:val="24"/>
              </w:rPr>
            </w:pPr>
            <w:r>
              <w:rPr>
                <w:sz w:val="24"/>
                <w:szCs w:val="24"/>
              </w:rPr>
              <w:t>105,7</w:t>
            </w:r>
          </w:p>
        </w:tc>
      </w:tr>
      <w:tr w:rsidR="00D10284" w:rsidTr="00E330D4">
        <w:trPr>
          <w:trHeight w:val="467"/>
        </w:trPr>
        <w:tc>
          <w:tcPr>
            <w:tcW w:w="184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jc w:val="both"/>
              <w:rPr>
                <w:b/>
                <w:sz w:val="24"/>
                <w:szCs w:val="24"/>
              </w:rPr>
            </w:pPr>
            <w:r>
              <w:rPr>
                <w:b/>
                <w:sz w:val="24"/>
                <w:szCs w:val="24"/>
              </w:rPr>
              <w:t>Результат исполнения бюджета</w:t>
            </w:r>
          </w:p>
          <w:p w:rsidR="00D10284" w:rsidRDefault="00D10284" w:rsidP="00E330D4">
            <w:pPr>
              <w:jc w:val="both"/>
              <w:rPr>
                <w:sz w:val="24"/>
                <w:szCs w:val="24"/>
              </w:rPr>
            </w:pPr>
            <w:r>
              <w:rPr>
                <w:b/>
                <w:sz w:val="24"/>
                <w:szCs w:val="24"/>
              </w:rPr>
              <w:t>(дефицит «-», профицит «+»</w:t>
            </w:r>
          </w:p>
        </w:tc>
        <w:tc>
          <w:tcPr>
            <w:tcW w:w="1134"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rPr>
                <w:sz w:val="24"/>
                <w:szCs w:val="24"/>
              </w:rPr>
            </w:pPr>
            <w:r>
              <w:rPr>
                <w:sz w:val="24"/>
                <w:szCs w:val="24"/>
              </w:rPr>
              <w:t>0,0</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rPr>
                <w:sz w:val="24"/>
                <w:szCs w:val="24"/>
              </w:rPr>
            </w:pPr>
            <w:r>
              <w:rPr>
                <w:sz w:val="24"/>
                <w:szCs w:val="24"/>
              </w:rPr>
              <w:t>-1191,1</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3335CB" w:rsidP="00E330D4">
            <w:pPr>
              <w:rPr>
                <w:sz w:val="24"/>
                <w:szCs w:val="24"/>
              </w:rPr>
            </w:pPr>
            <w:r>
              <w:rPr>
                <w:sz w:val="24"/>
                <w:szCs w:val="24"/>
              </w:rPr>
              <w:t>+1190,9</w:t>
            </w:r>
          </w:p>
        </w:tc>
        <w:tc>
          <w:tcPr>
            <w:tcW w:w="1135" w:type="dxa"/>
            <w:tcBorders>
              <w:top w:val="single" w:sz="4" w:space="0" w:color="000000"/>
              <w:left w:val="single" w:sz="4" w:space="0" w:color="000000"/>
              <w:bottom w:val="single" w:sz="4" w:space="0" w:color="000000"/>
              <w:right w:val="single" w:sz="4" w:space="0" w:color="000000"/>
            </w:tcBorders>
            <w:hideMark/>
          </w:tcPr>
          <w:p w:rsidR="00D10284" w:rsidRDefault="00E35164" w:rsidP="00E330D4">
            <w:pPr>
              <w:rPr>
                <w:sz w:val="24"/>
                <w:szCs w:val="24"/>
              </w:rPr>
            </w:pPr>
            <w:r>
              <w:rPr>
                <w:sz w:val="24"/>
                <w:szCs w:val="24"/>
              </w:rPr>
              <w:t>-</w:t>
            </w:r>
            <w:r w:rsidR="003335CB">
              <w:rPr>
                <w:sz w:val="24"/>
                <w:szCs w:val="24"/>
              </w:rPr>
              <w:t>241,2</w:t>
            </w:r>
          </w:p>
        </w:tc>
        <w:tc>
          <w:tcPr>
            <w:tcW w:w="993"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rPr>
                <w:sz w:val="24"/>
                <w:szCs w:val="24"/>
              </w:rPr>
            </w:pPr>
          </w:p>
        </w:tc>
        <w:tc>
          <w:tcPr>
            <w:tcW w:w="994"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rPr>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rsidR="00D10284" w:rsidRDefault="00D10284" w:rsidP="00E330D4">
            <w:pPr>
              <w:rPr>
                <w:sz w:val="24"/>
                <w:szCs w:val="24"/>
              </w:rPr>
            </w:pPr>
          </w:p>
        </w:tc>
      </w:tr>
    </w:tbl>
    <w:p w:rsidR="00D10284" w:rsidRDefault="00D10284" w:rsidP="00D10284">
      <w:pPr>
        <w:pStyle w:val="ac"/>
        <w:spacing w:before="0" w:after="0"/>
        <w:ind w:firstLine="708"/>
        <w:jc w:val="both"/>
        <w:rPr>
          <w:color w:val="000000"/>
          <w:sz w:val="28"/>
          <w:szCs w:val="28"/>
        </w:rPr>
      </w:pPr>
    </w:p>
    <w:p w:rsidR="00D10284" w:rsidRDefault="00D25608" w:rsidP="00D10284">
      <w:pPr>
        <w:pStyle w:val="ac"/>
        <w:spacing w:before="0" w:after="0"/>
        <w:ind w:firstLine="708"/>
        <w:jc w:val="both"/>
        <w:rPr>
          <w:color w:val="000000"/>
          <w:sz w:val="28"/>
          <w:szCs w:val="28"/>
        </w:rPr>
      </w:pPr>
      <w:r>
        <w:rPr>
          <w:color w:val="000000"/>
          <w:sz w:val="28"/>
          <w:szCs w:val="28"/>
        </w:rPr>
        <w:t>Расходы Мечетненского</w:t>
      </w:r>
      <w:r w:rsidR="00D10284">
        <w:rPr>
          <w:color w:val="000000"/>
          <w:sz w:val="28"/>
          <w:szCs w:val="28"/>
        </w:rPr>
        <w:t xml:space="preserve"> МО за 2024                                                                                                                                                                                                                                                                                                                                                                                                                                                                                                                                                                                                                                                                                                                                                                                                                                                                                                                                                                                                                                                                                                                                                                                                                                                                                                                                                                                                                                                                                                                                                                                                                                                                                                                                                                                                                                                                                                                                                                                                                                                                                                                                                                                                                                                                                                                                                                                                                                                                                                                                                                                                                                                                                                                                                                                                                                                                                                                                                                                                                                                                                                                                                                                                                                                                                                                                                                                                                                                                                                                                                                                                                                                                                                                                                                                                                                                                                                   год подтверждены выборочной проверкой соблюдения контрольных соотношений между показателями форм бюджетной отчетности ( ф.0503110 Справка о заключении счетов бюджетного учета отчетного финансового года; ф.0503127 Отчет об исполнении бюджета; ф.0503123 Отчет о движении денежных средств; ф. 0503127 Отчет об исполнении бюджета; 053128 Отчет о бюджетных обязательствах; ф. 0503163 Сведения об изменениях бюджетной росписи, ф.0503164 Сведения об исполнении бюджета), расхождений не установлено.</w:t>
      </w:r>
    </w:p>
    <w:p w:rsidR="00D10284" w:rsidRDefault="00D10284" w:rsidP="00D10284">
      <w:pPr>
        <w:pStyle w:val="ac"/>
        <w:spacing w:before="0" w:after="0"/>
        <w:ind w:firstLine="709"/>
        <w:jc w:val="both"/>
        <w:rPr>
          <w:color w:val="000000"/>
          <w:sz w:val="28"/>
          <w:szCs w:val="28"/>
        </w:rPr>
      </w:pPr>
      <w:r w:rsidRPr="00C85472">
        <w:rPr>
          <w:b/>
          <w:color w:val="000000"/>
          <w:sz w:val="28"/>
          <w:szCs w:val="28"/>
        </w:rPr>
        <w:t>4.3.</w:t>
      </w:r>
      <w:r>
        <w:rPr>
          <w:color w:val="000000"/>
          <w:sz w:val="28"/>
          <w:szCs w:val="28"/>
        </w:rPr>
        <w:t xml:space="preserve"> Анализ исполнени</w:t>
      </w:r>
      <w:r w:rsidR="00D25608">
        <w:rPr>
          <w:color w:val="000000"/>
          <w:sz w:val="28"/>
          <w:szCs w:val="28"/>
        </w:rPr>
        <w:t>я бюджета Мечетненского</w:t>
      </w:r>
      <w:r>
        <w:rPr>
          <w:color w:val="000000"/>
          <w:sz w:val="28"/>
          <w:szCs w:val="28"/>
        </w:rPr>
        <w:t xml:space="preserve"> МО по разделам и подразделам классификации расходов бюджета (отчет об исполнении приложения 2 к Решению о бюджете) позволяют отметить следующее: </w:t>
      </w:r>
    </w:p>
    <w:p w:rsidR="00D10284" w:rsidRDefault="00D10284" w:rsidP="00D10284">
      <w:pPr>
        <w:pStyle w:val="ac"/>
        <w:spacing w:before="0" w:after="0"/>
        <w:ind w:firstLine="709"/>
        <w:jc w:val="both"/>
        <w:rPr>
          <w:sz w:val="28"/>
          <w:szCs w:val="28"/>
        </w:rPr>
      </w:pPr>
      <w:r>
        <w:rPr>
          <w:color w:val="000000"/>
          <w:sz w:val="28"/>
          <w:szCs w:val="28"/>
        </w:rPr>
        <w:t xml:space="preserve">Расходы по разделу </w:t>
      </w:r>
      <w:r>
        <w:rPr>
          <w:b/>
          <w:color w:val="000000"/>
          <w:sz w:val="28"/>
          <w:szCs w:val="28"/>
        </w:rPr>
        <w:t>0100</w:t>
      </w:r>
      <w:r>
        <w:rPr>
          <w:color w:val="000000"/>
          <w:sz w:val="28"/>
          <w:szCs w:val="28"/>
        </w:rPr>
        <w:t xml:space="preserve"> </w:t>
      </w:r>
      <w:r>
        <w:rPr>
          <w:b/>
          <w:bCs/>
          <w:color w:val="000000"/>
          <w:sz w:val="28"/>
          <w:szCs w:val="28"/>
        </w:rPr>
        <w:t xml:space="preserve">«Общегосударственные вопросы» </w:t>
      </w:r>
      <w:r w:rsidR="003335CB">
        <w:rPr>
          <w:color w:val="000000"/>
          <w:sz w:val="28"/>
          <w:szCs w:val="28"/>
        </w:rPr>
        <w:t>планировались в сумме 4421,6 тыс. руб. или 40,4</w:t>
      </w:r>
      <w:r>
        <w:rPr>
          <w:color w:val="000000"/>
          <w:sz w:val="28"/>
          <w:szCs w:val="28"/>
        </w:rPr>
        <w:t xml:space="preserve"> % всех уточненных расходов бюджета муниципального образования, сумма исполненных расходов по данному </w:t>
      </w:r>
      <w:r w:rsidR="003335CB">
        <w:rPr>
          <w:color w:val="000000"/>
          <w:sz w:val="28"/>
          <w:szCs w:val="28"/>
        </w:rPr>
        <w:t>разделу составила в сумме 4064,9 тыс. руб. (91,9</w:t>
      </w:r>
      <w:r>
        <w:rPr>
          <w:color w:val="000000"/>
          <w:sz w:val="28"/>
          <w:szCs w:val="28"/>
        </w:rPr>
        <w:t xml:space="preserve"> %), доля в общей структуре исполненных </w:t>
      </w:r>
      <w:r w:rsidR="00FC56C0">
        <w:rPr>
          <w:color w:val="000000"/>
          <w:sz w:val="28"/>
          <w:szCs w:val="28"/>
        </w:rPr>
        <w:t>расходов бюджета составила 44,1</w:t>
      </w:r>
      <w:r>
        <w:rPr>
          <w:color w:val="000000"/>
          <w:sz w:val="28"/>
          <w:szCs w:val="28"/>
        </w:rPr>
        <w:t xml:space="preserve"> %. </w:t>
      </w:r>
      <w:r>
        <w:rPr>
          <w:color w:val="000000"/>
          <w:sz w:val="28"/>
          <w:szCs w:val="28"/>
        </w:rPr>
        <w:tab/>
        <w:t>По сравнению с 2023 годо</w:t>
      </w:r>
      <w:r w:rsidR="00925143">
        <w:rPr>
          <w:color w:val="000000"/>
          <w:sz w:val="28"/>
          <w:szCs w:val="28"/>
        </w:rPr>
        <w:t>м расход</w:t>
      </w:r>
      <w:r w:rsidR="00FC56C0">
        <w:rPr>
          <w:color w:val="000000"/>
          <w:sz w:val="28"/>
          <w:szCs w:val="28"/>
        </w:rPr>
        <w:t>ы по разделу увеличились на 14,7</w:t>
      </w:r>
      <w:r>
        <w:rPr>
          <w:color w:val="000000"/>
          <w:sz w:val="28"/>
          <w:szCs w:val="28"/>
        </w:rPr>
        <w:t xml:space="preserve"> %. ;</w:t>
      </w:r>
    </w:p>
    <w:p w:rsidR="00D10284" w:rsidRDefault="00D10284" w:rsidP="00D10284">
      <w:pPr>
        <w:pStyle w:val="ac"/>
        <w:spacing w:before="0" w:after="0"/>
        <w:ind w:firstLine="708"/>
        <w:jc w:val="both"/>
        <w:rPr>
          <w:sz w:val="28"/>
          <w:szCs w:val="28"/>
        </w:rPr>
      </w:pPr>
      <w:r>
        <w:rPr>
          <w:color w:val="000000"/>
          <w:sz w:val="28"/>
          <w:szCs w:val="28"/>
        </w:rPr>
        <w:t xml:space="preserve">по разделу </w:t>
      </w:r>
      <w:r>
        <w:rPr>
          <w:b/>
          <w:color w:val="000000"/>
          <w:sz w:val="28"/>
          <w:szCs w:val="28"/>
        </w:rPr>
        <w:t>0200</w:t>
      </w:r>
      <w:r>
        <w:rPr>
          <w:color w:val="000000"/>
          <w:sz w:val="28"/>
          <w:szCs w:val="28"/>
        </w:rPr>
        <w:t xml:space="preserve"> </w:t>
      </w:r>
      <w:r>
        <w:rPr>
          <w:b/>
          <w:bCs/>
          <w:color w:val="000000"/>
          <w:sz w:val="28"/>
          <w:szCs w:val="28"/>
        </w:rPr>
        <w:t>«Национальная оборона»</w:t>
      </w:r>
      <w:r>
        <w:rPr>
          <w:color w:val="000000"/>
          <w:sz w:val="28"/>
          <w:szCs w:val="28"/>
        </w:rPr>
        <w:t xml:space="preserve"> расходы планировались в</w:t>
      </w:r>
      <w:r w:rsidR="00FC56C0">
        <w:rPr>
          <w:color w:val="000000"/>
          <w:sz w:val="28"/>
          <w:szCs w:val="28"/>
        </w:rPr>
        <w:t xml:space="preserve"> сумме 139,0 тыс. рублей или 1,2</w:t>
      </w:r>
      <w:r>
        <w:rPr>
          <w:color w:val="000000"/>
          <w:sz w:val="28"/>
          <w:szCs w:val="28"/>
        </w:rPr>
        <w:t xml:space="preserve"> % всех утвержденных расходов бюджета муниципального образования, сумма исполненных расходов по данному</w:t>
      </w:r>
      <w:r w:rsidR="00FC56C0">
        <w:rPr>
          <w:color w:val="000000"/>
          <w:sz w:val="28"/>
          <w:szCs w:val="28"/>
        </w:rPr>
        <w:t xml:space="preserve"> разделу составила в сумме 139,0</w:t>
      </w:r>
      <w:r>
        <w:rPr>
          <w:color w:val="000000"/>
          <w:sz w:val="28"/>
          <w:szCs w:val="28"/>
        </w:rPr>
        <w:t xml:space="preserve"> тыс. руб. (100%), доля исполненных расходов в общей с</w:t>
      </w:r>
      <w:r w:rsidR="00925143">
        <w:rPr>
          <w:color w:val="000000"/>
          <w:sz w:val="28"/>
          <w:szCs w:val="28"/>
        </w:rPr>
        <w:t>труктуре расходов со</w:t>
      </w:r>
      <w:r w:rsidR="00FC56C0">
        <w:rPr>
          <w:color w:val="000000"/>
          <w:sz w:val="28"/>
          <w:szCs w:val="28"/>
        </w:rPr>
        <w:t>ставляет 1,5</w:t>
      </w:r>
      <w:r>
        <w:rPr>
          <w:color w:val="000000"/>
          <w:sz w:val="28"/>
          <w:szCs w:val="28"/>
        </w:rPr>
        <w:t xml:space="preserve"> </w:t>
      </w:r>
      <w:r>
        <w:rPr>
          <w:sz w:val="28"/>
          <w:szCs w:val="28"/>
        </w:rPr>
        <w:t>%. По сравнению с 2023 годом расходы по разделу увеличились на 20,6 % ;</w:t>
      </w:r>
    </w:p>
    <w:p w:rsidR="00D10284" w:rsidRDefault="00D10284" w:rsidP="00D10284">
      <w:pPr>
        <w:pStyle w:val="ac"/>
        <w:spacing w:before="0" w:after="0"/>
        <w:ind w:firstLine="708"/>
        <w:jc w:val="both"/>
        <w:rPr>
          <w:sz w:val="28"/>
          <w:szCs w:val="28"/>
        </w:rPr>
      </w:pPr>
      <w:r>
        <w:rPr>
          <w:color w:val="000000"/>
          <w:sz w:val="28"/>
          <w:szCs w:val="28"/>
        </w:rPr>
        <w:t xml:space="preserve">по разделу </w:t>
      </w:r>
      <w:r>
        <w:rPr>
          <w:b/>
          <w:color w:val="000000"/>
          <w:sz w:val="28"/>
          <w:szCs w:val="28"/>
        </w:rPr>
        <w:t>0400</w:t>
      </w:r>
      <w:r>
        <w:rPr>
          <w:color w:val="000000"/>
          <w:sz w:val="28"/>
          <w:szCs w:val="28"/>
        </w:rPr>
        <w:t xml:space="preserve"> </w:t>
      </w:r>
      <w:r>
        <w:rPr>
          <w:b/>
          <w:bCs/>
          <w:color w:val="000000"/>
          <w:sz w:val="28"/>
          <w:szCs w:val="28"/>
        </w:rPr>
        <w:t>«Национальная экономика»</w:t>
      </w:r>
      <w:r>
        <w:rPr>
          <w:color w:val="000000"/>
          <w:sz w:val="28"/>
          <w:szCs w:val="28"/>
        </w:rPr>
        <w:t xml:space="preserve"> расх</w:t>
      </w:r>
      <w:r w:rsidR="00FC56C0">
        <w:rPr>
          <w:color w:val="000000"/>
          <w:sz w:val="28"/>
          <w:szCs w:val="28"/>
        </w:rPr>
        <w:t>оды планировались в сумме 3969,8 тыс. рублей или 36,3</w:t>
      </w:r>
      <w:r>
        <w:rPr>
          <w:color w:val="000000"/>
          <w:sz w:val="28"/>
          <w:szCs w:val="28"/>
        </w:rPr>
        <w:t xml:space="preserve"> % всех расходов бюджета муниципального образования, сумма исполненных расходов по данному </w:t>
      </w:r>
      <w:r w:rsidR="00925143">
        <w:rPr>
          <w:color w:val="000000"/>
          <w:sz w:val="28"/>
          <w:szCs w:val="28"/>
        </w:rPr>
        <w:t xml:space="preserve">разделу составила в </w:t>
      </w:r>
      <w:r w:rsidR="00FC56C0">
        <w:rPr>
          <w:color w:val="000000"/>
          <w:sz w:val="28"/>
          <w:szCs w:val="28"/>
        </w:rPr>
        <w:lastRenderedPageBreak/>
        <w:t>сумме 3968,9 тыс. руб.(100,0</w:t>
      </w:r>
      <w:r>
        <w:rPr>
          <w:color w:val="000000"/>
          <w:sz w:val="28"/>
          <w:szCs w:val="28"/>
        </w:rPr>
        <w:t xml:space="preserve"> %), доля исполненных расходов в общей ст</w:t>
      </w:r>
      <w:r w:rsidR="00FC56C0">
        <w:rPr>
          <w:color w:val="000000"/>
          <w:sz w:val="28"/>
          <w:szCs w:val="28"/>
        </w:rPr>
        <w:t>руктуре расходов составляет 43,1</w:t>
      </w:r>
      <w:r>
        <w:rPr>
          <w:color w:val="000000"/>
          <w:sz w:val="28"/>
          <w:szCs w:val="28"/>
        </w:rPr>
        <w:t xml:space="preserve"> </w:t>
      </w:r>
      <w:r>
        <w:rPr>
          <w:sz w:val="28"/>
          <w:szCs w:val="28"/>
        </w:rPr>
        <w:t>%. По сравнению с 2023 годом расх</w:t>
      </w:r>
      <w:r w:rsidR="00FC56C0">
        <w:rPr>
          <w:sz w:val="28"/>
          <w:szCs w:val="28"/>
        </w:rPr>
        <w:t>оды по разделу снизились на 13,4</w:t>
      </w:r>
      <w:r>
        <w:rPr>
          <w:sz w:val="28"/>
          <w:szCs w:val="28"/>
        </w:rPr>
        <w:t xml:space="preserve"> % .;</w:t>
      </w:r>
    </w:p>
    <w:p w:rsidR="00FC56C0" w:rsidRDefault="00D10284" w:rsidP="00D10284">
      <w:pPr>
        <w:pStyle w:val="ac"/>
        <w:spacing w:before="0" w:after="0"/>
        <w:ind w:firstLine="708"/>
        <w:jc w:val="both"/>
        <w:rPr>
          <w:sz w:val="28"/>
          <w:szCs w:val="28"/>
        </w:rPr>
      </w:pPr>
      <w:r>
        <w:rPr>
          <w:sz w:val="28"/>
          <w:szCs w:val="28"/>
        </w:rPr>
        <w:t>- 0409 «Дорожное хозяйство (доро</w:t>
      </w:r>
      <w:r w:rsidR="00925143">
        <w:rPr>
          <w:sz w:val="28"/>
          <w:szCs w:val="28"/>
        </w:rPr>
        <w:t>жные фонды) за</w:t>
      </w:r>
      <w:r w:rsidR="00FC56C0">
        <w:rPr>
          <w:sz w:val="28"/>
          <w:szCs w:val="28"/>
        </w:rPr>
        <w:t>планировано 3968,9 тыс.руб., исполнено 3968,9 тыс.руб., что составляет 100,0</w:t>
      </w:r>
      <w:r>
        <w:rPr>
          <w:sz w:val="28"/>
          <w:szCs w:val="28"/>
        </w:rPr>
        <w:t xml:space="preserve"> % от утвержденных бюджетных ассигнований. </w:t>
      </w:r>
    </w:p>
    <w:p w:rsidR="00D10284" w:rsidRDefault="00FC56C0" w:rsidP="00D10284">
      <w:pPr>
        <w:pStyle w:val="ac"/>
        <w:spacing w:before="0" w:after="0"/>
        <w:ind w:firstLine="708"/>
        <w:jc w:val="both"/>
        <w:rPr>
          <w:sz w:val="28"/>
          <w:szCs w:val="28"/>
        </w:rPr>
      </w:pPr>
      <w:r>
        <w:rPr>
          <w:sz w:val="28"/>
          <w:szCs w:val="28"/>
        </w:rPr>
        <w:t>-</w:t>
      </w:r>
      <w:r w:rsidR="00D10284">
        <w:rPr>
          <w:color w:val="000000"/>
          <w:sz w:val="28"/>
          <w:szCs w:val="28"/>
        </w:rPr>
        <w:t xml:space="preserve">по разделу </w:t>
      </w:r>
      <w:r w:rsidR="00D10284">
        <w:rPr>
          <w:b/>
          <w:color w:val="000000"/>
          <w:sz w:val="28"/>
          <w:szCs w:val="28"/>
        </w:rPr>
        <w:t>0500</w:t>
      </w:r>
      <w:r w:rsidR="00D10284">
        <w:rPr>
          <w:color w:val="000000"/>
          <w:sz w:val="28"/>
          <w:szCs w:val="28"/>
        </w:rPr>
        <w:t xml:space="preserve"> </w:t>
      </w:r>
      <w:r w:rsidR="00D10284">
        <w:rPr>
          <w:b/>
          <w:bCs/>
          <w:color w:val="000000"/>
          <w:sz w:val="28"/>
          <w:szCs w:val="28"/>
        </w:rPr>
        <w:t xml:space="preserve">«Жилищно-коммунальное хозяйство» </w:t>
      </w:r>
      <w:r w:rsidR="00D10284" w:rsidRPr="00935106">
        <w:rPr>
          <w:bCs/>
          <w:color w:val="000000"/>
          <w:sz w:val="28"/>
          <w:szCs w:val="28"/>
        </w:rPr>
        <w:t>расходы</w:t>
      </w:r>
      <w:r w:rsidR="00D10284">
        <w:rPr>
          <w:b/>
          <w:bCs/>
          <w:color w:val="000000"/>
          <w:sz w:val="28"/>
          <w:szCs w:val="28"/>
        </w:rPr>
        <w:t xml:space="preserve"> </w:t>
      </w:r>
      <w:r>
        <w:rPr>
          <w:color w:val="000000"/>
          <w:sz w:val="28"/>
          <w:szCs w:val="28"/>
        </w:rPr>
        <w:t>планировались в сумме 2544,5 тыс. рублей или 23,3</w:t>
      </w:r>
      <w:r w:rsidR="00D10284">
        <w:rPr>
          <w:color w:val="000000"/>
          <w:sz w:val="28"/>
          <w:szCs w:val="28"/>
        </w:rPr>
        <w:t xml:space="preserve"> % всех расходов бюджета муниципального образования, сумма исполненных расходов по данному </w:t>
      </w:r>
      <w:r>
        <w:rPr>
          <w:color w:val="000000"/>
          <w:sz w:val="28"/>
          <w:szCs w:val="28"/>
        </w:rPr>
        <w:t>разделу составила в сумме 989,0</w:t>
      </w:r>
      <w:r w:rsidR="00D10284">
        <w:rPr>
          <w:color w:val="000000"/>
          <w:sz w:val="28"/>
          <w:szCs w:val="28"/>
        </w:rPr>
        <w:t xml:space="preserve"> тыс.</w:t>
      </w:r>
      <w:r>
        <w:rPr>
          <w:color w:val="000000"/>
          <w:sz w:val="28"/>
          <w:szCs w:val="28"/>
        </w:rPr>
        <w:t xml:space="preserve"> руб.(38,9</w:t>
      </w:r>
      <w:r w:rsidR="00D10284">
        <w:rPr>
          <w:color w:val="000000"/>
          <w:sz w:val="28"/>
          <w:szCs w:val="28"/>
        </w:rPr>
        <w:t xml:space="preserve"> %),</w:t>
      </w:r>
      <w:r w:rsidR="00410AF9">
        <w:rPr>
          <w:color w:val="000000"/>
          <w:sz w:val="28"/>
          <w:szCs w:val="28"/>
        </w:rPr>
        <w:t xml:space="preserve"> реализация инициативных проектов за счет субсидий из областного бюджета «Водоснабжение в границах села Мечетное» не освоена на сумму 1474,5 тыс.руб. Д</w:t>
      </w:r>
      <w:r w:rsidR="00D10284">
        <w:rPr>
          <w:color w:val="000000"/>
          <w:sz w:val="28"/>
          <w:szCs w:val="28"/>
        </w:rPr>
        <w:t>оля исполненных расходов в общей ст</w:t>
      </w:r>
      <w:r w:rsidR="00093967">
        <w:rPr>
          <w:color w:val="000000"/>
          <w:sz w:val="28"/>
          <w:szCs w:val="28"/>
        </w:rPr>
        <w:t>руктуре расходов со</w:t>
      </w:r>
      <w:r>
        <w:rPr>
          <w:color w:val="000000"/>
          <w:sz w:val="28"/>
          <w:szCs w:val="28"/>
        </w:rPr>
        <w:t>ставляет 10,7</w:t>
      </w:r>
      <w:r w:rsidR="00D10284">
        <w:rPr>
          <w:color w:val="000000"/>
          <w:sz w:val="28"/>
          <w:szCs w:val="28"/>
        </w:rPr>
        <w:t xml:space="preserve"> </w:t>
      </w:r>
      <w:r w:rsidR="00D10284">
        <w:rPr>
          <w:sz w:val="28"/>
          <w:szCs w:val="28"/>
        </w:rPr>
        <w:t>%. По сравнению с 2023 годом расх</w:t>
      </w:r>
      <w:r>
        <w:rPr>
          <w:sz w:val="28"/>
          <w:szCs w:val="28"/>
        </w:rPr>
        <w:t>оды по разделу снизились на 41,6 %. Снижение</w:t>
      </w:r>
      <w:r w:rsidR="00D10284">
        <w:rPr>
          <w:sz w:val="28"/>
          <w:szCs w:val="28"/>
        </w:rPr>
        <w:t xml:space="preserve"> расходов по сравнению с 2023 годом произошло за счет реализации в 2023 году инициативных проектов за счет субсидий из областного бюджета </w:t>
      </w:r>
      <w:r w:rsidR="00093967">
        <w:rPr>
          <w:sz w:val="28"/>
          <w:szCs w:val="28"/>
        </w:rPr>
        <w:t>(</w:t>
      </w:r>
      <w:r>
        <w:rPr>
          <w:color w:val="000000"/>
          <w:sz w:val="28"/>
          <w:szCs w:val="28"/>
        </w:rPr>
        <w:t xml:space="preserve">«Ремонт участков водопровода, расположенных по адресу: Саратовская область, Советский район, с.Мечетное , ул.Школьная д.9-д.11, ул.Рабочая д.16-д.24, ул.Мелиораторов от д.11 ул.Автодорожная </w:t>
      </w:r>
      <w:r w:rsidR="00410AF9">
        <w:rPr>
          <w:color w:val="000000"/>
          <w:sz w:val="28"/>
          <w:szCs w:val="28"/>
        </w:rPr>
        <w:t>до  д.10 ул.Мелиораторов</w:t>
      </w:r>
      <w:r w:rsidR="00093967">
        <w:rPr>
          <w:color w:val="000000"/>
          <w:sz w:val="28"/>
          <w:szCs w:val="28"/>
        </w:rPr>
        <w:t>»)</w:t>
      </w:r>
      <w:r w:rsidR="00410AF9">
        <w:rPr>
          <w:color w:val="000000"/>
          <w:sz w:val="28"/>
          <w:szCs w:val="28"/>
        </w:rPr>
        <w:t xml:space="preserve"> на сумму 724,1 тыс.руб.</w:t>
      </w:r>
    </w:p>
    <w:p w:rsidR="00D10284" w:rsidRDefault="00D10284" w:rsidP="00D10284">
      <w:pPr>
        <w:pStyle w:val="ac"/>
        <w:spacing w:before="0" w:after="0"/>
        <w:ind w:firstLine="708"/>
        <w:jc w:val="both"/>
        <w:rPr>
          <w:sz w:val="28"/>
          <w:szCs w:val="28"/>
        </w:rPr>
      </w:pPr>
      <w:r>
        <w:rPr>
          <w:sz w:val="28"/>
          <w:szCs w:val="28"/>
        </w:rPr>
        <w:t xml:space="preserve"> Исполнение сложилось следующим образом: </w:t>
      </w:r>
    </w:p>
    <w:p w:rsidR="0012514B" w:rsidRDefault="0012514B" w:rsidP="00D10284">
      <w:pPr>
        <w:pStyle w:val="ac"/>
        <w:spacing w:before="0" w:after="0"/>
        <w:ind w:firstLine="708"/>
        <w:jc w:val="both"/>
        <w:rPr>
          <w:sz w:val="28"/>
          <w:szCs w:val="28"/>
        </w:rPr>
      </w:pPr>
      <w:r>
        <w:rPr>
          <w:sz w:val="28"/>
          <w:szCs w:val="28"/>
        </w:rPr>
        <w:t>-05 01 «Жилищное хозяйство» - 115,3 тыс.руб. -100,0 % от сводной бюджетной росписи (2023 год-105,7 тыс.руб.)</w:t>
      </w:r>
    </w:p>
    <w:p w:rsidR="00D10284" w:rsidRDefault="00D10284" w:rsidP="00D10284">
      <w:pPr>
        <w:pStyle w:val="ac"/>
        <w:spacing w:before="0" w:after="0"/>
        <w:ind w:firstLine="708"/>
        <w:jc w:val="both"/>
        <w:rPr>
          <w:sz w:val="28"/>
          <w:szCs w:val="28"/>
        </w:rPr>
      </w:pPr>
      <w:r>
        <w:rPr>
          <w:sz w:val="28"/>
          <w:szCs w:val="28"/>
        </w:rPr>
        <w:t>-05 02 «</w:t>
      </w:r>
      <w:r w:rsidR="0012514B">
        <w:rPr>
          <w:sz w:val="28"/>
          <w:szCs w:val="28"/>
        </w:rPr>
        <w:t>Коммунальное хозяйство» - 8603,4 тыс.руб. – 93,3</w:t>
      </w:r>
      <w:r>
        <w:rPr>
          <w:sz w:val="28"/>
          <w:szCs w:val="28"/>
        </w:rPr>
        <w:t xml:space="preserve"> % от сводной бюдж</w:t>
      </w:r>
      <w:r w:rsidR="0012514B">
        <w:rPr>
          <w:sz w:val="28"/>
          <w:szCs w:val="28"/>
        </w:rPr>
        <w:t>етной росписи (2023 год – 5392,2</w:t>
      </w:r>
      <w:r>
        <w:rPr>
          <w:sz w:val="28"/>
          <w:szCs w:val="28"/>
        </w:rPr>
        <w:t xml:space="preserve"> тыс.руб.) ;</w:t>
      </w:r>
    </w:p>
    <w:p w:rsidR="00D10284" w:rsidRDefault="0012514B" w:rsidP="00D10284">
      <w:pPr>
        <w:pStyle w:val="ac"/>
        <w:spacing w:before="0" w:after="0"/>
        <w:ind w:firstLine="708"/>
        <w:jc w:val="both"/>
        <w:rPr>
          <w:sz w:val="28"/>
          <w:szCs w:val="28"/>
        </w:rPr>
      </w:pPr>
      <w:r>
        <w:rPr>
          <w:sz w:val="28"/>
          <w:szCs w:val="28"/>
        </w:rPr>
        <w:t>-05 03 «Благоустройство» - 1109,9 тыс.руб. – 95,8</w:t>
      </w:r>
      <w:r w:rsidR="00D10284">
        <w:rPr>
          <w:sz w:val="28"/>
          <w:szCs w:val="28"/>
        </w:rPr>
        <w:t xml:space="preserve"> % от сводной бюд</w:t>
      </w:r>
      <w:r>
        <w:rPr>
          <w:sz w:val="28"/>
          <w:szCs w:val="28"/>
        </w:rPr>
        <w:t>жетной росписи (2023 год – 1849,7</w:t>
      </w:r>
      <w:r w:rsidR="00D10284">
        <w:rPr>
          <w:sz w:val="28"/>
          <w:szCs w:val="28"/>
        </w:rPr>
        <w:t xml:space="preserve"> тыс.руб.)</w:t>
      </w:r>
    </w:p>
    <w:p w:rsidR="00D10284" w:rsidRDefault="00D10284" w:rsidP="00D10284">
      <w:pPr>
        <w:pStyle w:val="ac"/>
        <w:spacing w:before="0" w:after="0"/>
        <w:ind w:firstLine="709"/>
        <w:jc w:val="both"/>
        <w:rPr>
          <w:color w:val="000000"/>
          <w:sz w:val="28"/>
          <w:szCs w:val="28"/>
        </w:rPr>
      </w:pPr>
      <w:r>
        <w:rPr>
          <w:color w:val="000000"/>
          <w:sz w:val="28"/>
          <w:szCs w:val="28"/>
        </w:rPr>
        <w:t xml:space="preserve">по разделу </w:t>
      </w:r>
      <w:r>
        <w:rPr>
          <w:b/>
          <w:color w:val="000000"/>
          <w:sz w:val="28"/>
          <w:szCs w:val="28"/>
        </w:rPr>
        <w:t>1000</w:t>
      </w:r>
      <w:r>
        <w:rPr>
          <w:color w:val="000000"/>
          <w:sz w:val="28"/>
          <w:szCs w:val="28"/>
        </w:rPr>
        <w:t xml:space="preserve"> </w:t>
      </w:r>
      <w:r>
        <w:rPr>
          <w:b/>
          <w:bCs/>
          <w:color w:val="000000"/>
          <w:sz w:val="28"/>
          <w:szCs w:val="28"/>
        </w:rPr>
        <w:t xml:space="preserve">«Социальная политика» </w:t>
      </w:r>
      <w:r w:rsidR="00410AF9">
        <w:rPr>
          <w:color w:val="000000"/>
          <w:sz w:val="28"/>
          <w:szCs w:val="28"/>
        </w:rPr>
        <w:t xml:space="preserve">планировались в сумме 48,5 тыс. руб. или 0,4 </w:t>
      </w:r>
      <w:r>
        <w:rPr>
          <w:color w:val="000000"/>
          <w:sz w:val="28"/>
          <w:szCs w:val="28"/>
        </w:rPr>
        <w:t>% всех расходов бюджета муниципального образования, сумма исполненных расходов по данном</w:t>
      </w:r>
      <w:r w:rsidR="00410AF9">
        <w:rPr>
          <w:color w:val="000000"/>
          <w:sz w:val="28"/>
          <w:szCs w:val="28"/>
        </w:rPr>
        <w:t>у разделу составила в сумме 48,5 тыс. руб.(100,0</w:t>
      </w:r>
      <w:r w:rsidR="0012514B">
        <w:rPr>
          <w:color w:val="000000"/>
          <w:sz w:val="28"/>
          <w:szCs w:val="28"/>
        </w:rPr>
        <w:t xml:space="preserve"> </w:t>
      </w:r>
      <w:r>
        <w:rPr>
          <w:color w:val="000000"/>
          <w:sz w:val="28"/>
          <w:szCs w:val="28"/>
        </w:rPr>
        <w:t>%), доля исполненных расходов в общей с</w:t>
      </w:r>
      <w:r w:rsidR="00410AF9">
        <w:rPr>
          <w:color w:val="000000"/>
          <w:sz w:val="28"/>
          <w:szCs w:val="28"/>
        </w:rPr>
        <w:t>труктуре расходов составляет 0,5</w:t>
      </w:r>
      <w:r>
        <w:rPr>
          <w:color w:val="000000"/>
          <w:sz w:val="28"/>
          <w:szCs w:val="28"/>
        </w:rPr>
        <w:t xml:space="preserve"> </w:t>
      </w:r>
      <w:r>
        <w:rPr>
          <w:sz w:val="28"/>
          <w:szCs w:val="28"/>
        </w:rPr>
        <w:t>%. По сравнению с 2023 годом расходы</w:t>
      </w:r>
      <w:r w:rsidR="0012514B">
        <w:rPr>
          <w:sz w:val="28"/>
          <w:szCs w:val="28"/>
        </w:rPr>
        <w:t xml:space="preserve"> по разделу увелич</w:t>
      </w:r>
      <w:r w:rsidR="00410AF9">
        <w:rPr>
          <w:sz w:val="28"/>
          <w:szCs w:val="28"/>
        </w:rPr>
        <w:t>ились на 5</w:t>
      </w:r>
      <w:r w:rsidR="0012514B">
        <w:rPr>
          <w:sz w:val="28"/>
          <w:szCs w:val="28"/>
        </w:rPr>
        <w:t>,7 %</w:t>
      </w:r>
      <w:r>
        <w:rPr>
          <w:sz w:val="28"/>
          <w:szCs w:val="28"/>
        </w:rPr>
        <w:t xml:space="preserve"> </w:t>
      </w:r>
      <w:r w:rsidR="0012514B">
        <w:rPr>
          <w:sz w:val="28"/>
          <w:szCs w:val="28"/>
        </w:rPr>
        <w:t>.</w:t>
      </w:r>
    </w:p>
    <w:p w:rsidR="00D10284" w:rsidRDefault="00D10284" w:rsidP="00D10284">
      <w:pPr>
        <w:pStyle w:val="ac"/>
        <w:spacing w:before="0" w:after="0"/>
        <w:ind w:firstLine="709"/>
        <w:jc w:val="both"/>
        <w:rPr>
          <w:color w:val="000000"/>
          <w:sz w:val="28"/>
          <w:szCs w:val="28"/>
        </w:rPr>
      </w:pPr>
      <w:r>
        <w:rPr>
          <w:b/>
          <w:color w:val="000000"/>
          <w:sz w:val="28"/>
          <w:szCs w:val="28"/>
        </w:rPr>
        <w:t xml:space="preserve">4.4. </w:t>
      </w:r>
      <w:r w:rsidRPr="00300C61">
        <w:rPr>
          <w:b/>
          <w:color w:val="000000"/>
          <w:sz w:val="28"/>
          <w:szCs w:val="28"/>
        </w:rPr>
        <w:t>Исполнение расходов по реализации м</w:t>
      </w:r>
      <w:r w:rsidR="00D25608">
        <w:rPr>
          <w:b/>
          <w:color w:val="000000"/>
          <w:sz w:val="28"/>
          <w:szCs w:val="28"/>
        </w:rPr>
        <w:t>униципальных программ Мечетненского</w:t>
      </w:r>
      <w:r w:rsidRPr="00300C61">
        <w:rPr>
          <w:b/>
          <w:color w:val="000000"/>
          <w:sz w:val="28"/>
          <w:szCs w:val="28"/>
        </w:rPr>
        <w:t xml:space="preserve"> МО</w:t>
      </w:r>
      <w:r w:rsidR="00300C61">
        <w:rPr>
          <w:color w:val="000000"/>
          <w:sz w:val="28"/>
          <w:szCs w:val="28"/>
        </w:rPr>
        <w:t>.</w:t>
      </w:r>
      <w:r>
        <w:rPr>
          <w:b/>
          <w:color w:val="000000"/>
          <w:sz w:val="28"/>
          <w:szCs w:val="28"/>
        </w:rPr>
        <w:t xml:space="preserve">               </w:t>
      </w:r>
    </w:p>
    <w:p w:rsidR="00D10284" w:rsidRDefault="00D10284" w:rsidP="00D10284">
      <w:pPr>
        <w:pStyle w:val="ac"/>
        <w:spacing w:before="0" w:after="0"/>
        <w:jc w:val="both"/>
        <w:rPr>
          <w:color w:val="000000"/>
          <w:sz w:val="28"/>
          <w:szCs w:val="28"/>
        </w:rPr>
      </w:pPr>
      <w:r>
        <w:rPr>
          <w:b/>
          <w:color w:val="000000"/>
          <w:sz w:val="28"/>
          <w:szCs w:val="28"/>
        </w:rPr>
        <w:t xml:space="preserve">          </w:t>
      </w:r>
      <w:r>
        <w:rPr>
          <w:bCs/>
          <w:color w:val="000000"/>
          <w:sz w:val="28"/>
          <w:szCs w:val="28"/>
        </w:rPr>
        <w:t>На 2024 год в бюджете муниципального образован</w:t>
      </w:r>
      <w:r w:rsidR="00C90421">
        <w:rPr>
          <w:bCs/>
          <w:color w:val="000000"/>
          <w:sz w:val="28"/>
          <w:szCs w:val="28"/>
        </w:rPr>
        <w:t>ия предусмотрено на реализацию 5</w:t>
      </w:r>
      <w:r>
        <w:rPr>
          <w:bCs/>
          <w:color w:val="000000"/>
          <w:sz w:val="28"/>
          <w:szCs w:val="28"/>
        </w:rPr>
        <w:t xml:space="preserve"> муници</w:t>
      </w:r>
      <w:r w:rsidR="00C90421">
        <w:rPr>
          <w:bCs/>
          <w:color w:val="000000"/>
          <w:sz w:val="28"/>
          <w:szCs w:val="28"/>
        </w:rPr>
        <w:t>пальных программ на сумму 7437,3</w:t>
      </w:r>
      <w:r>
        <w:rPr>
          <w:color w:val="000000"/>
          <w:sz w:val="28"/>
          <w:szCs w:val="28"/>
        </w:rPr>
        <w:t xml:space="preserve"> тыс.руб.,</w:t>
      </w:r>
      <w:r w:rsidR="00C90421">
        <w:rPr>
          <w:color w:val="000000"/>
          <w:sz w:val="28"/>
          <w:szCs w:val="28"/>
        </w:rPr>
        <w:t xml:space="preserve"> сумма исполненных расходов по 5</w:t>
      </w:r>
      <w:r>
        <w:rPr>
          <w:color w:val="000000"/>
          <w:sz w:val="28"/>
          <w:szCs w:val="28"/>
        </w:rPr>
        <w:t xml:space="preserve"> муниципал</w:t>
      </w:r>
      <w:r w:rsidR="00C90421">
        <w:rPr>
          <w:color w:val="000000"/>
          <w:sz w:val="28"/>
          <w:szCs w:val="28"/>
        </w:rPr>
        <w:t>ьным программам составила 5705,3</w:t>
      </w:r>
      <w:r>
        <w:rPr>
          <w:color w:val="000000"/>
          <w:sz w:val="28"/>
          <w:szCs w:val="28"/>
        </w:rPr>
        <w:t xml:space="preserve"> тыс. руб., доля исполненных расходов по муниципальным программам в общей ст</w:t>
      </w:r>
      <w:r w:rsidR="00C90421">
        <w:rPr>
          <w:color w:val="000000"/>
          <w:sz w:val="28"/>
          <w:szCs w:val="28"/>
        </w:rPr>
        <w:t>руктуре расходов составляет 76,7</w:t>
      </w:r>
      <w:r>
        <w:rPr>
          <w:color w:val="000000"/>
          <w:sz w:val="28"/>
          <w:szCs w:val="28"/>
        </w:rPr>
        <w:t xml:space="preserve"> </w:t>
      </w:r>
      <w:r>
        <w:rPr>
          <w:sz w:val="28"/>
          <w:szCs w:val="28"/>
        </w:rPr>
        <w:t xml:space="preserve">%; (Сведения об исполнении мероприятий в рамках целевых программ ф.0503166) </w:t>
      </w:r>
    </w:p>
    <w:p w:rsidR="00D10284" w:rsidRDefault="00D10284" w:rsidP="00D10284">
      <w:pPr>
        <w:ind w:firstLine="851"/>
        <w:jc w:val="both"/>
      </w:pPr>
      <w:r>
        <w:rPr>
          <w:sz w:val="28"/>
          <w:szCs w:val="28"/>
        </w:rPr>
        <w:t>Мероприятия по муниципальным программам были направлены:</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t>тыс.руб.</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1418"/>
        <w:gridCol w:w="1983"/>
        <w:gridCol w:w="1843"/>
        <w:gridCol w:w="2410"/>
      </w:tblGrid>
      <w:tr w:rsidR="00D10284" w:rsidTr="00E330D4">
        <w:tc>
          <w:tcPr>
            <w:tcW w:w="1844" w:type="dxa"/>
            <w:tcBorders>
              <w:top w:val="single" w:sz="4" w:space="0" w:color="auto"/>
              <w:left w:val="single" w:sz="4" w:space="0" w:color="auto"/>
              <w:bottom w:val="single" w:sz="4" w:space="0" w:color="auto"/>
              <w:right w:val="single" w:sz="4" w:space="0" w:color="auto"/>
            </w:tcBorders>
            <w:hideMark/>
          </w:tcPr>
          <w:p w:rsidR="00D10284" w:rsidRDefault="00D10284" w:rsidP="00E330D4">
            <w:pPr>
              <w:jc w:val="both"/>
            </w:pPr>
            <w:r>
              <w:t>Наименование</w:t>
            </w:r>
          </w:p>
        </w:tc>
        <w:tc>
          <w:tcPr>
            <w:tcW w:w="1418" w:type="dxa"/>
            <w:tcBorders>
              <w:top w:val="single" w:sz="4" w:space="0" w:color="auto"/>
              <w:left w:val="single" w:sz="4" w:space="0" w:color="auto"/>
              <w:bottom w:val="single" w:sz="4" w:space="0" w:color="auto"/>
              <w:right w:val="single" w:sz="4" w:space="0" w:color="auto"/>
            </w:tcBorders>
            <w:hideMark/>
          </w:tcPr>
          <w:p w:rsidR="00D10284" w:rsidRDefault="00D10284" w:rsidP="00E330D4">
            <w:pPr>
              <w:jc w:val="both"/>
            </w:pPr>
            <w:r>
              <w:t>Раздел, подраздел, КЦСР</w:t>
            </w:r>
          </w:p>
        </w:tc>
        <w:tc>
          <w:tcPr>
            <w:tcW w:w="1983" w:type="dxa"/>
            <w:tcBorders>
              <w:top w:val="single" w:sz="4" w:space="0" w:color="auto"/>
              <w:left w:val="single" w:sz="4" w:space="0" w:color="auto"/>
              <w:bottom w:val="single" w:sz="4" w:space="0" w:color="auto"/>
              <w:right w:val="single" w:sz="4" w:space="0" w:color="auto"/>
            </w:tcBorders>
            <w:hideMark/>
          </w:tcPr>
          <w:p w:rsidR="00D10284" w:rsidRDefault="00D10284" w:rsidP="00E330D4">
            <w:pPr>
              <w:jc w:val="both"/>
            </w:pPr>
            <w:r>
              <w:t>Уточненные Бюджетные ассигнования</w:t>
            </w:r>
          </w:p>
        </w:tc>
        <w:tc>
          <w:tcPr>
            <w:tcW w:w="1843" w:type="dxa"/>
            <w:tcBorders>
              <w:top w:val="single" w:sz="4" w:space="0" w:color="auto"/>
              <w:left w:val="single" w:sz="4" w:space="0" w:color="auto"/>
              <w:bottom w:val="single" w:sz="4" w:space="0" w:color="auto"/>
              <w:right w:val="single" w:sz="4" w:space="0" w:color="auto"/>
            </w:tcBorders>
            <w:hideMark/>
          </w:tcPr>
          <w:p w:rsidR="00D10284" w:rsidRDefault="00D10284" w:rsidP="00E330D4">
            <w:pPr>
              <w:jc w:val="both"/>
            </w:pPr>
            <w:r>
              <w:t>Исполнено</w:t>
            </w:r>
          </w:p>
        </w:tc>
        <w:tc>
          <w:tcPr>
            <w:tcW w:w="2410" w:type="dxa"/>
            <w:tcBorders>
              <w:top w:val="single" w:sz="4" w:space="0" w:color="auto"/>
              <w:left w:val="single" w:sz="4" w:space="0" w:color="auto"/>
              <w:bottom w:val="single" w:sz="4" w:space="0" w:color="auto"/>
              <w:right w:val="single" w:sz="4" w:space="0" w:color="auto"/>
            </w:tcBorders>
          </w:tcPr>
          <w:p w:rsidR="00D10284" w:rsidRDefault="00D10284" w:rsidP="00E330D4">
            <w:pPr>
              <w:jc w:val="both"/>
            </w:pPr>
            <w:r>
              <w:t>Примечание</w:t>
            </w:r>
          </w:p>
          <w:p w:rsidR="00D10284" w:rsidRDefault="00D10284" w:rsidP="00E330D4">
            <w:pPr>
              <w:jc w:val="both"/>
            </w:pPr>
          </w:p>
        </w:tc>
      </w:tr>
      <w:tr w:rsidR="00D10284" w:rsidTr="00E330D4">
        <w:tc>
          <w:tcPr>
            <w:tcW w:w="1844" w:type="dxa"/>
            <w:tcBorders>
              <w:top w:val="single" w:sz="4" w:space="0" w:color="auto"/>
              <w:left w:val="single" w:sz="4" w:space="0" w:color="auto"/>
              <w:bottom w:val="single" w:sz="4" w:space="0" w:color="auto"/>
              <w:right w:val="single" w:sz="4" w:space="0" w:color="auto"/>
            </w:tcBorders>
            <w:vAlign w:val="bottom"/>
            <w:hideMark/>
          </w:tcPr>
          <w:p w:rsidR="00D10284" w:rsidRDefault="00D10284" w:rsidP="00506A4F">
            <w:pPr>
              <w:rPr>
                <w:sz w:val="22"/>
                <w:szCs w:val="22"/>
              </w:rPr>
            </w:pPr>
            <w:r>
              <w:t>1.Муниципальная</w:t>
            </w:r>
            <w:r w:rsidR="00506A4F">
              <w:t xml:space="preserve"> </w:t>
            </w:r>
            <w:r w:rsidR="00506A4F">
              <w:lastRenderedPageBreak/>
              <w:t xml:space="preserve">программа «Развитие муниципальной службы в администрации </w:t>
            </w:r>
            <w:r w:rsidR="008C3D9C">
              <w:t>Мечетненского МО</w:t>
            </w:r>
            <w: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D10284" w:rsidRDefault="003B02CF" w:rsidP="00E330D4">
            <w:pPr>
              <w:rPr>
                <w:sz w:val="22"/>
                <w:szCs w:val="22"/>
              </w:rPr>
            </w:pPr>
            <w:r>
              <w:lastRenderedPageBreak/>
              <w:t xml:space="preserve">   </w:t>
            </w:r>
            <w:r w:rsidR="00D10284">
              <w:t xml:space="preserve"> 0113</w:t>
            </w:r>
          </w:p>
          <w:p w:rsidR="00D10284" w:rsidRDefault="008C3D9C" w:rsidP="00E330D4">
            <w:pPr>
              <w:rPr>
                <w:sz w:val="22"/>
                <w:szCs w:val="22"/>
                <w:lang w:val="en-US"/>
              </w:rPr>
            </w:pPr>
            <w:r>
              <w:lastRenderedPageBreak/>
              <w:t>68</w:t>
            </w:r>
            <w:r w:rsidR="00D10284">
              <w:t>0000</w:t>
            </w:r>
            <w:r w:rsidR="00D10284">
              <w:rPr>
                <w:lang w:val="en-US"/>
              </w:rPr>
              <w:t>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D10284" w:rsidRDefault="00D10284" w:rsidP="00E330D4">
            <w:pPr>
              <w:rPr>
                <w:sz w:val="22"/>
                <w:szCs w:val="22"/>
              </w:rPr>
            </w:pPr>
            <w:r>
              <w:lastRenderedPageBreak/>
              <w:t xml:space="preserve">           </w:t>
            </w:r>
            <w:r w:rsidR="008C3D9C">
              <w:t>825,5</w:t>
            </w:r>
          </w:p>
        </w:tc>
        <w:tc>
          <w:tcPr>
            <w:tcW w:w="1843" w:type="dxa"/>
            <w:tcBorders>
              <w:top w:val="single" w:sz="4" w:space="0" w:color="auto"/>
              <w:left w:val="single" w:sz="4" w:space="0" w:color="auto"/>
              <w:bottom w:val="single" w:sz="4" w:space="0" w:color="auto"/>
              <w:right w:val="single" w:sz="4" w:space="0" w:color="auto"/>
            </w:tcBorders>
            <w:vAlign w:val="center"/>
            <w:hideMark/>
          </w:tcPr>
          <w:p w:rsidR="00D10284" w:rsidRDefault="008C3D9C" w:rsidP="00E330D4">
            <w:pPr>
              <w:jc w:val="center"/>
              <w:rPr>
                <w:sz w:val="22"/>
                <w:szCs w:val="22"/>
              </w:rPr>
            </w:pPr>
            <w:r>
              <w:t>649,0</w:t>
            </w:r>
          </w:p>
        </w:tc>
        <w:tc>
          <w:tcPr>
            <w:tcW w:w="2410" w:type="dxa"/>
            <w:tcBorders>
              <w:top w:val="single" w:sz="4" w:space="0" w:color="auto"/>
              <w:left w:val="single" w:sz="4" w:space="0" w:color="auto"/>
              <w:bottom w:val="single" w:sz="4" w:space="0" w:color="auto"/>
              <w:right w:val="single" w:sz="4" w:space="0" w:color="auto"/>
            </w:tcBorders>
            <w:vAlign w:val="center"/>
          </w:tcPr>
          <w:p w:rsidR="00D10284" w:rsidRDefault="008C3D9C" w:rsidP="00E330D4">
            <w:pPr>
              <w:rPr>
                <w:sz w:val="22"/>
                <w:szCs w:val="22"/>
              </w:rPr>
            </w:pPr>
            <w:r>
              <w:rPr>
                <w:sz w:val="22"/>
                <w:szCs w:val="22"/>
              </w:rPr>
              <w:t>Исполнение 78,6 %</w:t>
            </w:r>
          </w:p>
          <w:p w:rsidR="00D10284" w:rsidRDefault="00D10284" w:rsidP="00E330D4">
            <w:pPr>
              <w:spacing w:after="200" w:line="276" w:lineRule="auto"/>
              <w:rPr>
                <w:sz w:val="22"/>
                <w:szCs w:val="22"/>
              </w:rPr>
            </w:pPr>
          </w:p>
        </w:tc>
      </w:tr>
      <w:tr w:rsidR="00D10284" w:rsidTr="00E330D4">
        <w:tc>
          <w:tcPr>
            <w:tcW w:w="1844" w:type="dxa"/>
            <w:tcBorders>
              <w:top w:val="single" w:sz="4" w:space="0" w:color="auto"/>
              <w:left w:val="single" w:sz="4" w:space="0" w:color="auto"/>
              <w:bottom w:val="single" w:sz="4" w:space="0" w:color="auto"/>
              <w:right w:val="single" w:sz="4" w:space="0" w:color="auto"/>
            </w:tcBorders>
            <w:vAlign w:val="bottom"/>
            <w:hideMark/>
          </w:tcPr>
          <w:p w:rsidR="00D10284" w:rsidRDefault="00D10284" w:rsidP="00E330D4">
            <w:pPr>
              <w:rPr>
                <w:sz w:val="22"/>
                <w:szCs w:val="22"/>
              </w:rPr>
            </w:pPr>
            <w:r>
              <w:lastRenderedPageBreak/>
              <w:t>2.Муниципальная программа "Проведение мероприят</w:t>
            </w:r>
            <w:r w:rsidR="008C3D9C">
              <w:t>ий на территории Мечетненского</w:t>
            </w:r>
            <w:r w:rsidR="003B02CF">
              <w:t xml:space="preserve"> МО</w:t>
            </w:r>
            <w:r>
              <w:t xml:space="preserve"> в связи с памятными событиями и знаменательными датами»" </w:t>
            </w:r>
          </w:p>
        </w:tc>
        <w:tc>
          <w:tcPr>
            <w:tcW w:w="1418" w:type="dxa"/>
            <w:tcBorders>
              <w:top w:val="single" w:sz="4" w:space="0" w:color="auto"/>
              <w:left w:val="single" w:sz="4" w:space="0" w:color="auto"/>
              <w:bottom w:val="single" w:sz="4" w:space="0" w:color="auto"/>
              <w:right w:val="single" w:sz="4" w:space="0" w:color="auto"/>
            </w:tcBorders>
            <w:vAlign w:val="center"/>
            <w:hideMark/>
          </w:tcPr>
          <w:p w:rsidR="00D10284" w:rsidRDefault="00D10284" w:rsidP="00E330D4">
            <w:pPr>
              <w:jc w:val="center"/>
              <w:rPr>
                <w:sz w:val="22"/>
                <w:szCs w:val="22"/>
              </w:rPr>
            </w:pPr>
            <w:r>
              <w:t>0113</w:t>
            </w:r>
          </w:p>
          <w:p w:rsidR="00D10284" w:rsidRDefault="008C3D9C" w:rsidP="00E330D4">
            <w:pPr>
              <w:jc w:val="center"/>
              <w:rPr>
                <w:sz w:val="22"/>
                <w:szCs w:val="22"/>
              </w:rPr>
            </w:pPr>
            <w:r>
              <w:t>78</w:t>
            </w:r>
            <w:r w:rsidR="00D10284">
              <w:t>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D10284" w:rsidRDefault="008C3D9C" w:rsidP="00E330D4">
            <w:pPr>
              <w:jc w:val="center"/>
              <w:rPr>
                <w:sz w:val="22"/>
                <w:szCs w:val="22"/>
              </w:rPr>
            </w:pPr>
            <w:r>
              <w:t>98,4</w:t>
            </w:r>
          </w:p>
        </w:tc>
        <w:tc>
          <w:tcPr>
            <w:tcW w:w="1843" w:type="dxa"/>
            <w:tcBorders>
              <w:top w:val="single" w:sz="4" w:space="0" w:color="auto"/>
              <w:left w:val="single" w:sz="4" w:space="0" w:color="auto"/>
              <w:bottom w:val="single" w:sz="4" w:space="0" w:color="auto"/>
              <w:right w:val="single" w:sz="4" w:space="0" w:color="auto"/>
            </w:tcBorders>
            <w:vAlign w:val="center"/>
            <w:hideMark/>
          </w:tcPr>
          <w:p w:rsidR="00D10284" w:rsidRDefault="008C3D9C" w:rsidP="00E330D4">
            <w:pPr>
              <w:jc w:val="center"/>
              <w:rPr>
                <w:sz w:val="22"/>
                <w:szCs w:val="22"/>
              </w:rPr>
            </w:pPr>
            <w:r>
              <w:t>98,4</w:t>
            </w:r>
          </w:p>
        </w:tc>
        <w:tc>
          <w:tcPr>
            <w:tcW w:w="2410" w:type="dxa"/>
            <w:tcBorders>
              <w:top w:val="single" w:sz="4" w:space="0" w:color="auto"/>
              <w:left w:val="single" w:sz="4" w:space="0" w:color="auto"/>
              <w:bottom w:val="single" w:sz="4" w:space="0" w:color="auto"/>
              <w:right w:val="single" w:sz="4" w:space="0" w:color="auto"/>
            </w:tcBorders>
            <w:vAlign w:val="center"/>
            <w:hideMark/>
          </w:tcPr>
          <w:p w:rsidR="00D10284" w:rsidRDefault="00D10284" w:rsidP="00E330D4">
            <w:pPr>
              <w:jc w:val="center"/>
              <w:rPr>
                <w:sz w:val="22"/>
                <w:szCs w:val="22"/>
              </w:rPr>
            </w:pPr>
            <w:r>
              <w:t>исполнение</w:t>
            </w:r>
          </w:p>
          <w:p w:rsidR="00D10284" w:rsidRDefault="003B02CF" w:rsidP="00E330D4">
            <w:pPr>
              <w:jc w:val="center"/>
              <w:rPr>
                <w:sz w:val="22"/>
                <w:szCs w:val="22"/>
              </w:rPr>
            </w:pPr>
            <w:r>
              <w:t>100,0</w:t>
            </w:r>
            <w:r w:rsidR="00D10284">
              <w:t xml:space="preserve"> %</w:t>
            </w:r>
          </w:p>
        </w:tc>
      </w:tr>
      <w:tr w:rsidR="00D10284" w:rsidTr="00E330D4">
        <w:tc>
          <w:tcPr>
            <w:tcW w:w="1844" w:type="dxa"/>
            <w:tcBorders>
              <w:top w:val="single" w:sz="4" w:space="0" w:color="auto"/>
              <w:left w:val="single" w:sz="4" w:space="0" w:color="auto"/>
              <w:bottom w:val="single" w:sz="4" w:space="0" w:color="auto"/>
              <w:right w:val="single" w:sz="4" w:space="0" w:color="auto"/>
            </w:tcBorders>
            <w:vAlign w:val="bottom"/>
            <w:hideMark/>
          </w:tcPr>
          <w:p w:rsidR="00D10284" w:rsidRDefault="002009E4" w:rsidP="00E330D4">
            <w:pPr>
              <w:rPr>
                <w:sz w:val="22"/>
                <w:szCs w:val="22"/>
              </w:rPr>
            </w:pPr>
            <w:r>
              <w:t>3</w:t>
            </w:r>
            <w:r w:rsidR="00D10284">
              <w:t>.Муниципальная программа «</w:t>
            </w:r>
            <w:r w:rsidR="003B02CF">
              <w:t>О повышении</w:t>
            </w:r>
            <w:r w:rsidR="00D10284">
              <w:t xml:space="preserve"> безопасности дорожного движения</w:t>
            </w:r>
            <w:r w:rsidR="0091303C">
              <w:t xml:space="preserve"> в Мечетненском</w:t>
            </w:r>
            <w:r w:rsidR="003B02CF">
              <w:t xml:space="preserve"> МО</w:t>
            </w:r>
            <w:r w:rsidR="00D10284">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D10284" w:rsidRDefault="00D10284" w:rsidP="00E330D4">
            <w:pPr>
              <w:jc w:val="center"/>
              <w:rPr>
                <w:sz w:val="22"/>
                <w:szCs w:val="22"/>
              </w:rPr>
            </w:pPr>
            <w:r>
              <w:t>0409</w:t>
            </w:r>
          </w:p>
          <w:p w:rsidR="00D10284" w:rsidRDefault="002009E4" w:rsidP="00E330D4">
            <w:pPr>
              <w:jc w:val="center"/>
              <w:rPr>
                <w:sz w:val="22"/>
                <w:szCs w:val="22"/>
                <w:lang w:val="en-US"/>
              </w:rPr>
            </w:pPr>
            <w:r>
              <w:t>77</w:t>
            </w:r>
            <w:r w:rsidR="00D10284">
              <w:rPr>
                <w:lang w:val="en-US"/>
              </w:rPr>
              <w:t>00</w:t>
            </w:r>
            <w:r w:rsidR="00D10284">
              <w:t>00</w:t>
            </w:r>
            <w:r w:rsidR="00D10284">
              <w:rPr>
                <w:lang w:val="en-US"/>
              </w:rPr>
              <w:t>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D10284" w:rsidRDefault="003B02CF" w:rsidP="00E330D4">
            <w:pPr>
              <w:jc w:val="center"/>
              <w:rPr>
                <w:sz w:val="22"/>
                <w:szCs w:val="22"/>
              </w:rPr>
            </w:pPr>
            <w:r>
              <w:t>3</w:t>
            </w:r>
            <w:r w:rsidR="002009E4">
              <w:t>968,9</w:t>
            </w:r>
          </w:p>
        </w:tc>
        <w:tc>
          <w:tcPr>
            <w:tcW w:w="1843" w:type="dxa"/>
            <w:tcBorders>
              <w:top w:val="single" w:sz="4" w:space="0" w:color="auto"/>
              <w:left w:val="single" w:sz="4" w:space="0" w:color="auto"/>
              <w:bottom w:val="single" w:sz="4" w:space="0" w:color="auto"/>
              <w:right w:val="single" w:sz="4" w:space="0" w:color="auto"/>
            </w:tcBorders>
            <w:vAlign w:val="center"/>
            <w:hideMark/>
          </w:tcPr>
          <w:p w:rsidR="00D10284" w:rsidRDefault="003B02CF" w:rsidP="00E330D4">
            <w:pPr>
              <w:jc w:val="center"/>
              <w:rPr>
                <w:sz w:val="22"/>
                <w:szCs w:val="22"/>
              </w:rPr>
            </w:pPr>
            <w:r>
              <w:t>3</w:t>
            </w:r>
            <w:r w:rsidR="002009E4">
              <w:t>968,9</w:t>
            </w:r>
          </w:p>
        </w:tc>
        <w:tc>
          <w:tcPr>
            <w:tcW w:w="2410" w:type="dxa"/>
            <w:tcBorders>
              <w:top w:val="single" w:sz="4" w:space="0" w:color="auto"/>
              <w:left w:val="single" w:sz="4" w:space="0" w:color="auto"/>
              <w:bottom w:val="single" w:sz="4" w:space="0" w:color="auto"/>
              <w:right w:val="single" w:sz="4" w:space="0" w:color="auto"/>
            </w:tcBorders>
            <w:vAlign w:val="center"/>
            <w:hideMark/>
          </w:tcPr>
          <w:p w:rsidR="00D10284" w:rsidRDefault="002009E4" w:rsidP="00E330D4">
            <w:pPr>
              <w:jc w:val="center"/>
              <w:rPr>
                <w:b/>
                <w:sz w:val="22"/>
                <w:szCs w:val="22"/>
              </w:rPr>
            </w:pPr>
            <w:r>
              <w:t>исполнение 100,0</w:t>
            </w:r>
            <w:r w:rsidR="00D10284">
              <w:t xml:space="preserve"> %</w:t>
            </w:r>
          </w:p>
        </w:tc>
      </w:tr>
      <w:tr w:rsidR="00300C61" w:rsidTr="00E330D4">
        <w:tc>
          <w:tcPr>
            <w:tcW w:w="1844" w:type="dxa"/>
            <w:tcBorders>
              <w:top w:val="single" w:sz="4" w:space="0" w:color="auto"/>
              <w:left w:val="single" w:sz="4" w:space="0" w:color="auto"/>
              <w:bottom w:val="single" w:sz="4" w:space="0" w:color="auto"/>
              <w:right w:val="single" w:sz="4" w:space="0" w:color="auto"/>
            </w:tcBorders>
            <w:vAlign w:val="bottom"/>
            <w:hideMark/>
          </w:tcPr>
          <w:p w:rsidR="00300C61" w:rsidRDefault="002009E4" w:rsidP="00E330D4">
            <w:r>
              <w:t>4</w:t>
            </w:r>
            <w:r w:rsidR="00300C61">
              <w:t>.Муниципальная программа «Комплексное развитие систем коммун</w:t>
            </w:r>
            <w:r w:rsidR="00375E92">
              <w:t>альной инфраструктуры Мечетненского</w:t>
            </w:r>
            <w:r w:rsidR="00300C61">
              <w:t xml:space="preserve"> МО СМР на 2018-2028 годы»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300C61" w:rsidRDefault="00300C61" w:rsidP="00E330D4">
            <w:pPr>
              <w:jc w:val="center"/>
            </w:pPr>
            <w:r>
              <w:t>0502</w:t>
            </w:r>
          </w:p>
          <w:p w:rsidR="00300C61" w:rsidRDefault="00375E92" w:rsidP="00E330D4">
            <w:pPr>
              <w:jc w:val="center"/>
            </w:pPr>
            <w:r>
              <w:t>57</w:t>
            </w:r>
            <w:r w:rsidR="00300C61">
              <w:t>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300C61" w:rsidRDefault="00375E92" w:rsidP="00E330D4">
            <w:pPr>
              <w:jc w:val="center"/>
            </w:pPr>
            <w:r>
              <w:t>2089,1</w:t>
            </w:r>
          </w:p>
        </w:tc>
        <w:tc>
          <w:tcPr>
            <w:tcW w:w="1843" w:type="dxa"/>
            <w:tcBorders>
              <w:top w:val="single" w:sz="4" w:space="0" w:color="auto"/>
              <w:left w:val="single" w:sz="4" w:space="0" w:color="auto"/>
              <w:bottom w:val="single" w:sz="4" w:space="0" w:color="auto"/>
              <w:right w:val="single" w:sz="4" w:space="0" w:color="auto"/>
            </w:tcBorders>
            <w:vAlign w:val="center"/>
            <w:hideMark/>
          </w:tcPr>
          <w:p w:rsidR="00300C61" w:rsidRDefault="00375E92" w:rsidP="00E330D4">
            <w:pPr>
              <w:jc w:val="center"/>
            </w:pPr>
            <w:r>
              <w:t>574,6</w:t>
            </w:r>
          </w:p>
        </w:tc>
        <w:tc>
          <w:tcPr>
            <w:tcW w:w="2410" w:type="dxa"/>
            <w:tcBorders>
              <w:top w:val="single" w:sz="4" w:space="0" w:color="auto"/>
              <w:left w:val="single" w:sz="4" w:space="0" w:color="auto"/>
              <w:bottom w:val="single" w:sz="4" w:space="0" w:color="auto"/>
              <w:right w:val="single" w:sz="4" w:space="0" w:color="auto"/>
            </w:tcBorders>
            <w:vAlign w:val="center"/>
            <w:hideMark/>
          </w:tcPr>
          <w:p w:rsidR="00300C61" w:rsidRDefault="002009E4" w:rsidP="00E330D4">
            <w:pPr>
              <w:jc w:val="center"/>
            </w:pPr>
            <w:r>
              <w:t>Исполнение 27,5</w:t>
            </w:r>
            <w:r w:rsidR="00300C61">
              <w:t xml:space="preserve"> %</w:t>
            </w:r>
          </w:p>
        </w:tc>
      </w:tr>
      <w:tr w:rsidR="00D10284" w:rsidTr="00300C61">
        <w:trPr>
          <w:trHeight w:val="1521"/>
        </w:trPr>
        <w:tc>
          <w:tcPr>
            <w:tcW w:w="1844" w:type="dxa"/>
            <w:tcBorders>
              <w:top w:val="single" w:sz="4" w:space="0" w:color="auto"/>
              <w:left w:val="single" w:sz="4" w:space="0" w:color="auto"/>
              <w:bottom w:val="single" w:sz="4" w:space="0" w:color="auto"/>
              <w:right w:val="single" w:sz="4" w:space="0" w:color="auto"/>
            </w:tcBorders>
            <w:vAlign w:val="bottom"/>
            <w:hideMark/>
          </w:tcPr>
          <w:p w:rsidR="00D10284" w:rsidRDefault="002009E4" w:rsidP="00E330D4">
            <w:pPr>
              <w:rPr>
                <w:sz w:val="22"/>
                <w:szCs w:val="22"/>
              </w:rPr>
            </w:pPr>
            <w:r>
              <w:t>5</w:t>
            </w:r>
            <w:r w:rsidR="00D10284">
              <w:t>. Муниципальная програм</w:t>
            </w:r>
            <w:r w:rsidR="00300C61">
              <w:t>ма "Благо</w:t>
            </w:r>
            <w:r>
              <w:t>устройство территории Мечетненского</w:t>
            </w:r>
            <w:r w:rsidR="00300C61">
              <w:t xml:space="preserve"> МО</w:t>
            </w:r>
            <w:r w:rsidR="00D10284">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D10284" w:rsidRDefault="00D10284" w:rsidP="00E330D4">
            <w:pPr>
              <w:jc w:val="center"/>
              <w:rPr>
                <w:sz w:val="22"/>
                <w:szCs w:val="22"/>
              </w:rPr>
            </w:pPr>
            <w:r>
              <w:t>0503</w:t>
            </w:r>
          </w:p>
          <w:p w:rsidR="00D10284" w:rsidRDefault="002009E4" w:rsidP="00E330D4">
            <w:pPr>
              <w:jc w:val="center"/>
              <w:rPr>
                <w:sz w:val="22"/>
                <w:szCs w:val="22"/>
              </w:rPr>
            </w:pPr>
            <w:r>
              <w:t>69</w:t>
            </w:r>
            <w:r w:rsidR="00D10284">
              <w:t>00000000</w:t>
            </w:r>
          </w:p>
        </w:tc>
        <w:tc>
          <w:tcPr>
            <w:tcW w:w="1983" w:type="dxa"/>
            <w:tcBorders>
              <w:top w:val="single" w:sz="4" w:space="0" w:color="auto"/>
              <w:left w:val="single" w:sz="4" w:space="0" w:color="auto"/>
              <w:bottom w:val="single" w:sz="4" w:space="0" w:color="auto"/>
              <w:right w:val="single" w:sz="4" w:space="0" w:color="auto"/>
            </w:tcBorders>
            <w:vAlign w:val="center"/>
            <w:hideMark/>
          </w:tcPr>
          <w:p w:rsidR="00D10284" w:rsidRDefault="002009E4" w:rsidP="00E330D4">
            <w:pPr>
              <w:jc w:val="center"/>
              <w:rPr>
                <w:sz w:val="22"/>
                <w:szCs w:val="22"/>
              </w:rPr>
            </w:pPr>
            <w:r>
              <w:t>455,4</w:t>
            </w:r>
          </w:p>
        </w:tc>
        <w:tc>
          <w:tcPr>
            <w:tcW w:w="1843" w:type="dxa"/>
            <w:tcBorders>
              <w:top w:val="single" w:sz="4" w:space="0" w:color="auto"/>
              <w:left w:val="single" w:sz="4" w:space="0" w:color="auto"/>
              <w:bottom w:val="single" w:sz="4" w:space="0" w:color="auto"/>
              <w:right w:val="single" w:sz="4" w:space="0" w:color="auto"/>
            </w:tcBorders>
            <w:vAlign w:val="center"/>
            <w:hideMark/>
          </w:tcPr>
          <w:p w:rsidR="00D10284" w:rsidRDefault="002009E4" w:rsidP="00E330D4">
            <w:pPr>
              <w:jc w:val="center"/>
              <w:rPr>
                <w:sz w:val="22"/>
                <w:szCs w:val="22"/>
              </w:rPr>
            </w:pPr>
            <w:r>
              <w:t>414,4</w:t>
            </w:r>
          </w:p>
        </w:tc>
        <w:tc>
          <w:tcPr>
            <w:tcW w:w="2410" w:type="dxa"/>
            <w:tcBorders>
              <w:top w:val="single" w:sz="4" w:space="0" w:color="auto"/>
              <w:left w:val="single" w:sz="4" w:space="0" w:color="auto"/>
              <w:bottom w:val="single" w:sz="4" w:space="0" w:color="auto"/>
              <w:right w:val="single" w:sz="4" w:space="0" w:color="auto"/>
            </w:tcBorders>
            <w:vAlign w:val="center"/>
            <w:hideMark/>
          </w:tcPr>
          <w:p w:rsidR="00D10284" w:rsidRDefault="002009E4" w:rsidP="00E330D4">
            <w:pPr>
              <w:jc w:val="center"/>
              <w:rPr>
                <w:sz w:val="22"/>
                <w:szCs w:val="22"/>
              </w:rPr>
            </w:pPr>
            <w:r>
              <w:t>Исполнение 91</w:t>
            </w:r>
            <w:r w:rsidR="00300C61">
              <w:t>,0</w:t>
            </w:r>
            <w:r w:rsidR="00D10284">
              <w:t xml:space="preserve"> %</w:t>
            </w:r>
          </w:p>
        </w:tc>
      </w:tr>
      <w:tr w:rsidR="00D10284" w:rsidTr="00E330D4">
        <w:tc>
          <w:tcPr>
            <w:tcW w:w="1844" w:type="dxa"/>
            <w:tcBorders>
              <w:top w:val="single" w:sz="2" w:space="0" w:color="auto"/>
              <w:left w:val="single" w:sz="2" w:space="0" w:color="auto"/>
              <w:bottom w:val="single" w:sz="2" w:space="0" w:color="auto"/>
              <w:right w:val="single" w:sz="2" w:space="0" w:color="auto"/>
            </w:tcBorders>
            <w:vAlign w:val="bottom"/>
            <w:hideMark/>
          </w:tcPr>
          <w:p w:rsidR="00D10284" w:rsidRDefault="00D10284" w:rsidP="00E330D4"/>
        </w:tc>
        <w:tc>
          <w:tcPr>
            <w:tcW w:w="1418" w:type="dxa"/>
            <w:tcBorders>
              <w:top w:val="single" w:sz="2" w:space="0" w:color="auto"/>
              <w:left w:val="single" w:sz="2" w:space="0" w:color="auto"/>
              <w:bottom w:val="single" w:sz="2" w:space="0" w:color="auto"/>
              <w:right w:val="single" w:sz="2" w:space="0" w:color="auto"/>
            </w:tcBorders>
            <w:vAlign w:val="center"/>
            <w:hideMark/>
          </w:tcPr>
          <w:p w:rsidR="00D10284" w:rsidRDefault="00D10284" w:rsidP="00E330D4">
            <w:pPr>
              <w:jc w:val="center"/>
            </w:pPr>
          </w:p>
        </w:tc>
        <w:tc>
          <w:tcPr>
            <w:tcW w:w="1983" w:type="dxa"/>
            <w:tcBorders>
              <w:top w:val="single" w:sz="2" w:space="0" w:color="auto"/>
              <w:left w:val="single" w:sz="2" w:space="0" w:color="auto"/>
              <w:bottom w:val="single" w:sz="2" w:space="0" w:color="auto"/>
              <w:right w:val="single" w:sz="2" w:space="0" w:color="auto"/>
            </w:tcBorders>
            <w:vAlign w:val="center"/>
            <w:hideMark/>
          </w:tcPr>
          <w:p w:rsidR="00D10284" w:rsidRDefault="00D10284" w:rsidP="00E330D4">
            <w:pPr>
              <w:jc w:val="center"/>
            </w:pPr>
          </w:p>
        </w:tc>
        <w:tc>
          <w:tcPr>
            <w:tcW w:w="1843" w:type="dxa"/>
            <w:tcBorders>
              <w:top w:val="single" w:sz="2" w:space="0" w:color="auto"/>
              <w:left w:val="single" w:sz="2" w:space="0" w:color="auto"/>
              <w:bottom w:val="single" w:sz="2" w:space="0" w:color="auto"/>
              <w:right w:val="single" w:sz="2" w:space="0" w:color="auto"/>
            </w:tcBorders>
            <w:vAlign w:val="center"/>
            <w:hideMark/>
          </w:tcPr>
          <w:p w:rsidR="00D10284" w:rsidRDefault="00D10284" w:rsidP="00E330D4">
            <w:pPr>
              <w:jc w:val="center"/>
            </w:pPr>
          </w:p>
        </w:tc>
        <w:tc>
          <w:tcPr>
            <w:tcW w:w="2410" w:type="dxa"/>
            <w:tcBorders>
              <w:top w:val="single" w:sz="2" w:space="0" w:color="auto"/>
              <w:left w:val="single" w:sz="2" w:space="0" w:color="auto"/>
              <w:bottom w:val="single" w:sz="2" w:space="0" w:color="auto"/>
              <w:right w:val="single" w:sz="2" w:space="0" w:color="auto"/>
            </w:tcBorders>
            <w:vAlign w:val="center"/>
            <w:hideMark/>
          </w:tcPr>
          <w:p w:rsidR="00D10284" w:rsidRDefault="00D10284" w:rsidP="00E330D4">
            <w:pPr>
              <w:jc w:val="center"/>
            </w:pPr>
          </w:p>
        </w:tc>
      </w:tr>
      <w:tr w:rsidR="00D10284" w:rsidTr="00E330D4">
        <w:trPr>
          <w:trHeight w:val="353"/>
        </w:trPr>
        <w:tc>
          <w:tcPr>
            <w:tcW w:w="1844" w:type="dxa"/>
            <w:tcBorders>
              <w:top w:val="single" w:sz="4" w:space="0" w:color="auto"/>
              <w:left w:val="single" w:sz="4" w:space="0" w:color="auto"/>
              <w:bottom w:val="single" w:sz="4" w:space="0" w:color="auto"/>
              <w:right w:val="single" w:sz="4" w:space="0" w:color="auto"/>
            </w:tcBorders>
            <w:vAlign w:val="center"/>
          </w:tcPr>
          <w:p w:rsidR="00D10284" w:rsidRDefault="00D10284" w:rsidP="00E330D4">
            <w:pPr>
              <w:jc w:val="center"/>
              <w:rPr>
                <w:b/>
                <w:sz w:val="22"/>
                <w:szCs w:val="22"/>
              </w:rPr>
            </w:pPr>
            <w:r>
              <w:rPr>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D10284" w:rsidRDefault="00D10284" w:rsidP="00E330D4">
            <w:pPr>
              <w:jc w:val="center"/>
              <w:rPr>
                <w:sz w:val="22"/>
                <w:szCs w:val="22"/>
              </w:rPr>
            </w:pPr>
          </w:p>
        </w:tc>
        <w:tc>
          <w:tcPr>
            <w:tcW w:w="1983" w:type="dxa"/>
            <w:tcBorders>
              <w:top w:val="single" w:sz="4" w:space="0" w:color="auto"/>
              <w:left w:val="single" w:sz="4" w:space="0" w:color="auto"/>
              <w:bottom w:val="single" w:sz="4" w:space="0" w:color="auto"/>
              <w:right w:val="single" w:sz="4" w:space="0" w:color="auto"/>
            </w:tcBorders>
            <w:vAlign w:val="center"/>
          </w:tcPr>
          <w:p w:rsidR="00D10284" w:rsidRDefault="00D10284" w:rsidP="00E330D4">
            <w:pPr>
              <w:jc w:val="center"/>
              <w:rPr>
                <w:b/>
                <w:sz w:val="22"/>
                <w:szCs w:val="22"/>
              </w:rPr>
            </w:pPr>
            <w:r>
              <w:rPr>
                <w:b/>
              </w:rPr>
              <w:t>7</w:t>
            </w:r>
            <w:r w:rsidR="002009E4">
              <w:rPr>
                <w:b/>
              </w:rPr>
              <w:t>437,3</w:t>
            </w:r>
          </w:p>
        </w:tc>
        <w:tc>
          <w:tcPr>
            <w:tcW w:w="1843" w:type="dxa"/>
            <w:tcBorders>
              <w:top w:val="single" w:sz="4" w:space="0" w:color="auto"/>
              <w:left w:val="single" w:sz="4" w:space="0" w:color="auto"/>
              <w:bottom w:val="single" w:sz="4" w:space="0" w:color="auto"/>
              <w:right w:val="single" w:sz="4" w:space="0" w:color="auto"/>
            </w:tcBorders>
            <w:vAlign w:val="center"/>
          </w:tcPr>
          <w:p w:rsidR="00D10284" w:rsidRDefault="002009E4" w:rsidP="00E330D4">
            <w:pPr>
              <w:jc w:val="center"/>
              <w:rPr>
                <w:b/>
                <w:sz w:val="22"/>
                <w:szCs w:val="22"/>
              </w:rPr>
            </w:pPr>
            <w:r>
              <w:rPr>
                <w:b/>
                <w:sz w:val="22"/>
                <w:szCs w:val="22"/>
              </w:rPr>
              <w:t>5705,3</w:t>
            </w:r>
          </w:p>
        </w:tc>
        <w:tc>
          <w:tcPr>
            <w:tcW w:w="2410" w:type="dxa"/>
            <w:tcBorders>
              <w:top w:val="single" w:sz="4" w:space="0" w:color="auto"/>
              <w:left w:val="single" w:sz="4" w:space="0" w:color="auto"/>
              <w:bottom w:val="single" w:sz="4" w:space="0" w:color="auto"/>
              <w:right w:val="single" w:sz="4" w:space="0" w:color="auto"/>
            </w:tcBorders>
            <w:vAlign w:val="center"/>
          </w:tcPr>
          <w:p w:rsidR="00D10284" w:rsidRDefault="002009E4" w:rsidP="00E330D4">
            <w:pPr>
              <w:jc w:val="center"/>
              <w:rPr>
                <w:b/>
                <w:sz w:val="22"/>
                <w:szCs w:val="22"/>
              </w:rPr>
            </w:pPr>
            <w:r>
              <w:rPr>
                <w:b/>
              </w:rPr>
              <w:t>76,7</w:t>
            </w:r>
            <w:r w:rsidR="00D10284">
              <w:rPr>
                <w:b/>
              </w:rPr>
              <w:t>%</w:t>
            </w:r>
          </w:p>
        </w:tc>
      </w:tr>
    </w:tbl>
    <w:p w:rsidR="004D077A" w:rsidRDefault="00D10284" w:rsidP="00D10284">
      <w:pPr>
        <w:pStyle w:val="ac"/>
        <w:tabs>
          <w:tab w:val="left" w:pos="2127"/>
        </w:tabs>
        <w:spacing w:before="0" w:after="0"/>
        <w:ind w:firstLine="709"/>
        <w:rPr>
          <w:color w:val="000000"/>
          <w:sz w:val="28"/>
          <w:szCs w:val="28"/>
        </w:rPr>
      </w:pPr>
      <w:r>
        <w:rPr>
          <w:color w:val="000000"/>
          <w:sz w:val="28"/>
          <w:szCs w:val="28"/>
        </w:rPr>
        <w:t>Финансирование программ в 2024 году характеризуется сле</w:t>
      </w:r>
      <w:r w:rsidR="004D077A">
        <w:rPr>
          <w:color w:val="000000"/>
          <w:sz w:val="28"/>
          <w:szCs w:val="28"/>
        </w:rPr>
        <w:t>дующей степенью исполнения: по 2</w:t>
      </w:r>
      <w:r>
        <w:rPr>
          <w:color w:val="000000"/>
          <w:sz w:val="28"/>
          <w:szCs w:val="28"/>
        </w:rPr>
        <w:t xml:space="preserve"> программам исполнение расходов осуществлено в размере 100,0 %</w:t>
      </w:r>
      <w:r w:rsidR="002537D6">
        <w:rPr>
          <w:color w:val="000000"/>
          <w:sz w:val="28"/>
          <w:szCs w:val="28"/>
        </w:rPr>
        <w:t xml:space="preserve"> от сводной бюджетной росписи</w:t>
      </w:r>
      <w:r w:rsidR="004D077A">
        <w:rPr>
          <w:color w:val="000000"/>
          <w:sz w:val="28"/>
          <w:szCs w:val="28"/>
        </w:rPr>
        <w:t>. Муниципальная программа «Комплексное развитие систем коммунальной инфраструктуры Мечетненского МО СМР на 2018 – 2028 годы» исполнена с крайне низкой эффективностью – 27,5 %.</w:t>
      </w:r>
    </w:p>
    <w:p w:rsidR="00D10284" w:rsidRDefault="00D10284" w:rsidP="00D10284">
      <w:pPr>
        <w:pStyle w:val="ac"/>
        <w:tabs>
          <w:tab w:val="left" w:pos="2127"/>
        </w:tabs>
        <w:spacing w:before="0" w:after="0"/>
        <w:ind w:firstLine="709"/>
        <w:rPr>
          <w:color w:val="000000"/>
          <w:sz w:val="28"/>
          <w:szCs w:val="28"/>
        </w:rPr>
      </w:pPr>
      <w:r w:rsidRPr="00BB1BC3">
        <w:rPr>
          <w:b/>
          <w:color w:val="000000"/>
          <w:sz w:val="28"/>
          <w:szCs w:val="28"/>
        </w:rPr>
        <w:t>4.5.</w:t>
      </w:r>
      <w:r w:rsidR="00D25608">
        <w:rPr>
          <w:color w:val="000000"/>
          <w:sz w:val="28"/>
          <w:szCs w:val="28"/>
        </w:rPr>
        <w:t xml:space="preserve"> В состав бюджета Мечетненского</w:t>
      </w:r>
      <w:r>
        <w:rPr>
          <w:color w:val="000000"/>
          <w:sz w:val="28"/>
          <w:szCs w:val="28"/>
        </w:rPr>
        <w:t xml:space="preserve"> МО в соответствии со статьей 179.4 Бюджетного кодекса предусмотрено образование целевого бюджетного фонда – дорожного фонда.</w:t>
      </w:r>
    </w:p>
    <w:p w:rsidR="00D10284" w:rsidRDefault="00D10284" w:rsidP="00D10284">
      <w:pPr>
        <w:pStyle w:val="ac"/>
        <w:tabs>
          <w:tab w:val="left" w:pos="2127"/>
        </w:tabs>
        <w:spacing w:before="0" w:after="0"/>
        <w:ind w:firstLine="709"/>
        <w:jc w:val="both"/>
        <w:rPr>
          <w:color w:val="000000"/>
          <w:sz w:val="28"/>
          <w:szCs w:val="28"/>
        </w:rPr>
      </w:pPr>
      <w:r>
        <w:rPr>
          <w:color w:val="000000"/>
          <w:sz w:val="28"/>
          <w:szCs w:val="28"/>
        </w:rPr>
        <w:t>Ра</w:t>
      </w:r>
      <w:r w:rsidR="00D25608">
        <w:rPr>
          <w:color w:val="000000"/>
          <w:sz w:val="28"/>
          <w:szCs w:val="28"/>
        </w:rPr>
        <w:t>сходы дорожного фонда Мечетненского</w:t>
      </w:r>
      <w:r>
        <w:rPr>
          <w:color w:val="000000"/>
          <w:sz w:val="28"/>
          <w:szCs w:val="28"/>
        </w:rPr>
        <w:t xml:space="preserve"> МО сложились </w:t>
      </w:r>
      <w:r w:rsidR="004D077A">
        <w:rPr>
          <w:color w:val="000000"/>
          <w:sz w:val="28"/>
          <w:szCs w:val="28"/>
        </w:rPr>
        <w:t>в сумме кассовых расходов 3968,9</w:t>
      </w:r>
      <w:r w:rsidR="002537D6">
        <w:rPr>
          <w:color w:val="000000"/>
          <w:sz w:val="28"/>
          <w:szCs w:val="28"/>
        </w:rPr>
        <w:t xml:space="preserve"> тыс.руб. (ис</w:t>
      </w:r>
      <w:r w:rsidR="004D077A">
        <w:rPr>
          <w:color w:val="000000"/>
          <w:sz w:val="28"/>
          <w:szCs w:val="28"/>
        </w:rPr>
        <w:t>полнено 100,0</w:t>
      </w:r>
      <w:r>
        <w:rPr>
          <w:color w:val="000000"/>
          <w:sz w:val="28"/>
          <w:szCs w:val="28"/>
        </w:rPr>
        <w:t xml:space="preserve"> % бюджетных назначений).</w:t>
      </w:r>
    </w:p>
    <w:p w:rsidR="00D10284" w:rsidRDefault="00D10284" w:rsidP="00D10284">
      <w:pPr>
        <w:pStyle w:val="ac"/>
        <w:tabs>
          <w:tab w:val="left" w:pos="2127"/>
        </w:tabs>
        <w:spacing w:before="0" w:after="0"/>
        <w:ind w:firstLine="709"/>
        <w:jc w:val="both"/>
        <w:rPr>
          <w:color w:val="000000"/>
          <w:sz w:val="28"/>
          <w:szCs w:val="28"/>
        </w:rPr>
      </w:pPr>
      <w:r>
        <w:rPr>
          <w:color w:val="000000"/>
          <w:sz w:val="28"/>
          <w:szCs w:val="28"/>
        </w:rPr>
        <w:t>Согласно информации об исполнении приложения 4 к Решению о бюджете «Ведомственная струк</w:t>
      </w:r>
      <w:r w:rsidR="00D25608">
        <w:rPr>
          <w:color w:val="000000"/>
          <w:sz w:val="28"/>
          <w:szCs w:val="28"/>
        </w:rPr>
        <w:t>тура расходов бюджета Мечетненского</w:t>
      </w:r>
      <w:r>
        <w:rPr>
          <w:color w:val="000000"/>
          <w:sz w:val="28"/>
          <w:szCs w:val="28"/>
        </w:rPr>
        <w:t xml:space="preserve"> </w:t>
      </w:r>
      <w:r>
        <w:rPr>
          <w:color w:val="000000"/>
          <w:sz w:val="28"/>
          <w:szCs w:val="28"/>
        </w:rPr>
        <w:lastRenderedPageBreak/>
        <w:t>муниципального образования за 2024 год» по разделу 04 подразделу 09 «Дорожное хозяйство (дорожные фонды)» были испо</w:t>
      </w:r>
      <w:r w:rsidR="004D077A">
        <w:rPr>
          <w:color w:val="000000"/>
          <w:sz w:val="28"/>
          <w:szCs w:val="28"/>
        </w:rPr>
        <w:t>льзованы средства в сумме 3968,9</w:t>
      </w:r>
      <w:r>
        <w:rPr>
          <w:color w:val="000000"/>
          <w:sz w:val="28"/>
          <w:szCs w:val="28"/>
        </w:rPr>
        <w:t xml:space="preserve"> тыс.руб. на содержание автомобильных дорог общего пользования местного значения.</w:t>
      </w:r>
    </w:p>
    <w:p w:rsidR="00D10284" w:rsidRDefault="00D10284" w:rsidP="00D10284">
      <w:pPr>
        <w:pStyle w:val="ac"/>
        <w:tabs>
          <w:tab w:val="left" w:pos="2127"/>
        </w:tabs>
        <w:spacing w:before="0" w:after="0"/>
        <w:ind w:firstLine="709"/>
        <w:jc w:val="both"/>
        <w:rPr>
          <w:color w:val="000000"/>
          <w:sz w:val="28"/>
          <w:szCs w:val="28"/>
        </w:rPr>
      </w:pPr>
      <w:r>
        <w:rPr>
          <w:color w:val="000000"/>
          <w:sz w:val="28"/>
          <w:szCs w:val="28"/>
        </w:rPr>
        <w:t>Согласно пункту 1 статьи 179.4 Бюджетного кодекса дорожный фонд-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Также в соответствии с пунктом 5 статьи 179.4 Бюджетного кодекса решением представительного органа муниципального образования бюджетные ассигнования муниципального дорожного фонда могут направляться на строительство (реконструкцию), капитальный ремонт и ремонт дорог.</w:t>
      </w:r>
    </w:p>
    <w:p w:rsidR="00D10284" w:rsidRDefault="00D10284" w:rsidP="00D10284">
      <w:pPr>
        <w:pStyle w:val="ac"/>
        <w:tabs>
          <w:tab w:val="left" w:pos="2127"/>
        </w:tabs>
        <w:spacing w:before="0" w:after="0"/>
        <w:ind w:firstLine="709"/>
        <w:jc w:val="both"/>
        <w:rPr>
          <w:color w:val="000000"/>
          <w:sz w:val="28"/>
          <w:szCs w:val="28"/>
        </w:rPr>
      </w:pPr>
      <w:r>
        <w:rPr>
          <w:color w:val="000000"/>
          <w:sz w:val="28"/>
          <w:szCs w:val="28"/>
        </w:rPr>
        <w:t>Пунктом 11 Решения о бюджете был утвержден размер резервног</w:t>
      </w:r>
      <w:r w:rsidR="00D25608">
        <w:rPr>
          <w:color w:val="000000"/>
          <w:sz w:val="28"/>
          <w:szCs w:val="28"/>
        </w:rPr>
        <w:t>о фонда администрации Мечетненского</w:t>
      </w:r>
      <w:r>
        <w:rPr>
          <w:color w:val="000000"/>
          <w:sz w:val="28"/>
          <w:szCs w:val="28"/>
        </w:rPr>
        <w:t xml:space="preserve"> МО на 2024 год в сумме 0,0 тыс.руб.</w:t>
      </w:r>
    </w:p>
    <w:p w:rsidR="00D10284" w:rsidRDefault="00D10284" w:rsidP="00D10284">
      <w:pPr>
        <w:pStyle w:val="ac"/>
        <w:tabs>
          <w:tab w:val="left" w:pos="2127"/>
        </w:tabs>
        <w:spacing w:before="0" w:after="0"/>
        <w:ind w:firstLine="709"/>
        <w:jc w:val="both"/>
        <w:rPr>
          <w:color w:val="000000"/>
          <w:sz w:val="28"/>
          <w:szCs w:val="28"/>
        </w:rPr>
      </w:pPr>
      <w:r w:rsidRPr="0093345F">
        <w:rPr>
          <w:b/>
          <w:color w:val="000000"/>
          <w:sz w:val="28"/>
          <w:szCs w:val="28"/>
        </w:rPr>
        <w:t>4.6.</w:t>
      </w:r>
      <w:r>
        <w:rPr>
          <w:color w:val="000000"/>
          <w:sz w:val="28"/>
          <w:szCs w:val="28"/>
        </w:rPr>
        <w:t xml:space="preserve"> В соответствии со статьей 136 Бюджетного кодекса муниципальные образования, в бюджетах которых доля дотации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заменой дополнительными нормативами отчислений, в течении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начиная с очередного финансового года не имеют права превышать установленные субъектом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Постановлением Правительства Саратовской области от 13.12.2021 № 1085-П утверждены методика расчета нормативов и нормативы формирования расходов на содержание органов местного самоуправления (приложение № 4), Данн</w:t>
      </w:r>
      <w:r w:rsidR="000B146F">
        <w:rPr>
          <w:color w:val="000000"/>
          <w:sz w:val="28"/>
          <w:szCs w:val="28"/>
        </w:rPr>
        <w:t>ым постановлением для Мечетненского</w:t>
      </w:r>
      <w:r>
        <w:rPr>
          <w:color w:val="000000"/>
          <w:sz w:val="28"/>
          <w:szCs w:val="28"/>
        </w:rPr>
        <w:t xml:space="preserve"> МО установлен норматив на содержание органов самоуправ</w:t>
      </w:r>
      <w:r w:rsidR="00210B74">
        <w:rPr>
          <w:color w:val="000000"/>
          <w:sz w:val="28"/>
          <w:szCs w:val="28"/>
        </w:rPr>
        <w:t>ления в 2024 году в размере 1,04</w:t>
      </w:r>
      <w:r>
        <w:rPr>
          <w:color w:val="000000"/>
          <w:sz w:val="28"/>
          <w:szCs w:val="28"/>
        </w:rPr>
        <w:t xml:space="preserve"> от объема дох</w:t>
      </w:r>
      <w:r w:rsidR="00210B74">
        <w:rPr>
          <w:color w:val="000000"/>
          <w:sz w:val="28"/>
          <w:szCs w:val="28"/>
        </w:rPr>
        <w:t>одов местного бюджета Мечетненского</w:t>
      </w:r>
      <w:r>
        <w:rPr>
          <w:color w:val="000000"/>
          <w:sz w:val="28"/>
          <w:szCs w:val="28"/>
        </w:rPr>
        <w:t xml:space="preserve"> МО. Анализ Отчета показал, что установленные нормативы формирования расходов на содержание органов местного самоуправления в 2024 году соблюдены.</w:t>
      </w:r>
    </w:p>
    <w:p w:rsidR="00D10284" w:rsidRDefault="00D10284" w:rsidP="00D10284">
      <w:pPr>
        <w:pStyle w:val="ac"/>
        <w:spacing w:before="0" w:after="0"/>
        <w:ind w:left="1416" w:firstLine="708"/>
        <w:rPr>
          <w:b/>
          <w:bCs/>
          <w:color w:val="000000"/>
          <w:sz w:val="28"/>
          <w:szCs w:val="28"/>
        </w:rPr>
      </w:pPr>
      <w:r>
        <w:rPr>
          <w:b/>
          <w:color w:val="000000"/>
          <w:sz w:val="28"/>
          <w:szCs w:val="28"/>
        </w:rPr>
        <w:t xml:space="preserve">                5.</w:t>
      </w:r>
      <w:r>
        <w:rPr>
          <w:color w:val="000000"/>
          <w:sz w:val="28"/>
          <w:szCs w:val="28"/>
        </w:rPr>
        <w:t xml:space="preserve"> </w:t>
      </w:r>
      <w:r>
        <w:rPr>
          <w:b/>
          <w:bCs/>
          <w:color w:val="000000"/>
          <w:sz w:val="28"/>
          <w:szCs w:val="28"/>
        </w:rPr>
        <w:t>Дефицит бюджета</w:t>
      </w:r>
    </w:p>
    <w:p w:rsidR="00D10284" w:rsidRDefault="00D10284" w:rsidP="00D10284">
      <w:pPr>
        <w:pStyle w:val="ac"/>
        <w:spacing w:before="0" w:after="0"/>
        <w:ind w:firstLine="708"/>
        <w:jc w:val="both"/>
        <w:rPr>
          <w:color w:val="000000"/>
          <w:sz w:val="28"/>
          <w:szCs w:val="28"/>
        </w:rPr>
      </w:pPr>
      <w:r>
        <w:rPr>
          <w:color w:val="000000"/>
          <w:sz w:val="28"/>
          <w:szCs w:val="28"/>
        </w:rPr>
        <w:t>При планировании бюджета на 202</w:t>
      </w:r>
      <w:r w:rsidR="00210B74">
        <w:rPr>
          <w:color w:val="000000"/>
          <w:sz w:val="28"/>
          <w:szCs w:val="28"/>
        </w:rPr>
        <w:t>4 год дефицит бюджета Мечетненского</w:t>
      </w:r>
      <w:r>
        <w:rPr>
          <w:color w:val="000000"/>
          <w:sz w:val="28"/>
          <w:szCs w:val="28"/>
        </w:rPr>
        <w:t xml:space="preserve"> муниципального образования составлял 0,0 тыс. рублей. После неоднократных внесений изменений </w:t>
      </w:r>
      <w:r w:rsidR="00210B74">
        <w:rPr>
          <w:color w:val="000000"/>
          <w:sz w:val="28"/>
          <w:szCs w:val="28"/>
        </w:rPr>
        <w:t>и дополнений в бюджет Мечетненского</w:t>
      </w:r>
      <w:r>
        <w:rPr>
          <w:color w:val="000000"/>
          <w:sz w:val="28"/>
          <w:szCs w:val="28"/>
        </w:rPr>
        <w:t xml:space="preserve"> муниципального образования уточненны</w:t>
      </w:r>
      <w:r w:rsidR="002537D6">
        <w:rPr>
          <w:color w:val="000000"/>
          <w:sz w:val="28"/>
          <w:szCs w:val="28"/>
        </w:rPr>
        <w:t>й  д</w:t>
      </w:r>
      <w:r w:rsidR="00C47958">
        <w:rPr>
          <w:color w:val="000000"/>
          <w:sz w:val="28"/>
          <w:szCs w:val="28"/>
        </w:rPr>
        <w:t>ефицит бюджета составил 1191,0</w:t>
      </w:r>
      <w:r>
        <w:rPr>
          <w:color w:val="000000"/>
          <w:sz w:val="28"/>
          <w:szCs w:val="28"/>
        </w:rPr>
        <w:t xml:space="preserve"> тыс. руб., исполнение на 01.</w:t>
      </w:r>
      <w:r w:rsidR="002537D6">
        <w:rPr>
          <w:color w:val="000000"/>
          <w:sz w:val="28"/>
          <w:szCs w:val="28"/>
        </w:rPr>
        <w:t>01. 2025 года составило дефицит</w:t>
      </w:r>
      <w:r>
        <w:rPr>
          <w:color w:val="000000"/>
          <w:sz w:val="28"/>
          <w:szCs w:val="28"/>
        </w:rPr>
        <w:t xml:space="preserve"> бюдже</w:t>
      </w:r>
      <w:r w:rsidR="00C47958">
        <w:rPr>
          <w:color w:val="000000"/>
          <w:sz w:val="28"/>
          <w:szCs w:val="28"/>
        </w:rPr>
        <w:t>та в сумме 241,2</w:t>
      </w:r>
      <w:r>
        <w:rPr>
          <w:color w:val="000000"/>
          <w:sz w:val="28"/>
          <w:szCs w:val="28"/>
        </w:rPr>
        <w:t xml:space="preserve"> тыс. рублей.</w:t>
      </w:r>
    </w:p>
    <w:p w:rsidR="00D10284" w:rsidRDefault="00D10284" w:rsidP="00D10284">
      <w:pPr>
        <w:pStyle w:val="ac"/>
        <w:spacing w:before="0" w:after="0"/>
        <w:ind w:firstLine="708"/>
        <w:jc w:val="both"/>
        <w:rPr>
          <w:color w:val="000000"/>
          <w:sz w:val="28"/>
          <w:szCs w:val="28"/>
        </w:rPr>
      </w:pPr>
      <w:r>
        <w:rPr>
          <w:color w:val="000000"/>
          <w:sz w:val="28"/>
          <w:szCs w:val="28"/>
        </w:rPr>
        <w:lastRenderedPageBreak/>
        <w:t>Источниками финансирования дефицита бюджета муниципального образования являются направленные остатки со счетов по учету средств бюджета.</w:t>
      </w:r>
    </w:p>
    <w:p w:rsidR="00D10284" w:rsidRDefault="00D10284" w:rsidP="00D10284">
      <w:pPr>
        <w:pStyle w:val="ac"/>
        <w:spacing w:before="0" w:after="0"/>
        <w:ind w:firstLine="709"/>
        <w:jc w:val="both"/>
        <w:rPr>
          <w:color w:val="000000"/>
          <w:sz w:val="28"/>
          <w:szCs w:val="28"/>
        </w:rPr>
      </w:pPr>
      <w:r>
        <w:rPr>
          <w:color w:val="000000"/>
          <w:sz w:val="28"/>
          <w:szCs w:val="28"/>
        </w:rPr>
        <w:t xml:space="preserve">Остаток средств на </w:t>
      </w:r>
      <w:r w:rsidR="00210B74">
        <w:rPr>
          <w:color w:val="000000"/>
          <w:sz w:val="28"/>
          <w:szCs w:val="28"/>
        </w:rPr>
        <w:t>единых счетах бюджета Мечетненского</w:t>
      </w:r>
      <w:r>
        <w:rPr>
          <w:color w:val="000000"/>
          <w:sz w:val="28"/>
          <w:szCs w:val="28"/>
        </w:rPr>
        <w:t xml:space="preserve"> муниципального образования на 01.01.</w:t>
      </w:r>
      <w:r w:rsidR="00C47958">
        <w:rPr>
          <w:color w:val="000000"/>
          <w:sz w:val="28"/>
          <w:szCs w:val="28"/>
        </w:rPr>
        <w:t>2025 года составляет 949,7</w:t>
      </w:r>
      <w:r>
        <w:rPr>
          <w:color w:val="000000"/>
          <w:sz w:val="28"/>
          <w:szCs w:val="28"/>
        </w:rPr>
        <w:t xml:space="preserve"> тыс. руб., </w:t>
      </w:r>
    </w:p>
    <w:p w:rsidR="00D10284" w:rsidRDefault="00D10284" w:rsidP="00D10284">
      <w:pPr>
        <w:pStyle w:val="ac"/>
        <w:spacing w:before="0" w:after="0"/>
        <w:ind w:firstLine="709"/>
        <w:jc w:val="both"/>
        <w:rPr>
          <w:color w:val="000000"/>
          <w:sz w:val="28"/>
          <w:szCs w:val="28"/>
        </w:rPr>
      </w:pPr>
      <w:r>
        <w:rPr>
          <w:color w:val="000000"/>
          <w:sz w:val="28"/>
          <w:szCs w:val="28"/>
        </w:rPr>
        <w:t>в том числе:</w:t>
      </w:r>
    </w:p>
    <w:p w:rsidR="00D10284" w:rsidRDefault="00D10284" w:rsidP="00D10284">
      <w:pPr>
        <w:pStyle w:val="ac"/>
        <w:spacing w:before="0" w:after="0"/>
        <w:ind w:firstLine="709"/>
        <w:jc w:val="both"/>
        <w:rPr>
          <w:color w:val="000000"/>
          <w:sz w:val="28"/>
          <w:szCs w:val="28"/>
        </w:rPr>
      </w:pPr>
      <w:r>
        <w:rPr>
          <w:color w:val="000000"/>
          <w:sz w:val="28"/>
          <w:szCs w:val="28"/>
        </w:rPr>
        <w:t>Соб</w:t>
      </w:r>
      <w:r w:rsidR="00C47958">
        <w:rPr>
          <w:color w:val="000000"/>
          <w:sz w:val="28"/>
          <w:szCs w:val="28"/>
        </w:rPr>
        <w:t>ственные средства в сумме 949,7</w:t>
      </w:r>
      <w:r>
        <w:rPr>
          <w:color w:val="000000"/>
          <w:sz w:val="28"/>
          <w:szCs w:val="28"/>
        </w:rPr>
        <w:t xml:space="preserve"> тыс.руб.</w:t>
      </w:r>
    </w:p>
    <w:p w:rsidR="00D10284" w:rsidRDefault="00D10284" w:rsidP="00D10284">
      <w:pPr>
        <w:pStyle w:val="ac"/>
        <w:spacing w:before="0" w:after="0"/>
        <w:ind w:firstLine="709"/>
        <w:jc w:val="both"/>
        <w:rPr>
          <w:color w:val="000000"/>
          <w:sz w:val="28"/>
          <w:szCs w:val="28"/>
        </w:rPr>
      </w:pPr>
      <w:r>
        <w:rPr>
          <w:color w:val="000000"/>
          <w:sz w:val="28"/>
          <w:szCs w:val="28"/>
        </w:rPr>
        <w:t>Средства от приносящей доход деятельности в сумме 0,0 руб.</w:t>
      </w:r>
    </w:p>
    <w:p w:rsidR="00D10284" w:rsidRDefault="00D10284" w:rsidP="00D10284">
      <w:pPr>
        <w:pStyle w:val="ac"/>
        <w:spacing w:before="0" w:after="0"/>
        <w:ind w:firstLine="709"/>
        <w:jc w:val="both"/>
        <w:rPr>
          <w:color w:val="000000"/>
          <w:sz w:val="28"/>
          <w:szCs w:val="28"/>
        </w:rPr>
      </w:pPr>
      <w:r>
        <w:rPr>
          <w:color w:val="000000"/>
          <w:sz w:val="28"/>
          <w:szCs w:val="28"/>
        </w:rPr>
        <w:t>Субвенции, субсидии в сумме 0,0 тыс. руб.</w:t>
      </w:r>
    </w:p>
    <w:p w:rsidR="00D10284" w:rsidRDefault="00D10284" w:rsidP="00D10284">
      <w:pPr>
        <w:pStyle w:val="ac"/>
        <w:spacing w:before="0" w:after="0"/>
        <w:ind w:firstLine="709"/>
        <w:jc w:val="both"/>
        <w:rPr>
          <w:color w:val="000000"/>
          <w:sz w:val="28"/>
          <w:szCs w:val="28"/>
        </w:rPr>
      </w:pPr>
      <w:r>
        <w:rPr>
          <w:color w:val="000000"/>
          <w:sz w:val="28"/>
          <w:szCs w:val="28"/>
        </w:rPr>
        <w:t>Из них остаток федеральных средств составляет 0,0 руб., областных 0,0 руб.,</w:t>
      </w:r>
      <w:r w:rsidR="00C47958">
        <w:rPr>
          <w:color w:val="000000"/>
          <w:sz w:val="28"/>
          <w:szCs w:val="28"/>
        </w:rPr>
        <w:t xml:space="preserve"> средств местных бюджетов 949,7</w:t>
      </w:r>
      <w:r>
        <w:rPr>
          <w:color w:val="000000"/>
          <w:sz w:val="28"/>
          <w:szCs w:val="28"/>
        </w:rPr>
        <w:t xml:space="preserve"> руб.</w:t>
      </w:r>
    </w:p>
    <w:p w:rsidR="00D10284" w:rsidRDefault="00D10284" w:rsidP="00D10284">
      <w:pPr>
        <w:pStyle w:val="ac"/>
        <w:spacing w:before="0" w:after="0"/>
        <w:ind w:firstLine="708"/>
        <w:jc w:val="both"/>
        <w:rPr>
          <w:color w:val="000000"/>
          <w:sz w:val="28"/>
          <w:szCs w:val="28"/>
        </w:rPr>
      </w:pPr>
      <w:r>
        <w:rPr>
          <w:color w:val="000000"/>
          <w:sz w:val="28"/>
          <w:szCs w:val="28"/>
        </w:rPr>
        <w:t>Кредиторская задолженность по бюджетной деятельности по состоянию на 0</w:t>
      </w:r>
      <w:r w:rsidR="00C47958">
        <w:rPr>
          <w:color w:val="000000"/>
          <w:sz w:val="28"/>
          <w:szCs w:val="28"/>
        </w:rPr>
        <w:t>1.01.2025 сложилась в сумме 24,0</w:t>
      </w:r>
      <w:r>
        <w:rPr>
          <w:color w:val="000000"/>
          <w:sz w:val="28"/>
          <w:szCs w:val="28"/>
        </w:rPr>
        <w:t xml:space="preserve"> тыс. руб., из них просроченная задолженность отсутствует.</w:t>
      </w:r>
    </w:p>
    <w:p w:rsidR="00D10284" w:rsidRDefault="00D10284" w:rsidP="00D10284">
      <w:pPr>
        <w:pStyle w:val="ac"/>
        <w:spacing w:before="0" w:after="0"/>
        <w:ind w:firstLine="708"/>
        <w:jc w:val="both"/>
        <w:rPr>
          <w:color w:val="000000"/>
          <w:sz w:val="28"/>
          <w:szCs w:val="28"/>
        </w:rPr>
      </w:pPr>
      <w:r>
        <w:rPr>
          <w:color w:val="000000"/>
          <w:sz w:val="28"/>
          <w:szCs w:val="28"/>
        </w:rPr>
        <w:t>Дебиторская задолженность по бюджетной деятельности по состоянию на 01.01.2025 отсутствует (Сведения по дебиторской и кредиторской задолженности ф.0503169).</w:t>
      </w:r>
    </w:p>
    <w:p w:rsidR="00D10284" w:rsidRDefault="00D10284" w:rsidP="00D10284">
      <w:pPr>
        <w:pStyle w:val="ac"/>
        <w:spacing w:before="0" w:after="0"/>
        <w:ind w:left="1416" w:firstLine="708"/>
        <w:rPr>
          <w:b/>
          <w:color w:val="000000"/>
          <w:sz w:val="28"/>
          <w:szCs w:val="28"/>
        </w:rPr>
      </w:pPr>
      <w:r>
        <w:rPr>
          <w:b/>
          <w:color w:val="000000"/>
          <w:sz w:val="28"/>
          <w:szCs w:val="28"/>
        </w:rPr>
        <w:t xml:space="preserve">                    </w:t>
      </w:r>
    </w:p>
    <w:p w:rsidR="00D10284" w:rsidRDefault="00D10284" w:rsidP="00D10284">
      <w:pPr>
        <w:pStyle w:val="ac"/>
        <w:spacing w:before="0" w:after="0"/>
        <w:ind w:left="1416" w:firstLine="708"/>
        <w:rPr>
          <w:b/>
          <w:bCs/>
          <w:color w:val="000000"/>
          <w:sz w:val="28"/>
          <w:szCs w:val="28"/>
        </w:rPr>
      </w:pPr>
      <w:r>
        <w:rPr>
          <w:b/>
          <w:color w:val="000000"/>
          <w:sz w:val="28"/>
          <w:szCs w:val="28"/>
        </w:rPr>
        <w:t xml:space="preserve">                            6.</w:t>
      </w:r>
      <w:r>
        <w:rPr>
          <w:color w:val="000000"/>
          <w:sz w:val="28"/>
          <w:szCs w:val="28"/>
        </w:rPr>
        <w:t xml:space="preserve"> </w:t>
      </w:r>
      <w:r>
        <w:rPr>
          <w:b/>
          <w:bCs/>
          <w:color w:val="000000"/>
          <w:sz w:val="28"/>
          <w:szCs w:val="28"/>
        </w:rPr>
        <w:t>Заключение</w:t>
      </w:r>
    </w:p>
    <w:p w:rsidR="00D10284" w:rsidRDefault="00D10284" w:rsidP="00D10284">
      <w:pPr>
        <w:ind w:firstLine="709"/>
        <w:jc w:val="both"/>
        <w:rPr>
          <w:color w:val="000000"/>
          <w:sz w:val="28"/>
          <w:szCs w:val="28"/>
        </w:rPr>
      </w:pPr>
      <w:r>
        <w:rPr>
          <w:bCs/>
          <w:color w:val="000000"/>
          <w:sz w:val="28"/>
          <w:szCs w:val="28"/>
        </w:rPr>
        <w:t xml:space="preserve">В ходе проведения проверки установлено, что исполнение бюджета Советского муниципального образования за 2024 год осуществлялось в соответствии с решением </w:t>
      </w:r>
      <w:r w:rsidR="00210B74">
        <w:rPr>
          <w:color w:val="000000"/>
          <w:sz w:val="28"/>
          <w:szCs w:val="28"/>
        </w:rPr>
        <w:t>Совета депутатов Мечетненского</w:t>
      </w:r>
      <w:r>
        <w:rPr>
          <w:color w:val="000000"/>
          <w:sz w:val="28"/>
          <w:szCs w:val="28"/>
        </w:rPr>
        <w:t xml:space="preserve"> муниципально</w:t>
      </w:r>
      <w:r w:rsidR="00210B74">
        <w:rPr>
          <w:color w:val="000000"/>
          <w:sz w:val="28"/>
          <w:szCs w:val="28"/>
        </w:rPr>
        <w:t>го образования от 13.12.2023 № 25</w:t>
      </w:r>
      <w:r>
        <w:rPr>
          <w:color w:val="000000"/>
          <w:sz w:val="28"/>
          <w:szCs w:val="28"/>
        </w:rPr>
        <w:t xml:space="preserve"> «</w:t>
      </w:r>
      <w:r w:rsidR="00210B74">
        <w:rPr>
          <w:color w:val="000000"/>
          <w:sz w:val="28"/>
          <w:szCs w:val="28"/>
        </w:rPr>
        <w:t>О бюджете Мечетненского</w:t>
      </w:r>
      <w:r>
        <w:rPr>
          <w:color w:val="000000"/>
          <w:sz w:val="28"/>
          <w:szCs w:val="28"/>
        </w:rPr>
        <w:t xml:space="preserve"> муниципального образования на 2024 год и на плановый период 2025 и 2026 годов» с последующими изменениями.</w:t>
      </w:r>
    </w:p>
    <w:p w:rsidR="00D10284" w:rsidRDefault="00D10284" w:rsidP="00D10284">
      <w:pPr>
        <w:pStyle w:val="ac"/>
        <w:spacing w:before="0" w:after="0"/>
        <w:ind w:firstLine="709"/>
        <w:jc w:val="both"/>
        <w:rPr>
          <w:bCs/>
          <w:color w:val="000000"/>
          <w:sz w:val="28"/>
          <w:szCs w:val="28"/>
        </w:rPr>
      </w:pPr>
      <w:r>
        <w:rPr>
          <w:bCs/>
          <w:color w:val="000000"/>
          <w:sz w:val="28"/>
          <w:szCs w:val="28"/>
        </w:rPr>
        <w:t xml:space="preserve"> Сроки предоставления и состав предоставленной отчетности соответствует требованиям бюджетного законодательства.</w:t>
      </w:r>
    </w:p>
    <w:p w:rsidR="00D10284" w:rsidRDefault="00D10284" w:rsidP="00D10284">
      <w:pPr>
        <w:pStyle w:val="ac"/>
        <w:spacing w:before="0" w:after="0"/>
        <w:ind w:firstLine="709"/>
        <w:jc w:val="both"/>
        <w:rPr>
          <w:bCs/>
          <w:color w:val="000000"/>
          <w:sz w:val="28"/>
          <w:szCs w:val="28"/>
        </w:rPr>
      </w:pPr>
      <w:r>
        <w:rPr>
          <w:bCs/>
          <w:color w:val="000000"/>
          <w:sz w:val="28"/>
          <w:szCs w:val="28"/>
        </w:rPr>
        <w:t xml:space="preserve">Проект решения </w:t>
      </w:r>
      <w:r w:rsidR="00210B74">
        <w:rPr>
          <w:bCs/>
          <w:color w:val="000000"/>
          <w:sz w:val="28"/>
          <w:szCs w:val="28"/>
        </w:rPr>
        <w:t>Совета депутатов Мечетненского</w:t>
      </w:r>
      <w:r>
        <w:rPr>
          <w:bCs/>
          <w:color w:val="000000"/>
          <w:sz w:val="28"/>
          <w:szCs w:val="28"/>
        </w:rPr>
        <w:t xml:space="preserve"> муниципального образования «Об утверждении</w:t>
      </w:r>
      <w:r w:rsidR="00210B74">
        <w:rPr>
          <w:bCs/>
          <w:color w:val="000000"/>
          <w:sz w:val="28"/>
          <w:szCs w:val="28"/>
        </w:rPr>
        <w:t xml:space="preserve"> отчета об исполнении бюджета Мечетненского</w:t>
      </w:r>
      <w:r>
        <w:rPr>
          <w:bCs/>
          <w:color w:val="000000"/>
          <w:sz w:val="28"/>
          <w:szCs w:val="28"/>
        </w:rPr>
        <w:t xml:space="preserve"> муниципального образования за 2024 год» отражает достоверно во всех существенных отношениях кассовое исполнение доходов, расходов и источников финансирования дефицита бюджета за период с 01.01.2024 по 31.12.2024 года.</w:t>
      </w:r>
    </w:p>
    <w:p w:rsidR="00D10284" w:rsidRDefault="00D10284" w:rsidP="00D10284">
      <w:pPr>
        <w:ind w:firstLine="708"/>
        <w:jc w:val="both"/>
        <w:rPr>
          <w:color w:val="000000"/>
          <w:sz w:val="28"/>
          <w:szCs w:val="28"/>
        </w:rPr>
      </w:pPr>
      <w:r>
        <w:rPr>
          <w:color w:val="000000"/>
          <w:sz w:val="28"/>
          <w:szCs w:val="28"/>
        </w:rPr>
        <w:t xml:space="preserve">По результатам проведенной внешней проверки бюджетной отчетности и отчета </w:t>
      </w:r>
      <w:r w:rsidR="00210B74">
        <w:rPr>
          <w:color w:val="000000"/>
          <w:sz w:val="28"/>
          <w:szCs w:val="28"/>
        </w:rPr>
        <w:t>об исполнении бюджета Мечетненского</w:t>
      </w:r>
      <w:r>
        <w:rPr>
          <w:color w:val="000000"/>
          <w:sz w:val="28"/>
          <w:szCs w:val="28"/>
        </w:rPr>
        <w:t xml:space="preserve"> муниципального образования за 2024 год, представленного в форме проекта реше</w:t>
      </w:r>
      <w:r w:rsidR="00210B74">
        <w:rPr>
          <w:color w:val="000000"/>
          <w:sz w:val="28"/>
          <w:szCs w:val="28"/>
        </w:rPr>
        <w:t>ния Совета депутатов Мечетненского</w:t>
      </w:r>
      <w:r>
        <w:rPr>
          <w:color w:val="000000"/>
          <w:sz w:val="28"/>
          <w:szCs w:val="28"/>
        </w:rPr>
        <w:t xml:space="preserve"> муниципального образования Саратовской области, контрольно-счетным органом установлено соответствие показателей годовой бюджетной отчетности данным отчета об исполнении бюджета за 2024 год.</w:t>
      </w:r>
    </w:p>
    <w:p w:rsidR="00D10284" w:rsidRDefault="00D10284" w:rsidP="00D10284">
      <w:pPr>
        <w:ind w:firstLine="708"/>
        <w:jc w:val="both"/>
        <w:rPr>
          <w:color w:val="000000"/>
          <w:sz w:val="28"/>
          <w:szCs w:val="28"/>
        </w:rPr>
      </w:pPr>
      <w:r>
        <w:rPr>
          <w:color w:val="000000"/>
          <w:sz w:val="28"/>
          <w:szCs w:val="28"/>
        </w:rPr>
        <w:t>По</w:t>
      </w:r>
      <w:r w:rsidR="00210B74">
        <w:rPr>
          <w:color w:val="000000"/>
          <w:sz w:val="28"/>
          <w:szCs w:val="28"/>
        </w:rPr>
        <w:t xml:space="preserve"> итогам исполнения бюджета Мечетненского</w:t>
      </w:r>
      <w:r>
        <w:rPr>
          <w:color w:val="000000"/>
          <w:sz w:val="28"/>
          <w:szCs w:val="28"/>
        </w:rPr>
        <w:t xml:space="preserve"> МО можно отметить следующие положительные моменты :</w:t>
      </w:r>
    </w:p>
    <w:p w:rsidR="00D10284" w:rsidRDefault="00D10284" w:rsidP="00D10284">
      <w:pPr>
        <w:ind w:firstLine="709"/>
        <w:jc w:val="both"/>
        <w:rPr>
          <w:color w:val="000000"/>
          <w:sz w:val="28"/>
          <w:szCs w:val="28"/>
        </w:rPr>
      </w:pPr>
      <w:r>
        <w:rPr>
          <w:color w:val="000000"/>
          <w:sz w:val="28"/>
          <w:szCs w:val="28"/>
        </w:rPr>
        <w:t>а) на 01.01.20</w:t>
      </w:r>
      <w:r w:rsidR="00210B74">
        <w:rPr>
          <w:color w:val="000000"/>
          <w:sz w:val="28"/>
          <w:szCs w:val="28"/>
        </w:rPr>
        <w:t>25 муниципальный долг Мечетненского</w:t>
      </w:r>
      <w:r>
        <w:rPr>
          <w:color w:val="000000"/>
          <w:sz w:val="28"/>
          <w:szCs w:val="28"/>
        </w:rPr>
        <w:t xml:space="preserve"> МО отсутствует ;</w:t>
      </w:r>
    </w:p>
    <w:p w:rsidR="00D10284" w:rsidRDefault="00D10284" w:rsidP="00D10284">
      <w:pPr>
        <w:ind w:firstLine="709"/>
        <w:jc w:val="both"/>
        <w:rPr>
          <w:color w:val="000000"/>
          <w:sz w:val="28"/>
          <w:szCs w:val="28"/>
        </w:rPr>
      </w:pPr>
      <w:r>
        <w:rPr>
          <w:color w:val="000000"/>
          <w:sz w:val="28"/>
          <w:szCs w:val="28"/>
        </w:rPr>
        <w:t>б) просроченная кредиторская задолженность по бюджетной деятельности на 01.01.2025 отсутствует;</w:t>
      </w:r>
    </w:p>
    <w:p w:rsidR="00D10284" w:rsidRDefault="00D10284" w:rsidP="00D10284">
      <w:pPr>
        <w:ind w:firstLine="709"/>
        <w:jc w:val="both"/>
        <w:rPr>
          <w:color w:val="000000"/>
          <w:sz w:val="28"/>
          <w:szCs w:val="28"/>
        </w:rPr>
      </w:pPr>
      <w:r>
        <w:rPr>
          <w:color w:val="000000"/>
          <w:sz w:val="28"/>
          <w:szCs w:val="28"/>
        </w:rPr>
        <w:t>в) дебиторская задолженность по бюджетной деятельности на 01.01.2025 отсутствует;</w:t>
      </w:r>
    </w:p>
    <w:p w:rsidR="00D10284" w:rsidRDefault="00D10284" w:rsidP="00D10284">
      <w:pPr>
        <w:ind w:firstLine="709"/>
        <w:jc w:val="both"/>
        <w:rPr>
          <w:color w:val="000000"/>
          <w:sz w:val="28"/>
          <w:szCs w:val="28"/>
        </w:rPr>
      </w:pPr>
      <w:r>
        <w:rPr>
          <w:color w:val="000000"/>
          <w:sz w:val="28"/>
          <w:szCs w:val="28"/>
        </w:rPr>
        <w:lastRenderedPageBreak/>
        <w:t>г) произошел рост налоговых и неналоговых доходов в 2024 год</w:t>
      </w:r>
      <w:r w:rsidR="00C47958">
        <w:rPr>
          <w:color w:val="000000"/>
          <w:sz w:val="28"/>
          <w:szCs w:val="28"/>
        </w:rPr>
        <w:t>у по сравнению с 2023 годом на 5</w:t>
      </w:r>
      <w:r w:rsidR="00B01438">
        <w:rPr>
          <w:color w:val="000000"/>
          <w:sz w:val="28"/>
          <w:szCs w:val="28"/>
        </w:rPr>
        <w:t>,5</w:t>
      </w:r>
      <w:r>
        <w:rPr>
          <w:color w:val="000000"/>
          <w:sz w:val="28"/>
          <w:szCs w:val="28"/>
        </w:rPr>
        <w:t xml:space="preserve"> %;</w:t>
      </w:r>
    </w:p>
    <w:p w:rsidR="00D10284" w:rsidRDefault="00D10284" w:rsidP="00D10284">
      <w:pPr>
        <w:ind w:firstLine="709"/>
        <w:jc w:val="both"/>
        <w:rPr>
          <w:color w:val="000000"/>
          <w:sz w:val="28"/>
          <w:szCs w:val="28"/>
        </w:rPr>
      </w:pPr>
      <w:r>
        <w:rPr>
          <w:color w:val="000000"/>
          <w:sz w:val="28"/>
          <w:szCs w:val="28"/>
        </w:rPr>
        <w:t>Вместе с тем отмечаются следующие недостатки п</w:t>
      </w:r>
      <w:r w:rsidR="00210B74">
        <w:rPr>
          <w:color w:val="000000"/>
          <w:sz w:val="28"/>
          <w:szCs w:val="28"/>
        </w:rPr>
        <w:t>ри исполнении бюджета Мечетненского</w:t>
      </w:r>
      <w:r>
        <w:rPr>
          <w:color w:val="000000"/>
          <w:sz w:val="28"/>
          <w:szCs w:val="28"/>
        </w:rPr>
        <w:t xml:space="preserve"> МО:</w:t>
      </w:r>
    </w:p>
    <w:p w:rsidR="00D10284" w:rsidRDefault="00D10284" w:rsidP="00D10284">
      <w:pPr>
        <w:ind w:firstLine="709"/>
        <w:jc w:val="both"/>
        <w:rPr>
          <w:color w:val="000000"/>
          <w:sz w:val="28"/>
          <w:szCs w:val="28"/>
        </w:rPr>
      </w:pPr>
      <w:r>
        <w:rPr>
          <w:color w:val="000000"/>
          <w:sz w:val="28"/>
          <w:szCs w:val="28"/>
        </w:rPr>
        <w:t xml:space="preserve">- </w:t>
      </w:r>
      <w:r w:rsidR="00B01438">
        <w:rPr>
          <w:color w:val="000000"/>
          <w:sz w:val="28"/>
          <w:szCs w:val="28"/>
        </w:rPr>
        <w:t>бюджет исполнен с</w:t>
      </w:r>
      <w:r w:rsidR="005A1433">
        <w:rPr>
          <w:color w:val="000000"/>
          <w:sz w:val="28"/>
          <w:szCs w:val="28"/>
        </w:rPr>
        <w:t xml:space="preserve"> дефицитом бюджета в сумме 241,2</w:t>
      </w:r>
      <w:r w:rsidR="00B01438">
        <w:rPr>
          <w:color w:val="000000"/>
          <w:sz w:val="28"/>
          <w:szCs w:val="28"/>
        </w:rPr>
        <w:t xml:space="preserve"> тыс.руб.</w:t>
      </w:r>
      <w:r w:rsidR="005A1433">
        <w:rPr>
          <w:color w:val="000000"/>
          <w:sz w:val="28"/>
          <w:szCs w:val="28"/>
        </w:rPr>
        <w:t>;</w:t>
      </w:r>
    </w:p>
    <w:p w:rsidR="005A1433" w:rsidRDefault="005A1433" w:rsidP="00D10284">
      <w:pPr>
        <w:ind w:firstLine="709"/>
        <w:jc w:val="both"/>
        <w:rPr>
          <w:color w:val="000000"/>
          <w:sz w:val="28"/>
          <w:szCs w:val="28"/>
        </w:rPr>
      </w:pPr>
      <w:r>
        <w:rPr>
          <w:color w:val="000000"/>
          <w:sz w:val="28"/>
          <w:szCs w:val="28"/>
        </w:rPr>
        <w:t>- в ходе исполнения бюджета в 2024 году муниципальная программа «Комплексное развитие системы коммунальной инфраструктуры</w:t>
      </w:r>
      <w:r w:rsidR="00C10228">
        <w:rPr>
          <w:color w:val="000000"/>
          <w:sz w:val="28"/>
          <w:szCs w:val="28"/>
        </w:rPr>
        <w:t xml:space="preserve"> Мечетненского муниципа</w:t>
      </w:r>
      <w:r w:rsidR="00430A9E">
        <w:rPr>
          <w:color w:val="000000"/>
          <w:sz w:val="28"/>
          <w:szCs w:val="28"/>
        </w:rPr>
        <w:t>льного образования на 2018-2028 годы» выполнена с крайне низкой эффективностью, на 27,5 %.</w:t>
      </w:r>
    </w:p>
    <w:p w:rsidR="00D10284" w:rsidRDefault="00D10284" w:rsidP="00D10284">
      <w:pPr>
        <w:ind w:firstLine="708"/>
        <w:jc w:val="both"/>
        <w:rPr>
          <w:color w:val="000000"/>
          <w:sz w:val="28"/>
          <w:szCs w:val="28"/>
        </w:rPr>
      </w:pPr>
      <w:r>
        <w:rPr>
          <w:color w:val="000000"/>
          <w:sz w:val="28"/>
          <w:szCs w:val="28"/>
        </w:rPr>
        <w:t>Контрольно-счетный орган Советского муниципального района рекомен</w:t>
      </w:r>
      <w:r w:rsidR="00210B74">
        <w:rPr>
          <w:color w:val="000000"/>
          <w:sz w:val="28"/>
          <w:szCs w:val="28"/>
        </w:rPr>
        <w:t>дует Совету депутатов Мечетненского</w:t>
      </w:r>
      <w:r>
        <w:rPr>
          <w:color w:val="000000"/>
          <w:sz w:val="28"/>
          <w:szCs w:val="28"/>
        </w:rPr>
        <w:t xml:space="preserve"> муниципального образования принять решение «Об утверждении «Отчета </w:t>
      </w:r>
      <w:r w:rsidR="00210B74">
        <w:rPr>
          <w:color w:val="000000"/>
          <w:sz w:val="28"/>
          <w:szCs w:val="28"/>
        </w:rPr>
        <w:t>об исполнении бюджета Мечетненского</w:t>
      </w:r>
      <w:r>
        <w:rPr>
          <w:color w:val="000000"/>
          <w:sz w:val="28"/>
          <w:szCs w:val="28"/>
        </w:rPr>
        <w:t xml:space="preserve"> муниципального образования за 2024 год».</w:t>
      </w:r>
    </w:p>
    <w:p w:rsidR="00430A9E" w:rsidRDefault="00430A9E" w:rsidP="00D10284">
      <w:pPr>
        <w:ind w:firstLine="708"/>
        <w:jc w:val="both"/>
        <w:rPr>
          <w:color w:val="000000"/>
          <w:sz w:val="28"/>
          <w:szCs w:val="28"/>
        </w:rPr>
      </w:pPr>
    </w:p>
    <w:p w:rsidR="00D10284" w:rsidRDefault="00B01438" w:rsidP="00D10284">
      <w:pPr>
        <w:jc w:val="both"/>
        <w:rPr>
          <w:color w:val="000000"/>
          <w:sz w:val="28"/>
          <w:szCs w:val="28"/>
        </w:rPr>
      </w:pPr>
      <w:r>
        <w:rPr>
          <w:color w:val="000000"/>
          <w:sz w:val="28"/>
          <w:szCs w:val="28"/>
        </w:rPr>
        <w:t xml:space="preserve"> </w:t>
      </w:r>
    </w:p>
    <w:p w:rsidR="00D10284" w:rsidRDefault="00D10284" w:rsidP="00D10284">
      <w:pPr>
        <w:jc w:val="both"/>
        <w:rPr>
          <w:color w:val="000000"/>
          <w:sz w:val="28"/>
          <w:szCs w:val="28"/>
        </w:rPr>
      </w:pPr>
      <w:r>
        <w:rPr>
          <w:b/>
          <w:sz w:val="28"/>
          <w:szCs w:val="28"/>
        </w:rPr>
        <w:t xml:space="preserve">Председатель </w:t>
      </w:r>
    </w:p>
    <w:p w:rsidR="00D10284" w:rsidRDefault="00D10284" w:rsidP="00D10284">
      <w:pPr>
        <w:rPr>
          <w:b/>
          <w:sz w:val="28"/>
          <w:szCs w:val="28"/>
        </w:rPr>
      </w:pPr>
      <w:r>
        <w:rPr>
          <w:b/>
          <w:sz w:val="28"/>
          <w:szCs w:val="28"/>
        </w:rPr>
        <w:t>Контрольно-счетного органа</w:t>
      </w:r>
    </w:p>
    <w:p w:rsidR="00D10284" w:rsidRDefault="00D10284" w:rsidP="00D10284">
      <w:pPr>
        <w:jc w:val="both"/>
        <w:rPr>
          <w:b/>
          <w:sz w:val="28"/>
          <w:szCs w:val="28"/>
        </w:rPr>
      </w:pPr>
      <w:r>
        <w:rPr>
          <w:b/>
          <w:sz w:val="28"/>
          <w:szCs w:val="28"/>
        </w:rPr>
        <w:t>Советского муниципального района                                                  С.А.Губко</w:t>
      </w:r>
    </w:p>
    <w:p w:rsidR="00D10284" w:rsidRDefault="00D10284" w:rsidP="00D10284">
      <w:pPr>
        <w:rPr>
          <w:sz w:val="27"/>
          <w:szCs w:val="27"/>
        </w:rPr>
      </w:pPr>
    </w:p>
    <w:sectPr w:rsidR="00D10284" w:rsidSect="00300C61">
      <w:footerReference w:type="default" r:id="rId7"/>
      <w:pgSz w:w="11906" w:h="16838"/>
      <w:pgMar w:top="851" w:right="70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43A0" w:rsidRDefault="006F43A0" w:rsidP="00D01EA1">
      <w:r>
        <w:separator/>
      </w:r>
    </w:p>
  </w:endnote>
  <w:endnote w:type="continuationSeparator" w:id="1">
    <w:p w:rsidR="006F43A0" w:rsidRDefault="006F43A0" w:rsidP="00D01E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A4F" w:rsidRDefault="000E4DF4">
    <w:pPr>
      <w:pStyle w:val="ad"/>
      <w:jc w:val="right"/>
    </w:pPr>
    <w:fldSimple w:instr=" PAGE   \* MERGEFORMAT ">
      <w:r w:rsidR="000B146F">
        <w:rPr>
          <w:noProof/>
        </w:rPr>
        <w:t>14</w:t>
      </w:r>
    </w:fldSimple>
  </w:p>
  <w:p w:rsidR="00506A4F" w:rsidRDefault="00506A4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43A0" w:rsidRDefault="006F43A0" w:rsidP="00D01EA1">
      <w:r>
        <w:separator/>
      </w:r>
    </w:p>
  </w:footnote>
  <w:footnote w:type="continuationSeparator" w:id="1">
    <w:p w:rsidR="006F43A0" w:rsidRDefault="006F43A0" w:rsidP="00D01E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F7C5A"/>
    <w:multiLevelType w:val="hybridMultilevel"/>
    <w:tmpl w:val="6EEA98E2"/>
    <w:lvl w:ilvl="0" w:tplc="A5FC3BCC">
      <w:start w:val="1"/>
      <w:numFmt w:val="decimal"/>
      <w:lvlText w:val="%1."/>
      <w:lvlJc w:val="left"/>
      <w:pPr>
        <w:ind w:left="1578" w:hanging="8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75F2D86"/>
    <w:multiLevelType w:val="hybridMultilevel"/>
    <w:tmpl w:val="BC6E5FE0"/>
    <w:lvl w:ilvl="0" w:tplc="24D699F4">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nsid w:val="588E76FE"/>
    <w:multiLevelType w:val="hybridMultilevel"/>
    <w:tmpl w:val="545A9668"/>
    <w:lvl w:ilvl="0" w:tplc="9B44F5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12B798B"/>
    <w:multiLevelType w:val="hybridMultilevel"/>
    <w:tmpl w:val="E6560AE2"/>
    <w:lvl w:ilvl="0" w:tplc="32AC67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D10284"/>
    <w:rsid w:val="000126BB"/>
    <w:rsid w:val="000757EC"/>
    <w:rsid w:val="00093967"/>
    <w:rsid w:val="000B0927"/>
    <w:rsid w:val="000B146F"/>
    <w:rsid w:val="000D5CB0"/>
    <w:rsid w:val="000E2633"/>
    <w:rsid w:val="000E4DF4"/>
    <w:rsid w:val="0012514B"/>
    <w:rsid w:val="001F3CD1"/>
    <w:rsid w:val="002009E4"/>
    <w:rsid w:val="00210B74"/>
    <w:rsid w:val="00250A40"/>
    <w:rsid w:val="002537D6"/>
    <w:rsid w:val="0027248F"/>
    <w:rsid w:val="002A1D9E"/>
    <w:rsid w:val="002A5FA7"/>
    <w:rsid w:val="002F7758"/>
    <w:rsid w:val="00300C61"/>
    <w:rsid w:val="0032007D"/>
    <w:rsid w:val="003335CB"/>
    <w:rsid w:val="00375E92"/>
    <w:rsid w:val="003B02CF"/>
    <w:rsid w:val="003B4E77"/>
    <w:rsid w:val="003D2B88"/>
    <w:rsid w:val="003E4D26"/>
    <w:rsid w:val="00410AF9"/>
    <w:rsid w:val="00430A9E"/>
    <w:rsid w:val="0045665C"/>
    <w:rsid w:val="00466FEE"/>
    <w:rsid w:val="00475B6E"/>
    <w:rsid w:val="004A6CBC"/>
    <w:rsid w:val="004C21B3"/>
    <w:rsid w:val="004D077A"/>
    <w:rsid w:val="004F66E5"/>
    <w:rsid w:val="00506A4F"/>
    <w:rsid w:val="00506E48"/>
    <w:rsid w:val="005552F2"/>
    <w:rsid w:val="0059345C"/>
    <w:rsid w:val="005A1433"/>
    <w:rsid w:val="005D6E0E"/>
    <w:rsid w:val="005E62B7"/>
    <w:rsid w:val="005F5598"/>
    <w:rsid w:val="005F5992"/>
    <w:rsid w:val="00640A94"/>
    <w:rsid w:val="00655AEA"/>
    <w:rsid w:val="00667878"/>
    <w:rsid w:val="006F43A0"/>
    <w:rsid w:val="00700187"/>
    <w:rsid w:val="00743353"/>
    <w:rsid w:val="007467AD"/>
    <w:rsid w:val="00761A68"/>
    <w:rsid w:val="007B351B"/>
    <w:rsid w:val="00803546"/>
    <w:rsid w:val="00827D5A"/>
    <w:rsid w:val="0085452E"/>
    <w:rsid w:val="008C3D9C"/>
    <w:rsid w:val="0091303C"/>
    <w:rsid w:val="00925143"/>
    <w:rsid w:val="00A525BC"/>
    <w:rsid w:val="00A579C4"/>
    <w:rsid w:val="00AA2BDE"/>
    <w:rsid w:val="00AD0136"/>
    <w:rsid w:val="00B01438"/>
    <w:rsid w:val="00BB6D46"/>
    <w:rsid w:val="00C10228"/>
    <w:rsid w:val="00C27B40"/>
    <w:rsid w:val="00C47958"/>
    <w:rsid w:val="00C90421"/>
    <w:rsid w:val="00D01EA1"/>
    <w:rsid w:val="00D10284"/>
    <w:rsid w:val="00D25608"/>
    <w:rsid w:val="00D50296"/>
    <w:rsid w:val="00D976E4"/>
    <w:rsid w:val="00DB7D10"/>
    <w:rsid w:val="00DD311B"/>
    <w:rsid w:val="00DE2D9D"/>
    <w:rsid w:val="00DF4A0A"/>
    <w:rsid w:val="00E330D4"/>
    <w:rsid w:val="00E35164"/>
    <w:rsid w:val="00E80117"/>
    <w:rsid w:val="00E92745"/>
    <w:rsid w:val="00EA2DAB"/>
    <w:rsid w:val="00EA6394"/>
    <w:rsid w:val="00EA7E41"/>
    <w:rsid w:val="00F2528F"/>
    <w:rsid w:val="00F312B6"/>
    <w:rsid w:val="00F3732F"/>
    <w:rsid w:val="00F9241F"/>
    <w:rsid w:val="00FC56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28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10284"/>
    <w:pPr>
      <w:keepNext/>
      <w:ind w:firstLine="720"/>
      <w:jc w:val="center"/>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0284"/>
    <w:rPr>
      <w:rFonts w:ascii="Times New Roman" w:eastAsia="Times New Roman" w:hAnsi="Times New Roman" w:cs="Times New Roman"/>
      <w:sz w:val="28"/>
      <w:szCs w:val="20"/>
      <w:lang w:eastAsia="ru-RU"/>
    </w:rPr>
  </w:style>
  <w:style w:type="paragraph" w:styleId="a3">
    <w:name w:val="header"/>
    <w:basedOn w:val="a"/>
    <w:link w:val="a4"/>
    <w:rsid w:val="00D10284"/>
    <w:pPr>
      <w:tabs>
        <w:tab w:val="center" w:pos="4153"/>
        <w:tab w:val="right" w:pos="8306"/>
      </w:tabs>
      <w:suppressAutoHyphens/>
      <w:spacing w:line="348" w:lineRule="auto"/>
      <w:ind w:firstLine="709"/>
      <w:jc w:val="both"/>
    </w:pPr>
    <w:rPr>
      <w:sz w:val="28"/>
    </w:rPr>
  </w:style>
  <w:style w:type="character" w:customStyle="1" w:styleId="a4">
    <w:name w:val="Верхний колонтитул Знак"/>
    <w:basedOn w:val="a0"/>
    <w:link w:val="a3"/>
    <w:rsid w:val="00D10284"/>
    <w:rPr>
      <w:rFonts w:ascii="Times New Roman" w:eastAsia="Times New Roman" w:hAnsi="Times New Roman" w:cs="Times New Roman"/>
      <w:sz w:val="28"/>
      <w:szCs w:val="20"/>
      <w:lang w:eastAsia="ru-RU"/>
    </w:rPr>
  </w:style>
  <w:style w:type="character" w:customStyle="1" w:styleId="a5">
    <w:name w:val="Текст Знак"/>
    <w:basedOn w:val="a0"/>
    <w:link w:val="a6"/>
    <w:locked/>
    <w:rsid w:val="00D10284"/>
    <w:rPr>
      <w:rFonts w:ascii="Courier New" w:hAnsi="Courier New" w:cs="Courier New"/>
      <w:lang w:eastAsia="ru-RU"/>
    </w:rPr>
  </w:style>
  <w:style w:type="paragraph" w:styleId="a6">
    <w:name w:val="Plain Text"/>
    <w:basedOn w:val="a"/>
    <w:link w:val="a5"/>
    <w:rsid w:val="00D10284"/>
    <w:rPr>
      <w:rFonts w:ascii="Courier New" w:eastAsiaTheme="minorHAnsi" w:hAnsi="Courier New" w:cs="Courier New"/>
      <w:sz w:val="22"/>
      <w:szCs w:val="22"/>
    </w:rPr>
  </w:style>
  <w:style w:type="character" w:customStyle="1" w:styleId="11">
    <w:name w:val="Текст Знак1"/>
    <w:basedOn w:val="a0"/>
    <w:link w:val="a6"/>
    <w:uiPriority w:val="99"/>
    <w:semiHidden/>
    <w:rsid w:val="00D10284"/>
    <w:rPr>
      <w:rFonts w:ascii="Consolas" w:eastAsia="Times New Roman" w:hAnsi="Consolas" w:cs="Times New Roman"/>
      <w:sz w:val="21"/>
      <w:szCs w:val="21"/>
      <w:lang w:eastAsia="ru-RU"/>
    </w:rPr>
  </w:style>
  <w:style w:type="paragraph" w:customStyle="1" w:styleId="a7">
    <w:name w:val="Знак"/>
    <w:basedOn w:val="a"/>
    <w:rsid w:val="00D10284"/>
    <w:pPr>
      <w:spacing w:after="160" w:line="240" w:lineRule="exact"/>
    </w:pPr>
    <w:rPr>
      <w:rFonts w:ascii="Verdana" w:hAnsi="Verdana"/>
      <w:lang w:val="en-US" w:eastAsia="en-US"/>
    </w:rPr>
  </w:style>
  <w:style w:type="table" w:styleId="a8">
    <w:name w:val="Table Grid"/>
    <w:basedOn w:val="a1"/>
    <w:uiPriority w:val="59"/>
    <w:rsid w:val="00D102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rsid w:val="00D10284"/>
    <w:rPr>
      <w:rFonts w:ascii="Tahoma" w:hAnsi="Tahoma" w:cs="Tahoma"/>
      <w:sz w:val="16"/>
      <w:szCs w:val="16"/>
    </w:rPr>
  </w:style>
  <w:style w:type="character" w:customStyle="1" w:styleId="aa">
    <w:name w:val="Текст выноски Знак"/>
    <w:basedOn w:val="a0"/>
    <w:link w:val="a9"/>
    <w:rsid w:val="00D10284"/>
    <w:rPr>
      <w:rFonts w:ascii="Tahoma" w:eastAsia="Times New Roman" w:hAnsi="Tahoma" w:cs="Tahoma"/>
      <w:sz w:val="16"/>
      <w:szCs w:val="16"/>
      <w:lang w:eastAsia="ru-RU"/>
    </w:rPr>
  </w:style>
  <w:style w:type="paragraph" w:customStyle="1" w:styleId="ConsPlusNormal">
    <w:name w:val="ConsPlusNormal"/>
    <w:uiPriority w:val="99"/>
    <w:rsid w:val="00D1028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D1028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1028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rsid w:val="00D10284"/>
    <w:rPr>
      <w:color w:val="0000FF"/>
      <w:u w:val="single"/>
    </w:rPr>
  </w:style>
  <w:style w:type="paragraph" w:styleId="ac">
    <w:name w:val="Normal (Web)"/>
    <w:basedOn w:val="a"/>
    <w:uiPriority w:val="99"/>
    <w:unhideWhenUsed/>
    <w:rsid w:val="00D10284"/>
    <w:pPr>
      <w:spacing w:before="150" w:after="150"/>
    </w:pPr>
    <w:rPr>
      <w:sz w:val="24"/>
      <w:szCs w:val="24"/>
    </w:rPr>
  </w:style>
  <w:style w:type="paragraph" w:styleId="ad">
    <w:name w:val="footer"/>
    <w:basedOn w:val="a"/>
    <w:link w:val="ae"/>
    <w:uiPriority w:val="99"/>
    <w:rsid w:val="00D10284"/>
    <w:pPr>
      <w:tabs>
        <w:tab w:val="center" w:pos="4677"/>
        <w:tab w:val="right" w:pos="9355"/>
      </w:tabs>
    </w:pPr>
  </w:style>
  <w:style w:type="character" w:customStyle="1" w:styleId="ae">
    <w:name w:val="Нижний колонтитул Знак"/>
    <w:basedOn w:val="a0"/>
    <w:link w:val="ad"/>
    <w:uiPriority w:val="99"/>
    <w:rsid w:val="00D10284"/>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2228</TotalTime>
  <Pages>15</Pages>
  <Words>5315</Words>
  <Characters>30300</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dc:creator>
  <cp:lastModifiedBy>dep</cp:lastModifiedBy>
  <cp:revision>16</cp:revision>
  <dcterms:created xsi:type="dcterms:W3CDTF">2025-04-14T10:23:00Z</dcterms:created>
  <dcterms:modified xsi:type="dcterms:W3CDTF">2025-04-22T13:13:00Z</dcterms:modified>
</cp:coreProperties>
</file>