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13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-619760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80" w:lineRule="exact"/>
        <w:ind w:left="1784" w:right="180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23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40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 </w:t>
      </w:r>
    </w:p>
    <w:p w:rsidR="00000000" w:rsidRDefault="00814AF3">
      <w:pPr>
        <w:widowControl w:val="0"/>
        <w:autoSpaceDE w:val="0"/>
        <w:autoSpaceDN w:val="0"/>
        <w:adjustRightInd w:val="0"/>
        <w:spacing w:before="170" w:after="0" w:line="370" w:lineRule="exact"/>
        <w:ind w:right="200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814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5" w:after="0" w:line="370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29.4.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14A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after="0" w:line="37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5" w:after="0" w:line="36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6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4391" w:space="650"/>
            <w:col w:w="70" w:space="650"/>
            <w:col w:w="70" w:space="650"/>
            <w:col w:w="70" w:space="650"/>
            <w:col w:w="70" w:space="650"/>
            <w:col w:w="172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60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</w:p>
    <w:p w:rsidR="00000000" w:rsidRDefault="00814A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5" w:after="0" w:line="225" w:lineRule="exact"/>
        <w:ind w:left="608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депутатов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5" w:lineRule="exact"/>
        <w:ind w:left="6081" w:right="292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02.12. 2015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93 </w:t>
      </w:r>
    </w:p>
    <w:p w:rsidR="00000000" w:rsidRDefault="00814AF3">
      <w:pPr>
        <w:widowControl w:val="0"/>
        <w:autoSpaceDE w:val="0"/>
        <w:autoSpaceDN w:val="0"/>
        <w:adjustRightInd w:val="0"/>
        <w:spacing w:before="250" w:after="0" w:line="300" w:lineRule="exact"/>
        <w:ind w:left="111" w:right="24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85" w:lineRule="exact"/>
        <w:ind w:left="60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5" w:lineRule="exact"/>
        <w:ind w:left="6081" w:right="19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ограниченной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14" w:bottom="660" w:left="14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3" w:right="720" w:bottom="660" w:left="127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0" w:header="720" w:footer="720" w:gutter="0"/>
          <w:cols w:num="4" w:space="720" w:equalWidth="0">
            <w:col w:w="7508" w:space="-1"/>
            <w:col w:w="7850" w:space="943"/>
            <w:col w:w="82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93"/>
        <w:gridCol w:w="8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0" w:header="720" w:footer="720" w:gutter="0"/>
          <w:cols w:space="720" w:equalWidth="0">
            <w:col w:w="991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203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Оглавление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78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825"/>
          <w:tab w:val="left" w:pos="9788"/>
        </w:tabs>
        <w:autoSpaceDE w:val="0"/>
        <w:autoSpaceDN w:val="0"/>
        <w:adjustRightInd w:val="0"/>
        <w:spacing w:before="125"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5"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"/>
        </w:numPr>
        <w:tabs>
          <w:tab w:val="left" w:pos="2630"/>
          <w:tab w:val="left" w:pos="9930"/>
        </w:tabs>
        <w:autoSpaceDE w:val="0"/>
        <w:autoSpaceDN w:val="0"/>
        <w:adjustRightInd w:val="0"/>
        <w:spacing w:before="125"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5"/>
        </w:numPr>
        <w:tabs>
          <w:tab w:val="left" w:pos="2448"/>
          <w:tab w:val="left" w:pos="9930"/>
        </w:tabs>
        <w:autoSpaceDE w:val="0"/>
        <w:autoSpaceDN w:val="0"/>
        <w:adjustRightInd w:val="0"/>
        <w:spacing w:before="105"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649"/>
          <w:tab w:val="left" w:pos="9930"/>
        </w:tabs>
        <w:autoSpaceDE w:val="0"/>
        <w:autoSpaceDN w:val="0"/>
        <w:adjustRightInd w:val="0"/>
        <w:spacing w:before="5"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13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47"/>
          <w:tab w:val="left" w:pos="7988"/>
          <w:tab w:val="left" w:pos="9649"/>
          <w:tab w:val="left" w:pos="9930"/>
        </w:tabs>
        <w:autoSpaceDE w:val="0"/>
        <w:autoSpaceDN w:val="0"/>
        <w:adjustRightInd w:val="0"/>
        <w:spacing w:before="85"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1828"/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7856"/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</w:t>
      </w:r>
      <w:r>
        <w:rPr>
          <w:rFonts w:ascii="Times New Roman" w:hAnsi="Times New Roman" w:cs="Times New Roman"/>
          <w:color w:val="000000"/>
          <w:sz w:val="28"/>
          <w:szCs w:val="24"/>
        </w:rPr>
        <w:t>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7126"/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</w:t>
      </w:r>
      <w:r>
        <w:rPr>
          <w:rFonts w:ascii="Times New Roman" w:hAnsi="Times New Roman" w:cs="Times New Roman"/>
          <w:color w:val="000000"/>
          <w:sz w:val="28"/>
          <w:szCs w:val="24"/>
        </w:rPr>
        <w:t>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6764"/>
          <w:tab w:val="left" w:pos="9649"/>
          <w:tab w:val="left" w:pos="993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>98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7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168"/>
        </w:tabs>
        <w:autoSpaceDE w:val="0"/>
        <w:autoSpaceDN w:val="0"/>
        <w:adjustRightInd w:val="0"/>
        <w:spacing w:before="90" w:after="0" w:line="330" w:lineRule="exact"/>
        <w:ind w:left="28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1706"/>
          <w:tab w:val="left" w:pos="951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599"/>
          <w:tab w:val="left" w:pos="951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обоснованию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"/>
        </w:numPr>
        <w:tabs>
          <w:tab w:val="left" w:pos="8322"/>
        </w:tabs>
        <w:autoSpaceDE w:val="0"/>
        <w:autoSpaceDN w:val="0"/>
        <w:adjustRightInd w:val="0"/>
        <w:spacing w:before="125" w:after="0" w:line="315" w:lineRule="exact"/>
        <w:ind w:left="288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>111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"/>
        </w:numPr>
        <w:tabs>
          <w:tab w:val="left" w:pos="3641"/>
        </w:tabs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>116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984"/>
          <w:tab w:val="left" w:pos="9510"/>
        </w:tabs>
        <w:autoSpaceDE w:val="0"/>
        <w:autoSpaceDN w:val="0"/>
        <w:adjustRightInd w:val="0"/>
        <w:spacing w:before="145"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484"/>
          <w:tab w:val="left" w:pos="9510"/>
        </w:tabs>
        <w:autoSpaceDE w:val="0"/>
        <w:autoSpaceDN w:val="0"/>
        <w:adjustRightInd w:val="0"/>
        <w:spacing w:before="85"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867"/>
          <w:tab w:val="left" w:pos="9510"/>
        </w:tabs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301"/>
          <w:tab w:val="left" w:pos="9510"/>
        </w:tabs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940"/>
        </w:tabs>
        <w:autoSpaceDE w:val="0"/>
        <w:autoSpaceDN w:val="0"/>
        <w:adjustRightInd w:val="0"/>
        <w:spacing w:before="85"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315" w:lineRule="exact"/>
        <w:ind w:left="2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601"/>
          <w:tab w:val="left" w:pos="9510"/>
        </w:tabs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2.3.1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562"/>
          <w:tab w:val="left" w:pos="9510"/>
        </w:tabs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642"/>
          <w:tab w:val="left" w:pos="9503"/>
        </w:tabs>
        <w:autoSpaceDE w:val="0"/>
        <w:autoSpaceDN w:val="0"/>
        <w:adjustRightInd w:val="0"/>
        <w:spacing w:before="5" w:after="0" w:line="315" w:lineRule="exact"/>
        <w:ind w:left="5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205"/>
          <w:tab w:val="left" w:pos="9503"/>
        </w:tabs>
        <w:autoSpaceDE w:val="0"/>
        <w:autoSpaceDN w:val="0"/>
        <w:adjustRightInd w:val="0"/>
        <w:spacing w:before="10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4383"/>
          <w:tab w:val="left" w:pos="9503"/>
        </w:tabs>
        <w:autoSpaceDE w:val="0"/>
        <w:autoSpaceDN w:val="0"/>
        <w:adjustRightInd w:val="0"/>
        <w:spacing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микроклимата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15"/>
          <w:tab w:val="left" w:pos="9503"/>
        </w:tabs>
        <w:autoSpaceDE w:val="0"/>
        <w:autoSpaceDN w:val="0"/>
        <w:adjustRightInd w:val="0"/>
        <w:spacing w:before="8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066"/>
          <w:tab w:val="left" w:pos="9503"/>
        </w:tabs>
        <w:autoSpaceDE w:val="0"/>
        <w:autoSpaceDN w:val="0"/>
        <w:adjustRightInd w:val="0"/>
        <w:spacing w:before="8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"/>
        </w:numPr>
        <w:tabs>
          <w:tab w:val="left" w:pos="8989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944"/>
        </w:tabs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>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503"/>
        </w:tabs>
        <w:autoSpaceDE w:val="0"/>
        <w:autoSpaceDN w:val="0"/>
        <w:adjustRightInd w:val="0"/>
        <w:spacing w:before="12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877"/>
        </w:tabs>
        <w:autoSpaceDE w:val="0"/>
        <w:autoSpaceDN w:val="0"/>
        <w:adjustRightInd w:val="0"/>
        <w:spacing w:before="10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641"/>
        </w:tabs>
        <w:autoSpaceDE w:val="0"/>
        <w:autoSpaceDN w:val="0"/>
        <w:adjustRightInd w:val="0"/>
        <w:spacing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270"/>
          <w:tab w:val="left" w:pos="9503"/>
        </w:tabs>
        <w:autoSpaceDE w:val="0"/>
        <w:autoSpaceDN w:val="0"/>
        <w:adjustRightInd w:val="0"/>
        <w:spacing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665"/>
          <w:tab w:val="left" w:pos="9503"/>
        </w:tabs>
        <w:autoSpaceDE w:val="0"/>
        <w:autoSpaceDN w:val="0"/>
        <w:adjustRightInd w:val="0"/>
        <w:spacing w:before="8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020"/>
          <w:tab w:val="left" w:pos="9503"/>
        </w:tabs>
        <w:autoSpaceDE w:val="0"/>
        <w:autoSpaceDN w:val="0"/>
        <w:adjustRightInd w:val="0"/>
        <w:spacing w:before="85" w:after="0" w:line="315" w:lineRule="exact"/>
        <w:ind w:left="2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927"/>
          <w:tab w:val="left" w:pos="95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3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145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5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65" w:after="0" w:line="31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N 190-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6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6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3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56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8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3"/>
        </w:numPr>
        <w:tabs>
          <w:tab w:val="left" w:pos="4510"/>
        </w:tabs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80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1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1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4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конкретизируют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3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ссылка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80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320" w:lineRule="exact"/>
        <w:ind w:left="19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30" w:lineRule="exact"/>
        <w:ind w:left="34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tabs>
          <w:tab w:val="left" w:pos="4707"/>
          <w:tab w:val="left" w:pos="5040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Антропогенное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прямое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опосредованное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человеческой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глобальным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3420"/>
          <w:tab w:val="left" w:pos="3634"/>
          <w:tab w:val="left" w:pos="6425"/>
          <w:tab w:val="left" w:pos="6545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Безбарьерная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</w:t>
      </w:r>
      <w:r>
        <w:rPr>
          <w:rFonts w:ascii="Times New Roman" w:hAnsi="Times New Roman" w:cs="Times New Roman"/>
          <w:color w:val="000000"/>
          <w:sz w:val="28"/>
          <w:szCs w:val="24"/>
        </w:rPr>
        <w:t>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4606"/>
          <w:tab w:val="left" w:pos="4810"/>
          <w:tab w:val="left" w:pos="7816"/>
          <w:tab w:val="left" w:pos="7928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Бульвар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пешеходная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аллея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3319"/>
          <w:tab w:val="left" w:pos="3519"/>
          <w:tab w:val="left" w:pos="4966"/>
          <w:tab w:val="left" w:pos="5071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Водоохранная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водохранилищ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засорения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509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Вредное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9191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Временная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постройка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временный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6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приспособляемое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вспомогательное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пристроенные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пристроенные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814"/>
          <w:tab w:val="left" w:pos="2018"/>
          <w:tab w:val="left" w:pos="5417"/>
          <w:tab w:val="left" w:pos="5525"/>
          <w:tab w:val="left" w:pos="99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70"/>
          <w:tab w:val="left" w:pos="2301"/>
          <w:tab w:val="left" w:pos="5235"/>
          <w:tab w:val="left" w:pos="5470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3516"/>
          <w:tab w:val="left" w:pos="3816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Генеральный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81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276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достроительная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63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905"/>
          <w:tab w:val="left" w:pos="6536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69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021"/>
          <w:tab w:val="left" w:pos="5295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64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744"/>
          <w:tab w:val="left" w:pos="1960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трамвайные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2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787"/>
          <w:tab w:val="left" w:pos="3967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автомобильная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</w:t>
      </w:r>
      <w:r>
        <w:rPr>
          <w:rFonts w:ascii="Times New Roman" w:hAnsi="Times New Roman" w:cs="Times New Roman"/>
          <w:color w:val="000000"/>
          <w:sz w:val="28"/>
          <w:szCs w:val="24"/>
        </w:rPr>
        <w:t>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бордюрный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7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</w:t>
      </w:r>
      <w:r>
        <w:rPr>
          <w:rFonts w:ascii="Times New Roman" w:hAnsi="Times New Roman" w:cs="Times New Roman"/>
          <w:color w:val="000000"/>
          <w:sz w:val="28"/>
          <w:szCs w:val="24"/>
        </w:rPr>
        <w:t>ог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8"/>
        </w:numPr>
        <w:tabs>
          <w:tab w:val="left" w:pos="3151"/>
          <w:tab w:val="left" w:pos="3372"/>
          <w:tab w:val="left" w:pos="4030"/>
          <w:tab w:val="left" w:pos="8605"/>
          <w:tab w:val="left" w:pos="8730"/>
          <w:tab w:val="left" w:pos="9961"/>
        </w:tabs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блокированный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каждая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95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придомовой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9"/>
        </w:numPr>
        <w:tabs>
          <w:tab w:val="left" w:pos="3463"/>
          <w:tab w:val="left" w:pos="3737"/>
          <w:tab w:val="left" w:pos="4445"/>
          <w:tab w:val="left" w:pos="6250"/>
          <w:tab w:val="left" w:pos="6430"/>
          <w:tab w:val="left" w:pos="7748"/>
          <w:tab w:val="left" w:pos="7928"/>
        </w:tabs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ячейки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лифты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коридоры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галереи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Жилая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тройка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0"/>
        </w:numPr>
        <w:tabs>
          <w:tab w:val="left" w:pos="2890"/>
          <w:tab w:val="left" w:pos="5026"/>
          <w:tab w:val="left" w:pos="5206"/>
          <w:tab w:val="left" w:pos="5480"/>
          <w:tab w:val="left" w:pos="9644"/>
          <w:tab w:val="left" w:pos="9822"/>
        </w:tabs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малоэтажная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88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30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81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846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выполняемого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651"/>
          <w:tab w:val="left" w:pos="3975"/>
          <w:tab w:val="left" w:pos="7515"/>
          <w:tab w:val="left" w:pos="7746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6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601"/>
          <w:tab w:val="left" w:pos="2866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обычно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exact"/>
        <w:ind w:left="0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42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267"/>
        </w:tabs>
        <w:autoSpaceDE w:val="0"/>
        <w:autoSpaceDN w:val="0"/>
        <w:adjustRightInd w:val="0"/>
        <w:spacing w:after="0" w:line="320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</w:t>
      </w:r>
      <w:r>
        <w:rPr>
          <w:rFonts w:ascii="Times New Roman" w:hAnsi="Times New Roman" w:cs="Times New Roman"/>
          <w:color w:val="000000"/>
          <w:sz w:val="28"/>
          <w:szCs w:val="24"/>
        </w:rPr>
        <w:t>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9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415"/>
          <w:tab w:val="left" w:pos="3636"/>
          <w:tab w:val="left" w:pos="6596"/>
          <w:tab w:val="left" w:pos="6723"/>
          <w:tab w:val="left" w:pos="8236"/>
          <w:tab w:val="left" w:pos="8363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Линейные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линейно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96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398"/>
          <w:tab w:val="left" w:pos="5489"/>
          <w:tab w:val="left" w:pos="5876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подсобное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непредпринимательской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4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399"/>
          <w:tab w:val="left" w:pos="4647"/>
          <w:tab w:val="left" w:pos="8077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Маломобильные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3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929"/>
          <w:tab w:val="left" w:pos="4433"/>
          <w:tab w:val="left" w:pos="8432"/>
          <w:tab w:val="left" w:pos="8843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имеющее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сосредоточенную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402"/>
          <w:tab w:val="left" w:pos="4611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587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20"/>
          <w:tab w:val="left" w:pos="9748"/>
        </w:tabs>
        <w:autoSpaceDE w:val="0"/>
        <w:autoSpaceDN w:val="0"/>
        <w:adjustRightInd w:val="0"/>
        <w:spacing w:after="0" w:line="320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киосков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подобных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195"/>
          <w:tab w:val="left" w:pos="4419"/>
          <w:tab w:val="left" w:pos="9558"/>
          <w:tab w:val="left" w:pos="9690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34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24"/>
          <w:tab w:val="left" w:pos="1711"/>
          <w:tab w:val="left" w:pos="6509"/>
          <w:tab w:val="left" w:pos="6603"/>
          <w:tab w:val="left" w:pos="9942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Парк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пециализированная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351"/>
          <w:tab w:val="left" w:pos="3677"/>
          <w:tab w:val="left" w:pos="5341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Пешеходная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93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113"/>
          <w:tab w:val="left" w:pos="6320"/>
          <w:tab w:val="left" w:pos="99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3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812"/>
          <w:tab w:val="left" w:pos="5168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4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723"/>
          <w:tab w:val="left" w:pos="996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0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11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595"/>
          <w:tab w:val="left" w:pos="5837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</w:t>
      </w:r>
      <w:r>
        <w:rPr>
          <w:rFonts w:ascii="Times New Roman" w:hAnsi="Times New Roman" w:cs="Times New Roman"/>
          <w:color w:val="000000"/>
          <w:sz w:val="28"/>
          <w:szCs w:val="24"/>
        </w:rPr>
        <w:t>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грузоподъемности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6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087"/>
          <w:tab w:val="left" w:pos="4591"/>
          <w:tab w:val="left" w:pos="7830"/>
          <w:tab w:val="left" w:pos="8243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Рекреационная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737"/>
          <w:tab w:val="left" w:pos="5938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Рекультивация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9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320" w:lineRule="exact"/>
        <w:ind w:left="71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left="1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239"/>
          <w:tab w:val="left" w:pos="4428"/>
          <w:tab w:val="left" w:pos="5021"/>
          <w:tab w:val="left" w:pos="5117"/>
          <w:tab w:val="left" w:pos="9954"/>
        </w:tabs>
        <w:autoSpaceDE w:val="0"/>
        <w:autoSpaceDN w:val="0"/>
        <w:adjustRightInd w:val="0"/>
        <w:spacing w:before="10" w:after="0" w:line="330" w:lineRule="exact"/>
        <w:ind w:left="7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04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866"/>
          <w:tab w:val="left" w:pos="6296"/>
          <w:tab w:val="left" w:pos="7285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обладающее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572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894"/>
          <w:tab w:val="left" w:pos="5216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взаимосвязей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дистанционных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796"/>
          <w:tab w:val="left" w:pos="2998"/>
          <w:tab w:val="left" w:pos="5071"/>
          <w:tab w:val="left" w:pos="5182"/>
          <w:tab w:val="left" w:pos="6461"/>
          <w:tab w:val="left" w:pos="8024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759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277"/>
          <w:tab w:val="left" w:pos="6850"/>
          <w:tab w:val="left" w:pos="878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неограниченный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5979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набережные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бульвары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076"/>
          <w:tab w:val="left" w:pos="5293"/>
          <w:tab w:val="left" w:pos="9719"/>
          <w:tab w:val="left" w:pos="9841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253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768"/>
          <w:tab w:val="left" w:pos="3946"/>
          <w:tab w:val="left" w:pos="4541"/>
          <w:tab w:val="left" w:pos="4623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587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111"/>
          <w:tab w:val="left" w:pos="4385"/>
          <w:tab w:val="left" w:pos="5765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ратифицированным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межправительственным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9896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934"/>
          <w:tab w:val="left" w:pos="2366"/>
          <w:tab w:val="left" w:pos="9954"/>
        </w:tabs>
        <w:autoSpaceDE w:val="0"/>
        <w:autoSpaceDN w:val="0"/>
        <w:adjustRightInd w:val="0"/>
        <w:spacing w:before="10"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639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легкового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334"/>
          <w:tab w:val="left" w:pos="6514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Функциональное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193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4527"/>
          <w:tab w:val="left" w:pos="5045"/>
          <w:tab w:val="left" w:pos="6128"/>
          <w:tab w:val="left" w:pos="9973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Функциональные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1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28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499"/>
          <w:tab w:val="left" w:pos="5792"/>
          <w:tab w:val="left" w:pos="9961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378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88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2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878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недрах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33-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08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2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2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6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1998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9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1997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3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0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</w:p>
    <w:p w:rsidR="00000000" w:rsidRDefault="00814AF3">
      <w:pPr>
        <w:widowControl w:val="0"/>
        <w:tabs>
          <w:tab w:val="left" w:pos="705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62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26"/>
        </w:numPr>
        <w:tabs>
          <w:tab w:val="left" w:pos="8677"/>
        </w:tabs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878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сервиса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877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160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486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08" w:right="17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</w:t>
      </w:r>
      <w:r>
        <w:rPr>
          <w:rFonts w:ascii="Times New Roman" w:hAnsi="Times New Roman" w:cs="Times New Roman"/>
          <w:color w:val="000000"/>
          <w:sz w:val="28"/>
          <w:szCs w:val="24"/>
        </w:rPr>
        <w:t>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230-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477-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420-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Ростехнадзора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17.1.1.04-80  «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13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22.1.12-2005  «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</w:t>
      </w:r>
      <w:r>
        <w:rPr>
          <w:rFonts w:ascii="Times New Roman" w:hAnsi="Times New Roman" w:cs="Times New Roman"/>
          <w:color w:val="000000"/>
          <w:sz w:val="28"/>
          <w:szCs w:val="24"/>
        </w:rPr>
        <w:t>енерными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15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22.0.06-95  «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291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22.1.01 «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2.07.01-89* </w:t>
      </w:r>
    </w:p>
    <w:p w:rsidR="00000000" w:rsidRDefault="00814AF3">
      <w:pPr>
        <w:widowControl w:val="0"/>
        <w:tabs>
          <w:tab w:val="left" w:pos="976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14.13330.2011.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II-7-81*. </w:t>
      </w:r>
    </w:p>
    <w:p w:rsidR="00000000" w:rsidRDefault="00814AF3">
      <w:pPr>
        <w:widowControl w:val="0"/>
        <w:tabs>
          <w:tab w:val="left" w:pos="493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сейсмических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51.13330.2011 «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23-03-2003.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18.13330.2011 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II-89-80*.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73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23-01-99*»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климатология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262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34.13330.2012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2.05.02-85*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8.13130.2009 «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32.13330.2010 «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2.04.03-85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2.06.15-85.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58.13330.2012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33-01-2003 </w:t>
      </w:r>
    </w:p>
    <w:p w:rsidR="00000000" w:rsidRDefault="00814AF3">
      <w:pPr>
        <w:widowControl w:val="0"/>
        <w:tabs>
          <w:tab w:val="left" w:pos="678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2.06.15-85»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35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35-01-2001. </w:t>
      </w:r>
    </w:p>
    <w:p w:rsidR="00000000" w:rsidRDefault="00814AF3">
      <w:pPr>
        <w:widowControl w:val="0"/>
        <w:tabs>
          <w:tab w:val="left" w:pos="889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35-101-2001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9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456-73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87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452-73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6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465-74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41-02-2003 «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23-01-99 «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Климатология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</w:t>
      </w:r>
    </w:p>
    <w:p w:rsidR="00000000" w:rsidRDefault="00814AF3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02-2003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08" w:right="4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62.13330.2011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42-01-2002.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11.13130.2009 «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дислокации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814AF3">
      <w:pPr>
        <w:widowControl w:val="0"/>
        <w:tabs>
          <w:tab w:val="left" w:pos="8051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22-01-95. </w:t>
      </w:r>
      <w:r>
        <w:rPr>
          <w:rFonts w:ascii="Times New Roman" w:hAnsi="Times New Roman" w:cs="Times New Roman"/>
          <w:color w:val="000000"/>
          <w:sz w:val="28"/>
          <w:szCs w:val="24"/>
        </w:rPr>
        <w:t>Геофизика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116.13330.2012  «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22-02-2003* 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</w:t>
      </w:r>
      <w:r>
        <w:rPr>
          <w:rFonts w:ascii="Times New Roman" w:hAnsi="Times New Roman" w:cs="Times New Roman"/>
          <w:color w:val="000000"/>
          <w:sz w:val="28"/>
          <w:szCs w:val="24"/>
        </w:rPr>
        <w:t>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2.01.51-90  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2.06.15  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22-01-95 «</w:t>
      </w:r>
      <w:r>
        <w:rPr>
          <w:rFonts w:ascii="Times New Roman" w:hAnsi="Times New Roman" w:cs="Times New Roman"/>
          <w:color w:val="000000"/>
          <w:sz w:val="28"/>
          <w:szCs w:val="24"/>
        </w:rPr>
        <w:t>Геофизика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837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101-95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34.20.185-94 «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31.31.45-87«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переправ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101-95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83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31.110.2003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41-104-2000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133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11-102-97 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2.6.1.2612-10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</w:t>
      </w:r>
      <w:r>
        <w:rPr>
          <w:rFonts w:ascii="Times New Roman" w:hAnsi="Times New Roman" w:cs="Times New Roman"/>
          <w:color w:val="000000"/>
          <w:sz w:val="28"/>
          <w:szCs w:val="24"/>
        </w:rPr>
        <w:t>4-90 «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6601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.8/2.2.4.1383-03.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2.1.4.1110-02.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2"/>
        </w:numPr>
        <w:tabs>
          <w:tab w:val="left" w:pos="4632"/>
        </w:tabs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2.2.1/2.1.1.1200-03. 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14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2.1.4.1074-01  «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21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2.1.4.1175-02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нецентрализованного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2.1.8/2.2.4.1190-03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сухопутной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диосвязи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42-128-4690-88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2.1.6.1338-03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tabs>
          <w:tab w:val="left" w:pos="793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Генральный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5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3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39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Караман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0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немецкими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57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1958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6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называли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Луком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Отроговкой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Поволжья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депортации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Луй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1942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1950-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Отрогове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нефтегазовой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1958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Отрогово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1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47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125,67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2 .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насчитывает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12 413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вдали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океанов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континентальный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малоснежной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жарким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74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сухим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короткая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непродолжительная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ясная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5" w:after="0" w:line="307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континентальности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амплиту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35,2°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>12,6°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(+22,6°). </w:t>
      </w:r>
      <w:r>
        <w:rPr>
          <w:rFonts w:ascii="Times New Roman" w:hAnsi="Times New Roman" w:cs="Times New Roman"/>
          <w:color w:val="000000"/>
          <w:sz w:val="28"/>
          <w:szCs w:val="24"/>
        </w:rPr>
        <w:t>Абсолютный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июне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762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июле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(+40°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абсолютный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>41°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безмо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 </w:t>
      </w:r>
      <w:r>
        <w:rPr>
          <w:rFonts w:ascii="Times New Roman" w:hAnsi="Times New Roman" w:cs="Times New Roman"/>
          <w:color w:val="000000"/>
          <w:sz w:val="28"/>
          <w:szCs w:val="24"/>
        </w:rPr>
        <w:t>дням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заморозки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</w:t>
      </w:r>
      <w:r>
        <w:rPr>
          <w:rFonts w:ascii="Times New Roman" w:hAnsi="Times New Roman" w:cs="Times New Roman"/>
          <w:color w:val="000000"/>
          <w:sz w:val="28"/>
          <w:szCs w:val="24"/>
        </w:rPr>
        <w:t>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136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80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снежного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8-12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Минерально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сырьевые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</w:t>
      </w:r>
      <w:r>
        <w:rPr>
          <w:rFonts w:ascii="Times New Roman" w:hAnsi="Times New Roman" w:cs="Times New Roman"/>
          <w:color w:val="000000"/>
          <w:sz w:val="28"/>
          <w:szCs w:val="24"/>
        </w:rPr>
        <w:t>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345"/>
          <w:tab w:val="left" w:pos="3564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глинистым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углеводородным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39"/>
        </w:tabs>
        <w:autoSpaceDE w:val="0"/>
        <w:autoSpaceDN w:val="0"/>
        <w:adjustRightInd w:val="0"/>
        <w:spacing w:after="0" w:line="33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сырь</w:t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Гидрографическая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862"/>
          <w:tab w:val="left" w:pos="7078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Караман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75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Мечетка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впадающих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гидрологическому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(96%)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протекая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спокойное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извилистые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череду</w:t>
      </w:r>
      <w:r>
        <w:rPr>
          <w:rFonts w:ascii="Times New Roman" w:hAnsi="Times New Roman" w:cs="Times New Roman"/>
          <w:color w:val="000000"/>
          <w:sz w:val="28"/>
          <w:szCs w:val="24"/>
        </w:rPr>
        <w:t>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плесами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колеблется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сезонам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многоводными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270"/>
          <w:tab w:val="left" w:pos="4488"/>
        </w:tabs>
        <w:autoSpaceDE w:val="0"/>
        <w:autoSpaceDN w:val="0"/>
        <w:adjustRightInd w:val="0"/>
        <w:spacing w:after="0" w:line="33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мелеют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совидный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Каспийского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артезианского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солоноватых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неогеновых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глубине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5"/>
        </w:numPr>
        <w:tabs>
          <w:tab w:val="left" w:pos="9186"/>
        </w:tabs>
        <w:autoSpaceDE w:val="0"/>
        <w:autoSpaceDN w:val="0"/>
        <w:adjustRightInd w:val="0"/>
        <w:spacing w:after="0" w:line="34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23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каштановые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Заволжья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сизотипчаково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ковыльной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бедноразнотравной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460"/>
          <w:tab w:val="left" w:pos="2678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растит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каштановых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сочетании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белополынно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типчаковыми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ромашниково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типчаковыми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типчаково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полынными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чернополынными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512"/>
          <w:tab w:val="left" w:pos="7258"/>
        </w:tabs>
        <w:autoSpaceDE w:val="0"/>
        <w:autoSpaceDN w:val="0"/>
        <w:adjustRightInd w:val="0"/>
        <w:spacing w:after="0" w:line="33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каштановых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солонцеватых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4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эдификаторами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ипе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плотнодерновинные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типчак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ковыли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сарептский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Лессинга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злаков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житняки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мятлик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луковичный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костер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растопыренный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Разнотравье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полыни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австрийской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грудницы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мохнатой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кермека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Гмелина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гвоздики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изменчивой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прутняка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эфемеров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эфемероидов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сизотипчаково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ковыльные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бедноразнотравные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распаханы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бурьянистыми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залежами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88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8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26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48"/>
        </w:tabs>
        <w:autoSpaceDE w:val="0"/>
        <w:autoSpaceDN w:val="0"/>
        <w:adjustRightInd w:val="0"/>
        <w:spacing w:before="270" w:after="0" w:line="330" w:lineRule="exact"/>
        <w:ind w:left="117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4.1.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24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3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7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межмагистральные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</w:t>
      </w:r>
      <w:r>
        <w:rPr>
          <w:rFonts w:ascii="Times New Roman" w:hAnsi="Times New Roman" w:cs="Times New Roman"/>
          <w:color w:val="000000"/>
          <w:sz w:val="28"/>
          <w:szCs w:val="24"/>
        </w:rPr>
        <w:t>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модульный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9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2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0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2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7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8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5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" w:after="0" w:line="28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"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25" w:after="0" w:line="330" w:lineRule="exact"/>
        <w:ind w:left="701" w:right="7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8"/>
        </w:tabs>
        <w:autoSpaceDE w:val="0"/>
        <w:autoSpaceDN w:val="0"/>
        <w:adjustRightInd w:val="0"/>
        <w:spacing w:before="25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7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>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лесопарковые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аэропортов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аэропортам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месторождений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888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2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несовместимы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совпадать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Красные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</w:t>
      </w:r>
      <w:r>
        <w:rPr>
          <w:rFonts w:ascii="Times New Roman" w:hAnsi="Times New Roman" w:cs="Times New Roman"/>
          <w:color w:val="000000"/>
          <w:sz w:val="28"/>
          <w:szCs w:val="24"/>
        </w:rPr>
        <w:t>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75;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- 40 - 75;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- 15 - 25.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павильонов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3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1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кольцевания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автосервиса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контейнерные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</w:p>
    <w:p w:rsidR="00000000" w:rsidRDefault="00814AF3">
      <w:pPr>
        <w:widowControl w:val="0"/>
        <w:tabs>
          <w:tab w:val="left" w:pos="781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9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внутриквартальных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6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5" w:after="0" w:line="30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Садовый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учтены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</w:t>
      </w:r>
    </w:p>
    <w:p w:rsidR="00000000" w:rsidRDefault="00814AF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814A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5" w:after="0" w:line="307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седнего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высокорослых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среднерослых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</w:t>
      </w:r>
      <w:r>
        <w:rPr>
          <w:rFonts w:ascii="Times New Roman" w:hAnsi="Times New Roman" w:cs="Times New Roman"/>
          <w:color w:val="000000"/>
          <w:sz w:val="28"/>
          <w:szCs w:val="24"/>
        </w:rPr>
        <w:t>рника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5" w:after="0" w:line="280" w:lineRule="exact"/>
        <w:ind w:left="0" w:right="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цоколя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кам</w:t>
      </w:r>
      <w:r>
        <w:rPr>
          <w:rFonts w:ascii="Times New Roman" w:hAnsi="Times New Roman" w:cs="Times New Roman"/>
          <w:color w:val="000000"/>
          <w:sz w:val="28"/>
          <w:szCs w:val="24"/>
        </w:rPr>
        <w:t>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крылец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балконов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козырьков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карнизов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5" w:after="0" w:line="280" w:lineRule="exact"/>
        <w:ind w:left="0" w:right="20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9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15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8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1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047"/>
        </w:tabs>
        <w:autoSpaceDE w:val="0"/>
        <w:autoSpaceDN w:val="0"/>
        <w:adjustRightInd w:val="0"/>
        <w:spacing w:before="270" w:after="0" w:line="330" w:lineRule="exact"/>
        <w:ind w:left="12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4.2.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70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</w:t>
      </w:r>
      <w:r>
        <w:rPr>
          <w:rFonts w:ascii="Times New Roman" w:hAnsi="Times New Roman" w:cs="Times New Roman"/>
          <w:color w:val="000000"/>
          <w:sz w:val="28"/>
          <w:szCs w:val="24"/>
        </w:rPr>
        <w:t>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9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</w:t>
      </w:r>
      <w:r>
        <w:rPr>
          <w:rFonts w:ascii="Times New Roman" w:hAnsi="Times New Roman" w:cs="Times New Roman"/>
          <w:color w:val="000000"/>
          <w:sz w:val="28"/>
          <w:szCs w:val="24"/>
        </w:rPr>
        <w:t>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6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2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дифференциация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</w:t>
      </w:r>
      <w:r>
        <w:rPr>
          <w:rFonts w:ascii="Times New Roman" w:hAnsi="Times New Roman" w:cs="Times New Roman"/>
          <w:color w:val="000000"/>
          <w:sz w:val="28"/>
          <w:szCs w:val="24"/>
        </w:rPr>
        <w:t>зиционных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0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своеобразия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реставрацией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7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  %.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собдлюдать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2.2.1/2.1.1.1200-03.  </w:t>
      </w:r>
    </w:p>
    <w:p w:rsidR="00000000" w:rsidRDefault="00814AF3">
      <w:pPr>
        <w:widowControl w:val="0"/>
        <w:tabs>
          <w:tab w:val="left" w:pos="163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2.08.01-89*,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2.2.4/2.1.8.583-96,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2.1.1\2.1.1.1200-03).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20 %,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60  %,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10 %.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звукоизолирующими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перегородками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шахты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обособленные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</w:t>
      </w:r>
      <w:r>
        <w:rPr>
          <w:rFonts w:ascii="Times New Roman" w:hAnsi="Times New Roman" w:cs="Times New Roman"/>
          <w:color w:val="000000"/>
          <w:sz w:val="28"/>
          <w:szCs w:val="24"/>
        </w:rPr>
        <w:t>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акустического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кубатуры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9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придомовой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07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left="7" w:right="1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4.2.14.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І;  </w:t>
      </w:r>
    </w:p>
    <w:p w:rsidR="00000000" w:rsidRDefault="00814AF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общежитие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І.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left="7" w:right="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4"/>
          <w:szCs w:val="24"/>
        </w:rPr>
        <w:t>еченности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2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4.2.15.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композиционных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93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left="7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4.2.16.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гектарах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среднеэтажными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(4-8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(1-3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усадебными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8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усадебными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1200 </w:t>
      </w:r>
      <w:r>
        <w:rPr>
          <w:rFonts w:ascii="Times New Roman" w:hAnsi="Times New Roman" w:cs="Times New Roman"/>
          <w:color w:val="000000"/>
          <w:sz w:val="28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5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усадебными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 </w:t>
      </w:r>
      <w:r>
        <w:rPr>
          <w:rFonts w:ascii="Times New Roman" w:hAnsi="Times New Roman" w:cs="Times New Roman"/>
          <w:color w:val="000000"/>
          <w:sz w:val="28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0"/>
        </w:tabs>
        <w:autoSpaceDE w:val="0"/>
        <w:autoSpaceDN w:val="0"/>
        <w:adjustRightInd w:val="0"/>
        <w:spacing w:before="10" w:after="0" w:line="330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left="7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</w:t>
      </w:r>
      <w:r>
        <w:rPr>
          <w:rFonts w:ascii="Times New Roman" w:hAnsi="Times New Roman" w:cs="Times New Roman"/>
          <w:color w:val="000000"/>
          <w:sz w:val="28"/>
          <w:szCs w:val="24"/>
        </w:rPr>
        <w:t>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4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3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159"/>
          <w:tab w:val="left" w:pos="421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000000" w:rsidRDefault="00814AF3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60" w:space="970"/>
            <w:col w:w="60" w:space="883"/>
            <w:col w:w="2177" w:space="1220"/>
            <w:col w:w="428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166"/>
        </w:tabs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  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600 -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1438" w:space="454"/>
            <w:col w:w="670" w:space="560"/>
            <w:col w:w="2138" w:space="1652"/>
            <w:col w:w="116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усадебного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0" w:lineRule="exact"/>
        <w:ind w:left="12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коттеджного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4" w:space="720" w:equalWidth="0">
            <w:col w:w="5147" w:space="164"/>
            <w:col w:w="60" w:space="734"/>
            <w:col w:w="3344" w:space="0"/>
            <w:col w:w="-1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>-,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60 - 100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6" w:space="720" w:equalWidth="0">
            <w:col w:w="603" w:space="468"/>
            <w:col w:w="1899" w:space="490"/>
            <w:col w:w="691" w:space="497"/>
            <w:col w:w="612" w:space="1092"/>
            <w:col w:w="2857" w:space="0"/>
            <w:col w:w="-1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1"/>
        <w:gridCol w:w="11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ahoma" w:hAnsi="Tahoma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ahoma" w:hAnsi="Tahoma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1073" w:space="456"/>
            <w:col w:w="173" w:space="590"/>
            <w:col w:w="3078" w:space="1800"/>
            <w:col w:w="60" w:space="0"/>
            <w:col w:w="-1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ahoma" w:hAnsi="Tahoma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>-,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30 - 60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6" w:space="720" w:equalWidth="0">
            <w:col w:w="603" w:space="468"/>
            <w:col w:w="1899" w:space="490"/>
            <w:col w:w="691" w:space="497"/>
            <w:col w:w="612" w:space="1152"/>
            <w:col w:w="273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трехэтажных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2-, 3-, 4-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5205" w:space="1706"/>
            <w:col w:w="116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6" w:space="720" w:equalWidth="0">
            <w:col w:w="1071" w:space="518"/>
            <w:col w:w="682" w:space="649"/>
            <w:col w:w="931" w:space="458"/>
            <w:col w:w="1061" w:space="1800"/>
            <w:col w:w="60" w:space="0"/>
            <w:col w:w="-1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300" w:lineRule="exact"/>
        <w:ind w:left="10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11"/>
        </w:tabs>
        <w:autoSpaceDE w:val="0"/>
        <w:autoSpaceDN w:val="0"/>
        <w:adjustRightInd w:val="0"/>
        <w:spacing w:before="10"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left="10"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2 - 3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4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5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непросматриваемости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кухонь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0"/>
        </w:tabs>
        <w:autoSpaceDE w:val="0"/>
        <w:autoSpaceDN w:val="0"/>
        <w:adjustRightInd w:val="0"/>
        <w:spacing w:before="10"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надстройкой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мансардные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285" w:lineRule="exact"/>
        <w:ind w:left="971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52.13330.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42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мансардного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меридиональной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диагональной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рямым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ветхим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80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кухонь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высокорослых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среднерослых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- 1,0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20" w:lineRule="exact"/>
        <w:ind w:right="5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крытых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неотапливаемых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Блок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сараев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0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постр</w:t>
      </w:r>
      <w:r>
        <w:rPr>
          <w:rFonts w:ascii="Times New Roman" w:hAnsi="Times New Roman" w:cs="Times New Roman"/>
          <w:color w:val="000000"/>
          <w:sz w:val="20"/>
          <w:szCs w:val="24"/>
        </w:rPr>
        <w:t>оек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возводить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застройщики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8476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приусадебных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типа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приусадебного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before="5" w:after="0" w:line="320" w:lineRule="exact"/>
        <w:ind w:left="701" w:right="378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40,0;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20,0;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10,0;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5" w:after="0" w:line="315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чердака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</w:p>
    <w:p w:rsidR="00000000" w:rsidRDefault="00814AF3">
      <w:pPr>
        <w:widowControl w:val="0"/>
        <w:tabs>
          <w:tab w:val="left" w:pos="50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40,0;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tabs>
          <w:tab w:val="left" w:pos="9851"/>
        </w:tabs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15,0;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кухня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мусоросборником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20,0.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70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сблокированных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8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5"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9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двухквартирный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25" w:after="0" w:line="300" w:lineRule="exact"/>
        <w:ind w:left="0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</w:t>
      </w:r>
      <w:r>
        <w:rPr>
          <w:rFonts w:ascii="Times New Roman" w:hAnsi="Times New Roman" w:cs="Times New Roman"/>
          <w:color w:val="000000"/>
          <w:sz w:val="28"/>
          <w:szCs w:val="24"/>
        </w:rPr>
        <w:t>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учтены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8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5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54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5" w:after="0" w:line="30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5" w:after="0" w:line="300" w:lineRule="exact"/>
        <w:ind w:left="0" w:right="183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09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1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4.2.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9930"/>
        </w:tabs>
        <w:autoSpaceDE w:val="0"/>
        <w:autoSpaceDN w:val="0"/>
        <w:adjustRightInd w:val="0"/>
        <w:spacing w:after="0" w:line="315" w:lineRule="exact"/>
        <w:ind w:left="844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4044"/>
        </w:tabs>
        <w:autoSpaceDE w:val="0"/>
        <w:autoSpaceDN w:val="0"/>
        <w:adjustRightInd w:val="0"/>
        <w:spacing w:after="0" w:line="285" w:lineRule="exact"/>
        <w:ind w:left="14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различной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68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Плотность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4064" w:space="2007"/>
            <w:col w:w="2701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4308"/>
        </w:tabs>
        <w:autoSpaceDE w:val="0"/>
        <w:autoSpaceDN w:val="0"/>
        <w:adjustRightInd w:val="0"/>
        <w:spacing w:after="0" w:line="285" w:lineRule="exact"/>
        <w:ind w:left="11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left="2266" w:right="1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микрорайона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17"/>
        </w:tabs>
        <w:autoSpaceDE w:val="0"/>
        <w:autoSpaceDN w:val="0"/>
        <w:adjustRightInd w:val="0"/>
        <w:spacing w:after="0" w:line="285" w:lineRule="exact"/>
        <w:ind w:left="10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left="1238" w:right="12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420 330 180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4328" w:space="1647"/>
            <w:col w:w="289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капиталовложений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30" w:lineRule="exact"/>
        <w:ind w:left="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30" w:lineRule="exact"/>
        <w:ind w:left="53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ьшается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сложном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5" w:after="0" w:line="30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25" w:after="0" w:line="30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76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4.2.33.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856"/>
          <w:tab w:val="left" w:pos="3941"/>
          <w:tab w:val="left" w:pos="4803"/>
          <w:tab w:val="left" w:pos="7400"/>
          <w:tab w:val="left" w:pos="7921"/>
          <w:tab w:val="left" w:pos="8761"/>
        </w:tabs>
        <w:autoSpaceDE w:val="0"/>
        <w:autoSpaceDN w:val="0"/>
        <w:adjustRightInd w:val="0"/>
        <w:spacing w:before="35" w:after="0" w:line="225" w:lineRule="exact"/>
        <w:ind w:left="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10,1  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15,0  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20,1  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25,0  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000000" w:rsidRDefault="00814AF3">
      <w:pPr>
        <w:widowControl w:val="0"/>
        <w:tabs>
          <w:tab w:val="left" w:pos="1459"/>
          <w:tab w:val="left" w:pos="3043"/>
          <w:tab w:val="left" w:pos="4080"/>
          <w:tab w:val="left" w:pos="5921"/>
          <w:tab w:val="left" w:pos="7515"/>
          <w:tab w:val="left" w:pos="8063"/>
        </w:tabs>
        <w:autoSpaceDE w:val="0"/>
        <w:autoSpaceDN w:val="0"/>
        <w:adjustRightInd w:val="0"/>
        <w:spacing w:after="0" w:line="225" w:lineRule="exact"/>
        <w:ind w:left="783" w:right="-22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4,1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10,0 </w:t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га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15,1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18"/>
          <w:szCs w:val="24"/>
        </w:rPr>
        <w:t>тыс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га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застрой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9" w:space="720" w:equalWidth="0">
            <w:col w:w="1377" w:space="2524"/>
            <w:col w:w="187" w:space="12"/>
            <w:col w:w="286" w:space="614"/>
            <w:col w:w="38" w:space="743"/>
            <w:col w:w="38" w:space="1162"/>
            <w:col w:w="398" w:space="503"/>
            <w:col w:w="187" w:space="70"/>
            <w:col w:w="23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656" w:space="449"/>
            <w:col w:w="285" w:space="471"/>
            <w:col w:w="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цент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застроенно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44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522"/>
          <w:tab w:val="left" w:pos="923"/>
          <w:tab w:val="left" w:pos="1303"/>
          <w:tab w:val="left" w:pos="1704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4,1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7"/>
        </w:numPr>
        <w:tabs>
          <w:tab w:val="left" w:pos="923"/>
          <w:tab w:val="left" w:pos="1303"/>
          <w:tab w:val="left" w:pos="1704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22"/>
          <w:tab w:val="left" w:pos="923"/>
          <w:tab w:val="left" w:pos="1303"/>
          <w:tab w:val="left" w:pos="1704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5,0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9,0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22"/>
          <w:tab w:val="left" w:pos="822"/>
          <w:tab w:val="left" w:pos="1223"/>
          <w:tab w:val="left" w:pos="1600"/>
          <w:tab w:val="left" w:pos="2004"/>
          <w:tab w:val="left" w:pos="2402"/>
          <w:tab w:val="left" w:pos="2803"/>
          <w:tab w:val="left" w:pos="3204"/>
          <w:tab w:val="left" w:pos="3602"/>
          <w:tab w:val="left" w:pos="4003"/>
          <w:tab w:val="left" w:pos="4402"/>
          <w:tab w:val="left" w:pos="4803"/>
          <w:tab w:val="left" w:pos="5182"/>
          <w:tab w:val="left" w:pos="5583"/>
          <w:tab w:val="left" w:pos="5962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9,1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10" w:lineRule="exact"/>
        <w:ind w:left="6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10" w:lineRule="exact"/>
        <w:ind w:left="388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8"/>
        </w:numPr>
        <w:tabs>
          <w:tab w:val="left" w:pos="822"/>
          <w:tab w:val="left" w:pos="1223"/>
          <w:tab w:val="left" w:pos="1600"/>
          <w:tab w:val="left" w:pos="2004"/>
          <w:tab w:val="left" w:pos="2402"/>
          <w:tab w:val="left" w:pos="2803"/>
          <w:tab w:val="left" w:pos="3204"/>
          <w:tab w:val="left" w:pos="3602"/>
          <w:tab w:val="left" w:pos="3921"/>
          <w:tab w:val="left" w:pos="4003"/>
          <w:tab w:val="left" w:pos="4402"/>
          <w:tab w:val="left" w:pos="4803"/>
          <w:tab w:val="left" w:pos="5182"/>
          <w:tab w:val="left" w:pos="5583"/>
          <w:tab w:val="left" w:pos="5962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69"/>
        </w:numPr>
        <w:tabs>
          <w:tab w:val="left" w:pos="822"/>
          <w:tab w:val="left" w:pos="1223"/>
          <w:tab w:val="left" w:pos="1600"/>
          <w:tab w:val="left" w:pos="2004"/>
          <w:tab w:val="left" w:pos="2402"/>
          <w:tab w:val="left" w:pos="2803"/>
          <w:tab w:val="left" w:pos="3204"/>
          <w:tab w:val="left" w:pos="3602"/>
          <w:tab w:val="left" w:pos="4003"/>
          <w:tab w:val="left" w:pos="4402"/>
          <w:tab w:val="left" w:pos="4803"/>
          <w:tab w:val="left" w:pos="5182"/>
          <w:tab w:val="left" w:pos="5583"/>
          <w:tab w:val="left" w:pos="5962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22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0"/>
        </w:numPr>
        <w:tabs>
          <w:tab w:val="left" w:pos="822"/>
          <w:tab w:val="left" w:pos="1223"/>
          <w:tab w:val="left" w:pos="1600"/>
          <w:tab w:val="left" w:pos="2004"/>
          <w:tab w:val="left" w:pos="2402"/>
          <w:tab w:val="left" w:pos="2803"/>
          <w:tab w:val="left" w:pos="3204"/>
          <w:tab w:val="left" w:pos="3602"/>
          <w:tab w:val="left" w:pos="4003"/>
          <w:tab w:val="left" w:pos="4402"/>
          <w:tab w:val="left" w:pos="4803"/>
          <w:tab w:val="left" w:pos="5182"/>
          <w:tab w:val="left" w:pos="5583"/>
          <w:tab w:val="left" w:pos="5962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258" w:space="161"/>
            <w:col w:w="1961" w:space="79"/>
            <w:col w:w="6231" w:space="0"/>
            <w:col w:w="-1"/>
          </w:cols>
          <w:noEndnote/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520"/>
        <w:gridCol w:w="1580"/>
        <w:gridCol w:w="1560"/>
        <w:gridCol w:w="781"/>
        <w:gridCol w:w="1200"/>
        <w:gridCol w:w="4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1"/>
        </w:numPr>
        <w:tabs>
          <w:tab w:val="left" w:pos="815"/>
          <w:tab w:val="left" w:pos="1221"/>
          <w:tab w:val="left" w:pos="1610"/>
          <w:tab w:val="left" w:pos="1996"/>
          <w:tab w:val="left" w:pos="2395"/>
          <w:tab w:val="left" w:pos="2796"/>
          <w:tab w:val="left" w:pos="3196"/>
          <w:tab w:val="left" w:pos="3580"/>
          <w:tab w:val="left" w:pos="4032"/>
          <w:tab w:val="left" w:pos="4407"/>
          <w:tab w:val="left" w:pos="4800"/>
          <w:tab w:val="left" w:pos="5187"/>
          <w:tab w:val="left" w:pos="5580"/>
          <w:tab w:val="left" w:pos="5967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18,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2"/>
        </w:numPr>
        <w:tabs>
          <w:tab w:val="left" w:pos="820"/>
          <w:tab w:val="left" w:pos="1221"/>
          <w:tab w:val="left" w:pos="1610"/>
          <w:tab w:val="left" w:pos="2001"/>
          <w:tab w:val="left" w:pos="2400"/>
          <w:tab w:val="left" w:pos="2800"/>
          <w:tab w:val="left" w:pos="3201"/>
          <w:tab w:val="left" w:pos="3585"/>
          <w:tab w:val="left" w:pos="4036"/>
          <w:tab w:val="left" w:pos="4368"/>
          <w:tab w:val="left" w:pos="4800"/>
          <w:tab w:val="left" w:pos="5191"/>
          <w:tab w:val="left" w:pos="5290"/>
          <w:tab w:val="left" w:pos="5580"/>
          <w:tab w:val="left" w:pos="5971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917" w:space="2573"/>
            <w:col w:w="6236" w:space="-1"/>
            <w:col w:w="609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85" w:lineRule="exact"/>
        <w:ind w:left="6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6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95" w:after="0" w:line="285" w:lineRule="exact"/>
        <w:ind w:left="66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0"/>
          <w:tab w:val="left" w:pos="1202"/>
          <w:tab w:val="left" w:pos="1346"/>
          <w:tab w:val="left" w:pos="2001"/>
          <w:tab w:val="left" w:pos="2071"/>
          <w:tab w:val="left" w:pos="2445"/>
          <w:tab w:val="left" w:pos="2846"/>
          <w:tab w:val="left" w:pos="3252"/>
          <w:tab w:val="left" w:pos="3641"/>
          <w:tab w:val="left" w:pos="4027"/>
          <w:tab w:val="left" w:pos="4426"/>
          <w:tab w:val="left" w:pos="4827"/>
          <w:tab w:val="left" w:pos="5227"/>
          <w:tab w:val="left" w:pos="5611"/>
          <w:tab w:val="left" w:pos="6063"/>
          <w:tab w:val="left" w:pos="6438"/>
          <w:tab w:val="left" w:pos="6831"/>
          <w:tab w:val="left" w:pos="7218"/>
          <w:tab w:val="left" w:pos="7611"/>
          <w:tab w:val="left" w:pos="79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3,3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4,0 4,7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5,3 6,6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9,3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3"/>
        </w:numPr>
        <w:tabs>
          <w:tab w:val="left" w:pos="4906"/>
          <w:tab w:val="left" w:pos="5307"/>
          <w:tab w:val="left" w:pos="5691"/>
          <w:tab w:val="left" w:pos="5921"/>
          <w:tab w:val="left" w:pos="6142"/>
          <w:tab w:val="left" w:pos="6471"/>
          <w:tab w:val="left" w:pos="6906"/>
          <w:tab w:val="left" w:pos="7297"/>
          <w:tab w:val="left" w:pos="7686"/>
          <w:tab w:val="left" w:pos="8077"/>
        </w:tabs>
        <w:autoSpaceDE w:val="0"/>
        <w:autoSpaceDN w:val="0"/>
        <w:adjustRightInd w:val="0"/>
        <w:spacing w:after="0" w:line="285" w:lineRule="exact"/>
        <w:ind w:left="4067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0"/>
          <w:tab w:val="left" w:pos="1202"/>
          <w:tab w:val="left" w:pos="1346"/>
          <w:tab w:val="left" w:pos="2001"/>
          <w:tab w:val="left" w:pos="2071"/>
          <w:tab w:val="left" w:pos="2445"/>
          <w:tab w:val="left" w:pos="2846"/>
          <w:tab w:val="left" w:pos="3252"/>
          <w:tab w:val="left" w:pos="3641"/>
          <w:tab w:val="left" w:pos="4027"/>
          <w:tab w:val="left" w:pos="4426"/>
          <w:tab w:val="left" w:pos="4827"/>
          <w:tab w:val="left" w:pos="5227"/>
          <w:tab w:val="left" w:pos="5611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3,0 3,5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4,0 4,5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9,0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9,5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74"/>
        </w:numPr>
        <w:tabs>
          <w:tab w:val="left" w:pos="6831"/>
          <w:tab w:val="left" w:pos="7218"/>
          <w:tab w:val="left" w:pos="7611"/>
          <w:tab w:val="left" w:pos="7998"/>
        </w:tabs>
        <w:autoSpaceDE w:val="0"/>
        <w:autoSpaceDN w:val="0"/>
        <w:adjustRightInd w:val="0"/>
        <w:spacing w:after="0" w:line="285" w:lineRule="exact"/>
        <w:ind w:left="6023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5"/>
        </w:numPr>
        <w:tabs>
          <w:tab w:val="left" w:pos="6903"/>
          <w:tab w:val="left" w:pos="7294"/>
          <w:tab w:val="left" w:pos="7390"/>
          <w:tab w:val="left" w:pos="7683"/>
          <w:tab w:val="left" w:pos="8074"/>
        </w:tabs>
        <w:autoSpaceDE w:val="0"/>
        <w:autoSpaceDN w:val="0"/>
        <w:adjustRightInd w:val="0"/>
        <w:spacing w:after="0" w:line="285" w:lineRule="exact"/>
        <w:ind w:left="6099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0"/>
          <w:tab w:val="left" w:pos="1202"/>
          <w:tab w:val="left" w:pos="1346"/>
          <w:tab w:val="left" w:pos="2001"/>
          <w:tab w:val="left" w:pos="2071"/>
          <w:tab w:val="left" w:pos="2445"/>
          <w:tab w:val="left" w:pos="2846"/>
          <w:tab w:val="left" w:pos="3252"/>
          <w:tab w:val="left" w:pos="3641"/>
          <w:tab w:val="left" w:pos="4027"/>
          <w:tab w:val="left" w:pos="4426"/>
          <w:tab w:val="left" w:pos="4827"/>
          <w:tab w:val="left" w:pos="5227"/>
          <w:tab w:val="left" w:pos="5611"/>
          <w:tab w:val="left" w:pos="6063"/>
          <w:tab w:val="left" w:pos="6438"/>
          <w:tab w:val="left" w:pos="6831"/>
          <w:tab w:val="left" w:pos="7218"/>
          <w:tab w:val="left" w:pos="7611"/>
          <w:tab w:val="left" w:pos="79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2,4 2,8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3,2 3,6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</w:t>
      </w:r>
      <w:r>
        <w:rPr>
          <w:rFonts w:ascii="Times New Roman" w:hAnsi="Times New Roman" w:cs="Times New Roman"/>
          <w:color w:val="000000"/>
          <w:sz w:val="20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9,2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9,6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10,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034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70"/>
          <w:tab w:val="left" w:pos="1202"/>
          <w:tab w:val="left" w:pos="1346"/>
          <w:tab w:val="left" w:pos="2001"/>
          <w:tab w:val="left" w:pos="2071"/>
          <w:tab w:val="left" w:pos="2445"/>
          <w:tab w:val="left" w:pos="2846"/>
          <w:tab w:val="left" w:pos="3252"/>
          <w:tab w:val="left" w:pos="3641"/>
          <w:tab w:val="left" w:pos="4027"/>
          <w:tab w:val="left" w:pos="4426"/>
          <w:tab w:val="left" w:pos="4827"/>
          <w:tab w:val="left" w:pos="5227"/>
          <w:tab w:val="left" w:pos="5611"/>
          <w:tab w:val="left" w:pos="6313"/>
          <w:tab w:val="left" w:pos="6438"/>
          <w:tab w:val="left" w:pos="6831"/>
          <w:tab w:val="left" w:pos="7218"/>
          <w:tab w:val="left" w:pos="7611"/>
          <w:tab w:val="left" w:pos="799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1,7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2,0 2,4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2,7 3,0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6,7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7,7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8,3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285" w:lineRule="exact"/>
        <w:ind w:left="824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917" w:space="542"/>
            <w:col w:w="851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5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5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79"/>
          <w:tab w:val="left" w:pos="1111"/>
          <w:tab w:val="left" w:pos="1260"/>
          <w:tab w:val="left" w:pos="1891"/>
          <w:tab w:val="left" w:pos="2021"/>
          <w:tab w:val="left" w:pos="2419"/>
          <w:tab w:val="left" w:pos="2820"/>
          <w:tab w:val="left" w:pos="3470"/>
          <w:tab w:val="left" w:pos="3600"/>
          <w:tab w:val="left" w:pos="4001"/>
          <w:tab w:val="left" w:pos="4399"/>
          <w:tab w:val="left" w:pos="4800"/>
          <w:tab w:val="left" w:pos="5451"/>
          <w:tab w:val="left" w:pos="5599"/>
          <w:tab w:val="left" w:pos="6022"/>
          <w:tab w:val="left" w:pos="6402"/>
          <w:tab w:val="left" w:pos="6800"/>
          <w:tab w:val="left" w:pos="7182"/>
          <w:tab w:val="left" w:pos="7580"/>
          <w:tab w:val="left" w:pos="7962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1,5 1,7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2,0 2,2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3,0 3,2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4,3 4,5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4,8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</w:t>
      </w:r>
      <w:r>
        <w:rPr>
          <w:rFonts w:ascii="Times New Roman" w:hAnsi="Times New Roman" w:cs="Times New Roman"/>
          <w:color w:val="000000"/>
          <w:sz w:val="20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5,8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6,3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79"/>
          <w:tab w:val="left" w:pos="1111"/>
          <w:tab w:val="left" w:pos="1260"/>
          <w:tab w:val="left" w:pos="1891"/>
          <w:tab w:val="left" w:pos="2021"/>
          <w:tab w:val="left" w:pos="2419"/>
          <w:tab w:val="left" w:pos="2820"/>
          <w:tab w:val="left" w:pos="3470"/>
          <w:tab w:val="left" w:pos="3600"/>
          <w:tab w:val="left" w:pos="4001"/>
          <w:tab w:val="left" w:pos="4270"/>
        </w:tabs>
        <w:autoSpaceDE w:val="0"/>
        <w:autoSpaceDN w:val="0"/>
        <w:adjustRightInd w:val="0"/>
        <w:spacing w:after="0" w:line="27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1,2 1,4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1,5 1,8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2,4 2,6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2,8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>3,0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54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011" w:space="540"/>
            <w:col w:w="823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74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905" w:space="1895"/>
            <w:col w:w="45" w:space="1155"/>
            <w:col w:w="45" w:space="735"/>
            <w:col w:w="45" w:space="1155"/>
            <w:col w:w="45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exact"/>
        <w:ind w:left="7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ячейках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этажность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коэффициен</w:t>
      </w:r>
      <w:r>
        <w:rPr>
          <w:rFonts w:ascii="Times New Roman" w:hAnsi="Times New Roman" w:cs="Times New Roman"/>
          <w:color w:val="000000"/>
          <w:sz w:val="20"/>
          <w:szCs w:val="24"/>
        </w:rPr>
        <w:t>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exact"/>
        <w:ind w:left="71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укрупненных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переводной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0" w:lineRule="exact"/>
        <w:ind w:right="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поэтажной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габаритах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0,75;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коэффициент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</w:t>
      </w:r>
      <w:r>
        <w:rPr>
          <w:rFonts w:ascii="Times New Roman" w:hAnsi="Times New Roman" w:cs="Times New Roman"/>
          <w:color w:val="000000"/>
          <w:sz w:val="20"/>
          <w:szCs w:val="24"/>
        </w:rPr>
        <w:t>ависимости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типа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(0,6-0,86).  </w:t>
      </w:r>
    </w:p>
    <w:p w:rsidR="00000000" w:rsidRDefault="00814AF3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выгула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2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</w:t>
      </w:r>
      <w:r>
        <w:rPr>
          <w:rFonts w:ascii="Times New Roman" w:hAnsi="Times New Roman" w:cs="Times New Roman"/>
          <w:color w:val="000000"/>
          <w:sz w:val="28"/>
          <w:szCs w:val="24"/>
        </w:rPr>
        <w:t>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4.4.  </w:t>
      </w:r>
    </w:p>
    <w:p w:rsidR="00000000" w:rsidRDefault="00814AF3">
      <w:pPr>
        <w:widowControl w:val="0"/>
        <w:tabs>
          <w:tab w:val="left" w:pos="9937"/>
        </w:tabs>
        <w:autoSpaceDE w:val="0"/>
        <w:autoSpaceDN w:val="0"/>
        <w:adjustRightInd w:val="0"/>
        <w:spacing w:before="285" w:after="0" w:line="315" w:lineRule="exact"/>
        <w:ind w:left="84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250"/>
        </w:tabs>
        <w:autoSpaceDE w:val="0"/>
        <w:autoSpaceDN w:val="0"/>
        <w:adjustRightInd w:val="0"/>
        <w:spacing w:after="0" w:line="285" w:lineRule="exact"/>
        <w:ind w:left="5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348" w:space="972"/>
            <w:col w:w="1222" w:space="898"/>
            <w:col w:w="178" w:space="326"/>
            <w:col w:w="1234" w:space="242"/>
            <w:col w:w="1270" w:space="290"/>
            <w:col w:w="178" w:space="149"/>
            <w:col w:w="217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29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336" w:space="1964"/>
            <w:col w:w="45" w:space="1096"/>
            <w:col w:w="45" w:space="560"/>
            <w:col w:w="1034" w:space="461"/>
            <w:col w:w="45" w:space="149"/>
            <w:col w:w="1378" w:space="730"/>
            <w:col w:w="109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375"/>
          <w:tab w:val="left" w:pos="6176"/>
          <w:tab w:val="left" w:pos="8226"/>
        </w:tabs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12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left="392" w:right="-12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493" w:space="2643"/>
            <w:col w:w="298" w:space="547"/>
            <w:col w:w="55" w:space="1150"/>
            <w:col w:w="298" w:space="0"/>
            <w:col w:w="-1"/>
          </w:cols>
          <w:noEndnote/>
        </w:sect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6"/>
        <w:gridCol w:w="1273"/>
        <w:gridCol w:w="657"/>
        <w:gridCol w:w="903"/>
        <w:gridCol w:w="1047"/>
        <w:gridCol w:w="6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1,5-2,0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10-40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0,3-0,4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выгула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0,1-0,3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left="392" w:right="-17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10,6 </w:t>
      </w:r>
    </w:p>
    <w:p w:rsidR="00000000" w:rsidRDefault="00814AF3">
      <w:pPr>
        <w:widowControl w:val="0"/>
        <w:tabs>
          <w:tab w:val="left" w:pos="61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927" w:space="3120"/>
            <w:col w:w="475" w:space="458"/>
            <w:col w:w="2235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355" w:space="1085"/>
            <w:col w:w="175" w:space="1805"/>
            <w:col w:w="175" w:space="1385"/>
            <w:col w:w="175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удаленного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мусоросборников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шумовых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4"/>
          <w:szCs w:val="24"/>
        </w:rPr>
        <w:t>удельные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1"/>
        </w:tabs>
        <w:autoSpaceDE w:val="0"/>
        <w:autoSpaceDN w:val="0"/>
        <w:adjustRightInd w:val="0"/>
        <w:spacing w:before="23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- 7,0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придомовые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(50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полузамкнутых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93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4.2.37.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- 8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(40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4.2.38.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4.5.  </w:t>
      </w:r>
    </w:p>
    <w:p w:rsidR="00000000" w:rsidRDefault="00814AF3">
      <w:pPr>
        <w:widowControl w:val="0"/>
        <w:tabs>
          <w:tab w:val="left" w:pos="9940"/>
        </w:tabs>
        <w:autoSpaceDE w:val="0"/>
        <w:autoSpaceDN w:val="0"/>
        <w:adjustRightInd w:val="0"/>
        <w:spacing w:after="0" w:line="315" w:lineRule="exact"/>
        <w:ind w:left="842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826" w:space="1248"/>
            <w:col w:w="2355" w:space="-1"/>
            <w:col w:w="1275" w:space="1514"/>
            <w:col w:w="1678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1633"/>
        <w:gridCol w:w="1150"/>
        <w:gridCol w:w="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0,21-0,23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0,17-0,20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0,15-0,17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0,13-0,15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0,11-0,13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0,08-0,13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2256"/>
          <w:tab w:val="left" w:pos="2475"/>
        </w:tabs>
        <w:autoSpaceDE w:val="0"/>
        <w:autoSpaceDN w:val="0"/>
        <w:adjustRightInd w:val="0"/>
        <w:spacing w:after="0" w:line="34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4.2.39.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ahoma" w:hAnsi="Tahoma" w:cs="Times New Roman"/>
          <w:color w:val="000000"/>
          <w:sz w:val="28"/>
          <w:szCs w:val="24"/>
        </w:rPr>
        <w:tab/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4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7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40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4.2.40.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65" w:after="0" w:line="315" w:lineRule="exact"/>
        <w:ind w:left="843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9532"/>
        </w:tabs>
        <w:autoSpaceDE w:val="0"/>
        <w:autoSpaceDN w:val="0"/>
        <w:adjustRightInd w:val="0"/>
        <w:spacing w:after="0" w:line="285" w:lineRule="exact"/>
        <w:ind w:left="40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Плотность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265"/>
        </w:tabs>
        <w:autoSpaceDE w:val="0"/>
        <w:autoSpaceDN w:val="0"/>
        <w:adjustRightInd w:val="0"/>
        <w:spacing w:before="35" w:after="0" w:line="285" w:lineRule="exact"/>
        <w:ind w:left="12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00000" w:rsidRDefault="00814AF3">
      <w:pPr>
        <w:widowControl w:val="0"/>
        <w:tabs>
          <w:tab w:val="left" w:pos="5237"/>
          <w:tab w:val="left" w:pos="6272"/>
          <w:tab w:val="left" w:pos="7189"/>
          <w:tab w:val="left" w:pos="8168"/>
          <w:tab w:val="left" w:pos="9097"/>
        </w:tabs>
        <w:autoSpaceDE w:val="0"/>
        <w:autoSpaceDN w:val="0"/>
        <w:adjustRightInd w:val="0"/>
        <w:spacing w:after="0" w:line="285" w:lineRule="exact"/>
        <w:ind w:left="42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2,5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3,0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3,5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4,0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4,5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5,0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7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</w:p>
    <w:p w:rsidR="00000000" w:rsidRDefault="00814AF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75" w:lineRule="exact"/>
        <w:ind w:left="332" w:right="-3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І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50" w:lineRule="exact"/>
        <w:ind w:left="3234" w:right="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800 600 400 </w:t>
      </w:r>
    </w:p>
    <w:p w:rsidR="00000000" w:rsidRDefault="00814AF3">
      <w:pPr>
        <w:widowControl w:val="0"/>
        <w:tabs>
          <w:tab w:val="left" w:pos="2820"/>
        </w:tabs>
        <w:autoSpaceDE w:val="0"/>
        <w:autoSpaceDN w:val="0"/>
        <w:adjustRightInd w:val="0"/>
        <w:spacing w:before="155" w:after="0" w:line="285" w:lineRule="exact"/>
        <w:ind w:left="33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Малоэтажная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30 </w:t>
      </w:r>
    </w:p>
    <w:p w:rsidR="00000000" w:rsidRDefault="00814AF3">
      <w:pPr>
        <w:widowControl w:val="0"/>
        <w:autoSpaceDE w:val="0"/>
        <w:autoSpaceDN w:val="0"/>
        <w:adjustRightInd w:val="0"/>
        <w:spacing w:before="215" w:after="0" w:line="4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tabs>
          <w:tab w:val="left" w:pos="652"/>
          <w:tab w:val="left" w:pos="1077"/>
        </w:tabs>
        <w:autoSpaceDE w:val="0"/>
        <w:autoSpaceDN w:val="0"/>
        <w:adjustRightInd w:val="0"/>
        <w:spacing w:after="0" w:line="820" w:lineRule="exact"/>
        <w:ind w:left="58" w:right="-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14 15    17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25" w:lineRule="exact"/>
        <w:ind w:left="61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40" w:lineRule="atLeast"/>
        <w:ind w:left="58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21 23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652"/>
          <w:tab w:val="left" w:pos="1077"/>
        </w:tabs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28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60" w:lineRule="exact"/>
        <w:ind w:left="58" w:right="-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30    33 33    40 </w:t>
      </w:r>
    </w:p>
    <w:p w:rsidR="00000000" w:rsidRDefault="00814AF3">
      <w:pPr>
        <w:widowControl w:val="0"/>
        <w:tabs>
          <w:tab w:val="left" w:pos="652"/>
          <w:tab w:val="left" w:pos="1077"/>
        </w:tabs>
        <w:autoSpaceDE w:val="0"/>
        <w:autoSpaceDN w:val="0"/>
        <w:adjustRightInd w:val="0"/>
        <w:spacing w:before="215" w:after="0" w:line="285" w:lineRule="exact"/>
        <w:ind w:left="58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44 </w:t>
      </w:r>
    </w:p>
    <w:p w:rsidR="00000000" w:rsidRDefault="00814AF3">
      <w:pPr>
        <w:widowControl w:val="0"/>
        <w:tabs>
          <w:tab w:val="left" w:pos="652"/>
        </w:tabs>
        <w:autoSpaceDE w:val="0"/>
        <w:autoSpaceDN w:val="0"/>
        <w:adjustRightInd w:val="0"/>
        <w:spacing w:before="155"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16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35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41 </w:t>
      </w:r>
    </w:p>
    <w:p w:rsidR="00000000" w:rsidRDefault="00814AF3">
      <w:pPr>
        <w:widowControl w:val="0"/>
        <w:autoSpaceDE w:val="0"/>
        <w:autoSpaceDN w:val="0"/>
        <w:adjustRightInd w:val="0"/>
        <w:spacing w:before="215" w:after="0" w:line="4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38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44 </w:t>
      </w:r>
    </w:p>
    <w:p w:rsidR="00000000" w:rsidRDefault="00814AF3">
      <w:pPr>
        <w:widowControl w:val="0"/>
        <w:autoSpaceDE w:val="0"/>
        <w:autoSpaceDN w:val="0"/>
        <w:adjustRightInd w:val="0"/>
        <w:spacing w:before="215" w:after="0" w:line="4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50" w:lineRule="exact"/>
        <w:ind w:right="-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42 48 54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3709" w:space="538"/>
            <w:col w:w="298" w:space="624"/>
            <w:col w:w="1334" w:space="674"/>
            <w:col w:w="298" w:space="682"/>
            <w:col w:w="298" w:space="631"/>
            <w:col w:w="29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779" w:space="-1"/>
            <w:col w:w="2464" w:space="-1"/>
            <w:col w:w="58" w:space="514"/>
            <w:col w:w="178" w:space="2252"/>
            <w:col w:w="1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081" w:space="699"/>
            <w:col w:w="60" w:space="2940"/>
            <w:col w:w="1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4.2.41.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3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583"/>
          <w:tab w:val="left" w:pos="3941"/>
          <w:tab w:val="left" w:pos="4843"/>
          <w:tab w:val="left" w:pos="5497"/>
          <w:tab w:val="left" w:pos="5821"/>
          <w:tab w:val="left" w:pos="6778"/>
          <w:tab w:val="left" w:pos="7114"/>
          <w:tab w:val="left" w:pos="7525"/>
          <w:tab w:val="left" w:pos="8281"/>
          <w:tab w:val="left" w:pos="8800"/>
          <w:tab w:val="left" w:pos="9006"/>
        </w:tabs>
        <w:autoSpaceDE w:val="0"/>
        <w:autoSpaceDN w:val="0"/>
        <w:adjustRightInd w:val="0"/>
        <w:spacing w:after="0" w:line="285" w:lineRule="exact"/>
        <w:ind w:left="4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Минимальное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свиньи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коровы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овцы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кро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птица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лошад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нутрии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901"/>
          <w:tab w:val="left" w:pos="5861"/>
          <w:tab w:val="left" w:pos="6718"/>
          <w:tab w:val="left" w:pos="8490"/>
          <w:tab w:val="left" w:pos="9068"/>
        </w:tabs>
        <w:autoSpaceDE w:val="0"/>
        <w:autoSpaceDN w:val="0"/>
        <w:adjustRightInd w:val="0"/>
        <w:spacing w:before="15" w:after="0" w:line="285" w:lineRule="exact"/>
        <w:ind w:left="461" w:right="-3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бычки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козы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лики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песцы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6657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матки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21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302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1" w:space="241"/>
            <w:col w:w="3049" w:space="2050"/>
            <w:col w:w="60" w:space="521"/>
            <w:col w:w="602" w:space="667"/>
            <w:col w:w="603" w:space="670"/>
            <w:col w:w="47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7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2175" w:space="2266"/>
            <w:col w:w="478" w:space="1263"/>
            <w:col w:w="602" w:space="667"/>
            <w:col w:w="603" w:space="670"/>
            <w:col w:w="478" w:space="0"/>
            <w:col w:w="-1"/>
          </w:cols>
          <w:noEndnote/>
        </w:sect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6"/>
        <w:gridCol w:w="1369"/>
        <w:gridCol w:w="2912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3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колодца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спространяются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пристраиваемые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952" w:space="550"/>
            <w:col w:w="246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tabs>
          <w:tab w:val="left" w:pos="9964"/>
        </w:tabs>
        <w:autoSpaceDE w:val="0"/>
        <w:autoSpaceDN w:val="0"/>
        <w:adjustRightInd w:val="0"/>
        <w:spacing w:after="0" w:line="315" w:lineRule="exact"/>
        <w:ind w:left="11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стволов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0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3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85" w:lineRule="exact"/>
        <w:ind w:left="60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538"/>
        </w:tabs>
        <w:autoSpaceDE w:val="0"/>
        <w:autoSpaceDN w:val="0"/>
        <w:adjustRightInd w:val="0"/>
        <w:spacing w:after="0" w:line="285" w:lineRule="exact"/>
        <w:ind w:left="73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усадебного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двухквартирного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блокированного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4369" w:space="-1"/>
            <w:col w:w="2282" w:space="3438"/>
            <w:col w:w="55" w:space="1769"/>
            <w:col w:w="35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7825"/>
        </w:tabs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1,0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1"/>
        <w:gridCol w:w="1824"/>
        <w:gridCol w:w="3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636"/>
        </w:tabs>
        <w:autoSpaceDE w:val="0"/>
        <w:autoSpaceDN w:val="0"/>
        <w:adjustRightInd w:val="0"/>
        <w:spacing w:after="0" w:line="31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before="5"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усад</w:t>
      </w:r>
      <w:r>
        <w:rPr>
          <w:rFonts w:ascii="Times New Roman" w:hAnsi="Times New Roman" w:cs="Times New Roman"/>
          <w:color w:val="000000"/>
          <w:sz w:val="28"/>
          <w:szCs w:val="24"/>
        </w:rPr>
        <w:t>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малоэтажные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коттеджного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среднеэтажные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814AF3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25" w:after="0" w:line="29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1 - 2 - 3-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одноквартирный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двухквар</w:t>
      </w:r>
      <w:r>
        <w:rPr>
          <w:rFonts w:ascii="Times New Roman" w:hAnsi="Times New Roman" w:cs="Times New Roman"/>
          <w:color w:val="000000"/>
          <w:sz w:val="28"/>
          <w:szCs w:val="24"/>
        </w:rPr>
        <w:t>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приквартирными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5" w:after="0" w:line="307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(3 - 4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секционной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сомасштабной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4.2.46.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приусадебных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93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</w:t>
      </w:r>
      <w:r>
        <w:rPr>
          <w:rFonts w:ascii="Times New Roman" w:hAnsi="Times New Roman" w:cs="Times New Roman"/>
          <w:color w:val="000000"/>
          <w:sz w:val="28"/>
          <w:szCs w:val="24"/>
        </w:rPr>
        <w:t>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0,8 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17.05.2001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2.1.6.1032-01)».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Тупиковые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заканчиваться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x 15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мусоровозов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10"/>
        </w:tabs>
        <w:autoSpaceDE w:val="0"/>
        <w:autoSpaceDN w:val="0"/>
        <w:adjustRightInd w:val="0"/>
        <w:spacing w:after="0" w:line="330" w:lineRule="exact"/>
        <w:ind w:left="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4.2.49.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велосипедные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приподнятыми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велосипедных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второстепенными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 </w:t>
      </w:r>
    </w:p>
    <w:p w:rsidR="00000000" w:rsidRDefault="00814AF3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3"/>
        </w:tabs>
        <w:autoSpaceDE w:val="0"/>
        <w:autoSpaceDN w:val="0"/>
        <w:adjustRightInd w:val="0"/>
        <w:spacing w:before="10" w:after="0" w:line="330" w:lineRule="exact"/>
        <w:ind w:left="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4.2.50.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</w:t>
      </w:r>
      <w:r>
        <w:rPr>
          <w:rFonts w:ascii="Times New Roman" w:hAnsi="Times New Roman" w:cs="Times New Roman"/>
          <w:color w:val="000000"/>
          <w:sz w:val="28"/>
          <w:szCs w:val="24"/>
        </w:rPr>
        <w:t>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left="7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мунциипального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left="7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1,5-2,0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48"/>
        </w:tabs>
        <w:autoSpaceDE w:val="0"/>
        <w:autoSpaceDN w:val="0"/>
        <w:adjustRightInd w:val="0"/>
        <w:spacing w:before="270" w:after="0" w:line="330" w:lineRule="exact"/>
        <w:ind w:left="10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4.3.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24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82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</w:t>
      </w:r>
      <w:r>
        <w:rPr>
          <w:rFonts w:ascii="Times New Roman" w:hAnsi="Times New Roman" w:cs="Times New Roman"/>
          <w:color w:val="000000"/>
          <w:sz w:val="28"/>
          <w:szCs w:val="24"/>
        </w:rPr>
        <w:t>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0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перепрофилирование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перебазирование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before="10"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индустрии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отступом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>.3.8.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0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8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6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щедоступными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100-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изолированных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0,7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метровой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выделенной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90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велосипедов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0,75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89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66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съемные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4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4.3.10.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 /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3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3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99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left="11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4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свободных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542"/>
        </w:tabs>
        <w:autoSpaceDE w:val="0"/>
        <w:autoSpaceDN w:val="0"/>
        <w:adjustRightInd w:val="0"/>
        <w:spacing w:after="0" w:line="285" w:lineRule="exact"/>
        <w:ind w:left="38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85" w:lineRule="exact"/>
        <w:ind w:left="5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706" w:space="794"/>
            <w:col w:w="601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1"/>
        <w:gridCol w:w="347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124" w:space="576"/>
            <w:col w:w="60" w:space="1381"/>
            <w:col w:w="60" w:space="1570"/>
            <w:col w:w="178" w:space="3234"/>
            <w:col w:w="18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бытовые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360" w:space="2410"/>
            <w:col w:w="178" w:space="3234"/>
            <w:col w:w="180" w:space="0"/>
            <w:col w:w="-1"/>
          </w:cols>
          <w:noEndnote/>
        </w:sect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1440"/>
        <w:gridCol w:w="1630"/>
        <w:gridCol w:w="341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428" w:space="1573"/>
            <w:col w:w="19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tabs>
          <w:tab w:val="left" w:pos="4810"/>
          <w:tab w:val="left" w:pos="8221"/>
        </w:tabs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164" w:space="535"/>
            <w:col w:w="60" w:space="1381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5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92"/>
        </w:numPr>
        <w:tabs>
          <w:tab w:val="left" w:pos="4104"/>
          <w:tab w:val="left" w:pos="4349"/>
          <w:tab w:val="left" w:pos="6903"/>
          <w:tab w:val="left" w:pos="7009"/>
          <w:tab w:val="left" w:pos="9961"/>
        </w:tabs>
        <w:autoSpaceDE w:val="0"/>
        <w:autoSpaceDN w:val="0"/>
        <w:adjustRightInd w:val="0"/>
        <w:spacing w:before="10" w:after="0" w:line="330" w:lineRule="exact"/>
        <w:ind w:left="701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стройки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63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93"/>
        </w:numPr>
        <w:tabs>
          <w:tab w:val="left" w:pos="5614"/>
          <w:tab w:val="left" w:pos="5871"/>
          <w:tab w:val="left" w:pos="9961"/>
        </w:tabs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коэффициент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4"/>
        </w:rPr>
        <w:t>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ступенчатости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840"/>
          <w:tab w:val="left" w:pos="6279"/>
          <w:tab w:val="left" w:pos="7698"/>
          <w:tab w:val="left" w:pos="9961"/>
        </w:tabs>
        <w:autoSpaceDE w:val="0"/>
        <w:autoSpaceDN w:val="0"/>
        <w:adjustRightInd w:val="0"/>
        <w:spacing w:before="70" w:after="0" w:line="330" w:lineRule="exact"/>
        <w:ind w:left="56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0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94"/>
        </w:numPr>
        <w:tabs>
          <w:tab w:val="left" w:pos="2705"/>
          <w:tab w:val="left" w:pos="2981"/>
          <w:tab w:val="left" w:pos="6574"/>
          <w:tab w:val="left" w:pos="6771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высшие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исследовательские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95"/>
        </w:numPr>
        <w:tabs>
          <w:tab w:val="left" w:pos="3034"/>
          <w:tab w:val="left" w:pos="3207"/>
          <w:tab w:val="left" w:pos="5828"/>
          <w:tab w:val="left" w:pos="5924"/>
          <w:tab w:val="left" w:pos="9942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здравоохранении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Академии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клини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96"/>
        </w:numPr>
        <w:tabs>
          <w:tab w:val="left" w:pos="5348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театры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цирки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аквапарки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918"/>
        </w:tabs>
        <w:autoSpaceDE w:val="0"/>
        <w:autoSpaceDN w:val="0"/>
        <w:adjustRightInd w:val="0"/>
        <w:spacing w:after="0" w:line="330" w:lineRule="exact"/>
        <w:ind w:left="56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Межрайонный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эпизодического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межрайонным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72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97"/>
        </w:numPr>
        <w:tabs>
          <w:tab w:val="left" w:pos="3173"/>
          <w:tab w:val="left" w:pos="8272"/>
          <w:tab w:val="left" w:pos="8528"/>
        </w:tabs>
        <w:autoSpaceDE w:val="0"/>
        <w:autoSpaceDN w:val="0"/>
        <w:adjustRightInd w:val="0"/>
        <w:spacing w:before="50"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98"/>
        </w:numPr>
        <w:tabs>
          <w:tab w:val="left" w:pos="6125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здравоохранении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межрайонные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диспансеры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поликлиники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98"/>
        </w:numPr>
        <w:tabs>
          <w:tab w:val="left" w:pos="9380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краеведческих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музеев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</w:t>
      </w:r>
    </w:p>
    <w:p w:rsidR="00000000" w:rsidRDefault="00814AF3">
      <w:pPr>
        <w:widowControl w:val="0"/>
        <w:numPr>
          <w:ilvl w:val="0"/>
          <w:numId w:val="98"/>
        </w:numPr>
        <w:tabs>
          <w:tab w:val="left" w:pos="6761"/>
        </w:tabs>
        <w:autoSpaceDE w:val="0"/>
        <w:autoSpaceDN w:val="0"/>
        <w:adjustRightInd w:val="0"/>
        <w:spacing w:after="0" w:line="330" w:lineRule="exact"/>
        <w:ind w:left="552" w:right="-38" w:firstLine="0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стадионы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спорткомплексы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юношеские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эпизодического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6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4.3.12.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814AF3">
      <w:pPr>
        <w:widowControl w:val="0"/>
        <w:tabs>
          <w:tab w:val="left" w:pos="580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929"/>
        </w:tabs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99"/>
        </w:numPr>
        <w:tabs>
          <w:tab w:val="left" w:pos="2895"/>
          <w:tab w:val="left" w:pos="3281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3281"/>
        </w:tabs>
        <w:autoSpaceDE w:val="0"/>
        <w:autoSpaceDN w:val="0"/>
        <w:adjustRightInd w:val="0"/>
        <w:spacing w:after="0" w:line="285" w:lineRule="exact"/>
        <w:ind w:left="18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2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повседнев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1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2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85" w:lineRule="exact"/>
        <w:ind w:left="51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060" w:space="382"/>
            <w:col w:w="682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814AF3">
      <w:pPr>
        <w:widowControl w:val="0"/>
        <w:tabs>
          <w:tab w:val="left" w:pos="307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670" w:space="571"/>
            <w:col w:w="3094" w:space="3185"/>
            <w:col w:w="55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1762"/>
        <w:gridCol w:w="3025"/>
        <w:gridCol w:w="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заданию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50" w:space="917"/>
            <w:col w:w="773" w:space="1342"/>
            <w:col w:w="190" w:space="730"/>
            <w:col w:w="310" w:space="711"/>
            <w:col w:w="926" w:space="790"/>
            <w:col w:w="236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1"/>
        <w:gridCol w:w="209"/>
        <w:gridCol w:w="524"/>
        <w:gridCol w:w="641"/>
        <w:gridCol w:w="564"/>
        <w:gridCol w:w="1442"/>
        <w:gridCol w:w="281"/>
        <w:gridCol w:w="1839"/>
        <w:gridCol w:w="60"/>
        <w:gridCol w:w="139"/>
        <w:gridCol w:w="1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               15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  <w:trHeight w:hRule="exact" w:val="300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  <w:trHeight w:hRule="exact" w:val="385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  <w:trHeight w:hRule="exact" w:val="28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  <w:trHeight w:hRule="exact" w:val="38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hRule="exact" w:val="2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 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hRule="exact"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hRule="exact"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1" w:type="dxa"/>
          <w:trHeight w:hRule="exact" w:val="3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591" w:space="689"/>
            <w:col w:w="60" w:space="3180"/>
            <w:col w:w="60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747"/>
        <w:gridCol w:w="2940"/>
        <w:gridCol w:w="1839"/>
        <w:gridCol w:w="1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               40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630" w:space="650"/>
            <w:col w:w="60" w:space="3180"/>
            <w:col w:w="60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4210"/>
        <w:gridCol w:w="2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  <w:gridCol w:w="762"/>
        <w:gridCol w:w="2050"/>
        <w:gridCol w:w="6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4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100"/>
        </w:numPr>
        <w:tabs>
          <w:tab w:val="left" w:pos="861"/>
        </w:tabs>
        <w:autoSpaceDE w:val="0"/>
        <w:autoSpaceDN w:val="0"/>
        <w:adjustRightInd w:val="0"/>
        <w:spacing w:after="0" w:line="280" w:lineRule="exact"/>
        <w:ind w:left="130" w:right="-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4040" w:space="1020"/>
            <w:col w:w="60" w:space="2162"/>
            <w:col w:w="1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660"/>
        <w:gridCol w:w="1021"/>
        <w:gridCol w:w="2222"/>
        <w:gridCol w:w="3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402" w:space="958"/>
            <w:col w:w="58" w:space="962"/>
            <w:col w:w="58" w:space="602"/>
            <w:col w:w="492" w:space="528"/>
            <w:col w:w="461" w:space="1762"/>
            <w:col w:w="36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402" w:space="698"/>
            <w:col w:w="317" w:space="614"/>
            <w:col w:w="1445" w:space="584"/>
            <w:col w:w="461" w:space="1762"/>
            <w:col w:w="18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30-</w:t>
      </w:r>
      <w:r>
        <w:rPr>
          <w:rFonts w:ascii="Times New Roman" w:hAnsi="Times New Roman" w:cs="Times New Roman"/>
          <w:color w:val="000000"/>
          <w:sz w:val="24"/>
          <w:szCs w:val="24"/>
        </w:rPr>
        <w:t>минутной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1340" w:space="504"/>
            <w:col w:w="2197" w:space="1020"/>
            <w:col w:w="60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600"/>
        <w:gridCol w:w="1081"/>
        <w:gridCol w:w="2222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200 - 500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438" w:space="602"/>
            <w:col w:w="530" w:space="490"/>
            <w:col w:w="461" w:space="1762"/>
            <w:col w:w="9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5521" w:space="1762"/>
            <w:col w:w="18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3440" w:space="540"/>
            <w:col w:w="60" w:space="1020"/>
            <w:col w:w="60" w:space="2162"/>
            <w:col w:w="310" w:space="893"/>
            <w:col w:w="78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8" w:space="720" w:equalWidth="0">
            <w:col w:w="1337" w:space="1023"/>
            <w:col w:w="58" w:space="962"/>
            <w:col w:w="58" w:space="602"/>
            <w:col w:w="530" w:space="490"/>
            <w:col w:w="461" w:space="1762"/>
            <w:col w:w="310" w:space="893"/>
            <w:col w:w="78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283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8642" w:space="502"/>
            <w:col w:w="12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7283" w:right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</w:p>
    <w:p w:rsidR="00000000" w:rsidRDefault="00814AF3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337" w:space="1023"/>
            <w:col w:w="58" w:space="962"/>
            <w:col w:w="58" w:space="602"/>
            <w:col w:w="350" w:space="711"/>
            <w:col w:w="420" w:space="1762"/>
            <w:col w:w="4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660"/>
        <w:gridCol w:w="1021"/>
        <w:gridCol w:w="2222"/>
        <w:gridCol w:w="4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мечети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синагоги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- "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814AF3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963" w:space="617"/>
            <w:col w:w="838" w:space="578"/>
            <w:col w:w="1481" w:space="584"/>
            <w:col w:w="461" w:space="1762"/>
            <w:col w:w="4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875" w:space="485"/>
            <w:col w:w="60" w:space="960"/>
            <w:col w:w="60" w:space="540"/>
            <w:col w:w="60" w:space="10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85" w:lineRule="exact"/>
        <w:ind w:left="1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557" w:space="722"/>
            <w:col w:w="58" w:space="1354"/>
            <w:col w:w="1346" w:space="1023"/>
            <w:col w:w="58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0"/>
        <w:gridCol w:w="1020"/>
        <w:gridCol w:w="111"/>
        <w:gridCol w:w="489"/>
        <w:gridCol w:w="1081"/>
        <w:gridCol w:w="60"/>
        <w:gridCol w:w="2162"/>
        <w:gridCol w:w="3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3" w:type="dxa"/>
          <w:trHeight w:hRule="exact" w:val="28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3" w:type="dxa"/>
          <w:trHeight w:hRule="exact" w:val="385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50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814AF3">
      <w:pPr>
        <w:widowControl w:val="0"/>
        <w:tabs>
          <w:tab w:val="left" w:pos="5101"/>
          <w:tab w:val="left" w:pos="7323"/>
        </w:tabs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Раздаточные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 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кухни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804" w:space="475"/>
            <w:col w:w="60" w:space="1021"/>
            <w:col w:w="60" w:space="960"/>
            <w:col w:w="60" w:space="540"/>
            <w:col w:w="60" w:space="10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поликлиники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507" w:space="533"/>
            <w:col w:w="1198" w:space="144"/>
            <w:col w:w="139" w:space="1762"/>
            <w:col w:w="4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0"/>
        <w:gridCol w:w="1020"/>
        <w:gridCol w:w="660"/>
        <w:gridCol w:w="1021"/>
        <w:gridCol w:w="2222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Амбулатории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1584" w:space="497"/>
            <w:col w:w="413" w:space="562"/>
            <w:col w:w="2465" w:space="1762"/>
            <w:col w:w="18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040" w:space="10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8" w:space="720" w:equalWidth="0">
            <w:col w:w="1340" w:space="1021"/>
            <w:col w:w="60" w:space="960"/>
            <w:col w:w="60" w:space="540"/>
            <w:col w:w="60" w:space="1020"/>
            <w:col w:w="60" w:space="2162"/>
            <w:col w:w="310" w:space="893"/>
            <w:col w:w="78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8"/>
        <w:gridCol w:w="1512"/>
        <w:gridCol w:w="1681"/>
        <w:gridCol w:w="2222"/>
        <w:gridCol w:w="1203"/>
        <w:gridCol w:w="7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418" w:space="962"/>
            <w:col w:w="58" w:space="602"/>
            <w:col w:w="119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поликлиники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диспансеры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814AF3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440" w:space="600"/>
            <w:col w:w="1080" w:space="2162"/>
            <w:col w:w="43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0"/>
        <w:gridCol w:w="1020"/>
        <w:gridCol w:w="600"/>
        <w:gridCol w:w="1081"/>
        <w:gridCol w:w="2222"/>
        <w:gridCol w:w="4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4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3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30" w:right="3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2038" w:space="382"/>
            <w:col w:w="2535" w:space="206"/>
            <w:col w:w="360" w:space="919"/>
            <w:col w:w="60" w:space="782"/>
            <w:col w:w="30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104" w:space="936"/>
            <w:col w:w="761" w:space="581"/>
            <w:col w:w="360" w:space="698"/>
            <w:col w:w="58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8"/>
        <w:gridCol w:w="2124"/>
        <w:gridCol w:w="38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5000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транспортной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5682" w:space="910"/>
            <w:col w:w="528" w:space="737"/>
            <w:col w:w="141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422"/>
          <w:tab w:val="left" w:pos="7323"/>
          <w:tab w:val="left" w:pos="8528"/>
        </w:tabs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85" w:lineRule="exact"/>
        <w:ind w:left="1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престарелых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678" w:space="742"/>
            <w:col w:w="300" w:space="1260"/>
            <w:col w:w="60" w:space="2400"/>
            <w:col w:w="60" w:space="782"/>
            <w:col w:w="9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70" w:space="631"/>
            <w:col w:w="3037" w:space="2403"/>
            <w:col w:w="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1460" w:space="961"/>
            <w:col w:w="300" w:space="1260"/>
            <w:col w:w="60" w:space="2400"/>
            <w:col w:w="60" w:space="782"/>
            <w:col w:w="1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3517" w:space="523"/>
            <w:col w:w="350" w:space="771"/>
            <w:col w:w="701" w:space="578"/>
            <w:col w:w="58" w:space="785"/>
            <w:col w:w="1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клубы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831" w:space="569"/>
            <w:col w:w="60" w:space="961"/>
            <w:col w:w="300" w:space="1320"/>
            <w:col w:w="1269" w:space="1132"/>
            <w:col w:w="60" w:space="782"/>
            <w:col w:w="4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6" w:space="720" w:equalWidth="0">
            <w:col w:w="3517" w:space="523"/>
            <w:col w:w="437" w:space="905"/>
            <w:col w:w="139" w:space="919"/>
            <w:col w:w="58" w:space="785"/>
            <w:col w:w="48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z w:val="24"/>
          <w:szCs w:val="24"/>
        </w:rPr>
        <w:t>нтры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939" w:space="461"/>
            <w:col w:w="60" w:space="961"/>
            <w:col w:w="300" w:space="1260"/>
            <w:col w:w="60" w:space="2400"/>
            <w:col w:w="60" w:space="782"/>
            <w:col w:w="4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0"/>
        <w:gridCol w:w="1402"/>
        <w:gridCol w:w="1059"/>
        <w:gridCol w:w="842"/>
        <w:gridCol w:w="4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сезонных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457" w:space="963"/>
            <w:col w:w="58" w:space="526"/>
            <w:col w:w="1474" w:space="905"/>
            <w:col w:w="139" w:space="919"/>
            <w:col w:w="58" w:space="785"/>
            <w:col w:w="481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1"/>
        <w:gridCol w:w="1258"/>
        <w:gridCol w:w="761"/>
        <w:gridCol w:w="1097"/>
        <w:gridCol w:w="1364"/>
        <w:gridCol w:w="842"/>
        <w:gridCol w:w="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80 - 100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130" w:right="5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Бассейны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крытые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зеркала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404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85" w:lineRule="exact"/>
        <w:ind w:left="1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25 - 35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953" w:space="125"/>
            <w:col w:w="444" w:space="919"/>
            <w:col w:w="60" w:space="782"/>
            <w:col w:w="7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8" w:space="720" w:equalWidth="0">
            <w:col w:w="838" w:space="562"/>
            <w:col w:w="60" w:space="961"/>
            <w:col w:w="300" w:space="1260"/>
            <w:col w:w="60" w:space="2400"/>
            <w:col w:w="60" w:space="782"/>
            <w:col w:w="310" w:space="895"/>
            <w:col w:w="78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8" w:space="720" w:equalWidth="0">
            <w:col w:w="1457" w:space="963"/>
            <w:col w:w="298" w:space="1322"/>
            <w:col w:w="530" w:space="812"/>
            <w:col w:w="139" w:space="919"/>
            <w:col w:w="58" w:space="785"/>
            <w:col w:w="937" w:space="269"/>
            <w:col w:w="78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аданию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457" w:space="963"/>
            <w:col w:w="298" w:space="1322"/>
            <w:col w:w="754" w:space="588"/>
            <w:col w:w="139" w:space="919"/>
            <w:col w:w="58" w:space="785"/>
            <w:col w:w="199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3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подобные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2922" w:space="919"/>
            <w:col w:w="199" w:space="2400"/>
            <w:col w:w="60" w:space="782"/>
            <w:col w:w="170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457" w:space="963"/>
            <w:col w:w="2374" w:space="588"/>
            <w:col w:w="139" w:space="919"/>
            <w:col w:w="58" w:space="785"/>
            <w:col w:w="310" w:space="895"/>
            <w:col w:w="78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нотариальные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4040" w:space="2400"/>
            <w:col w:w="60" w:space="782"/>
            <w:col w:w="9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1460" w:space="961"/>
            <w:col w:w="300" w:space="1260"/>
            <w:col w:w="60" w:space="2400"/>
            <w:col w:w="60" w:space="782"/>
            <w:col w:w="181" w:space="1574"/>
            <w:col w:w="23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0"/>
        <w:gridCol w:w="1121"/>
        <w:gridCol w:w="1280"/>
        <w:gridCol w:w="842"/>
        <w:gridCol w:w="1558"/>
        <w:gridCol w:w="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4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РЭУ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  - 1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860" w:space="461"/>
            <w:col w:w="60" w:space="900"/>
            <w:col w:w="60" w:space="593"/>
            <w:col w:w="1838" w:space="610"/>
            <w:col w:w="2494" w:space="542"/>
            <w:col w:w="852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0"/>
        <w:gridCol w:w="1097"/>
        <w:gridCol w:w="1721"/>
        <w:gridCol w:w="14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338" w:space="1702"/>
            <w:col w:w="2496" w:space="744"/>
            <w:col w:w="1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404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532" w:space="149"/>
            <w:col w:w="632" w:space="528"/>
            <w:col w:w="60" w:space="13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962" w:space="878"/>
            <w:col w:w="60" w:space="1320"/>
            <w:col w:w="60" w:space="1205"/>
            <w:col w:w="78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857" w:space="463"/>
            <w:col w:w="58" w:space="902"/>
            <w:col w:w="58" w:space="1702"/>
            <w:col w:w="1858" w:space="1382"/>
            <w:col w:w="310" w:space="895"/>
            <w:col w:w="78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404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532" w:space="149"/>
            <w:col w:w="632" w:space="528"/>
            <w:col w:w="60" w:space="1320"/>
            <w:col w:w="99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0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4960" w:space="881"/>
            <w:col w:w="60" w:space="13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114"/>
        </w:numPr>
        <w:tabs>
          <w:tab w:val="left" w:pos="880"/>
        </w:tabs>
        <w:autoSpaceDE w:val="0"/>
        <w:autoSpaceDN w:val="0"/>
        <w:adjustRightInd w:val="0"/>
        <w:spacing w:after="0" w:line="280" w:lineRule="exact"/>
        <w:ind w:left="130" w:right="5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3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встроенный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8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514" w:right="1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прачечной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85" w:lineRule="exact"/>
        <w:ind w:left="166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110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2379" w:space="0"/>
            <w:col w:w="2508" w:space="19"/>
            <w:col w:w="994" w:space="1320"/>
            <w:col w:w="20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чечные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белья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10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349" w:space="691"/>
            <w:col w:w="1858" w:space="1382"/>
            <w:col w:w="140" w:space="0"/>
            <w:col w:w="-1"/>
          </w:cols>
          <w:noEndnote/>
        </w:sectPr>
      </w:pPr>
    </w:p>
    <w:tbl>
      <w:tblPr>
        <w:tblW w:w="0" w:type="auto"/>
        <w:tblInd w:w="4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004"/>
        <w:gridCol w:w="138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Прачечные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 - </w:t>
      </w:r>
    </w:p>
    <w:p w:rsidR="00000000" w:rsidRDefault="00814AF3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1335" w:space="679"/>
            <w:col w:w="2463" w:space="905"/>
            <w:col w:w="516" w:space="1382"/>
            <w:col w:w="301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1762"/>
        <w:gridCol w:w="1839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вещей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3363" w:space="677"/>
            <w:col w:w="1858" w:space="1382"/>
            <w:col w:w="181" w:space="0"/>
            <w:col w:w="-1"/>
          </w:cols>
          <w:noEndnote/>
        </w:sectPr>
      </w:pPr>
    </w:p>
    <w:tbl>
      <w:tblPr>
        <w:tblW w:w="0" w:type="auto"/>
        <w:tblInd w:w="4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1004"/>
        <w:gridCol w:w="138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самообслуживания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" - </w:t>
      </w:r>
    </w:p>
    <w:p w:rsidR="00000000" w:rsidRDefault="00814AF3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1349" w:space="665"/>
            <w:col w:w="2463" w:space="905"/>
            <w:col w:w="516" w:space="1382"/>
            <w:col w:w="361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1762"/>
        <w:gridCol w:w="1839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tLeas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118"/>
        </w:numPr>
        <w:tabs>
          <w:tab w:val="left" w:pos="498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7" w:space="720" w:equalWidth="0">
            <w:col w:w="855" w:space="466"/>
            <w:col w:w="55" w:space="905"/>
            <w:col w:w="55" w:space="1705"/>
            <w:col w:w="1269" w:space="73"/>
            <w:col w:w="518" w:space="1320"/>
            <w:col w:w="241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0"/>
        <w:gridCol w:w="1342"/>
        <w:gridCol w:w="1899"/>
        <w:gridCol w:w="4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1 - 2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" -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Трансформаторные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4 -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3457" w:space="583"/>
            <w:col w:w="437" w:space="905"/>
            <w:col w:w="518" w:space="240"/>
            <w:col w:w="12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304" w:space="917"/>
            <w:col w:w="60" w:space="0"/>
            <w:col w:w="-1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1479"/>
        <w:gridCol w:w="2583"/>
        <w:gridCol w:w="1512"/>
        <w:gridCol w:w="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"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6-8 -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4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уборные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5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0,4 1000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970" w:space="1370"/>
            <w:col w:w="3240" w:space="111"/>
            <w:col w:w="180" w:space="910"/>
            <w:col w:w="76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2110" w:space="2230"/>
            <w:col w:w="754" w:space="588"/>
            <w:col w:w="310" w:space="1066"/>
            <w:col w:w="905" w:space="818"/>
            <w:col w:w="76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43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Пожарное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депо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2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4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4.10*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5094" w:space="588"/>
            <w:col w:w="1814" w:space="24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5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Дома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интернаты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престарелых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2,2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5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трансформаторных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кухонь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электроплитами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увеличивается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233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10" w:lineRule="exact"/>
        <w:ind w:right="6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0"/>
          <w:szCs w:val="24"/>
        </w:rPr>
        <w:t>Пожарные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депо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расчетную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</w:t>
      </w:r>
      <w:r>
        <w:rPr>
          <w:rFonts w:ascii="Times New Roman" w:hAnsi="Times New Roman" w:cs="Times New Roman"/>
          <w:color w:val="000000"/>
          <w:sz w:val="20"/>
          <w:szCs w:val="24"/>
        </w:rPr>
        <w:t>уживают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радиусе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0"/>
          <w:szCs w:val="24"/>
        </w:rPr>
        <w:t>километров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пожарного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отступом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3766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4.10.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54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0"/>
          <w:szCs w:val="24"/>
        </w:rPr>
        <w:t>Все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</w:t>
      </w:r>
      <w:r>
        <w:rPr>
          <w:rFonts w:ascii="Times New Roman" w:hAnsi="Times New Roman" w:cs="Times New Roman"/>
          <w:color w:val="000000"/>
          <w:sz w:val="20"/>
          <w:szCs w:val="24"/>
        </w:rPr>
        <w:t>ющиеся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9188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проектируются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4.3.13.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8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85" w:lineRule="exact"/>
        <w:ind w:left="8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9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741" w:space="860"/>
            <w:col w:w="1414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4020"/>
          <w:tab w:val="left" w:pos="4294"/>
          <w:tab w:val="left" w:pos="6601"/>
          <w:tab w:val="left" w:pos="6936"/>
        </w:tabs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9"/>
        <w:gridCol w:w="32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9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85%,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814AF3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   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ясельного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038" w:space="165"/>
            <w:col w:w="4028" w:space="521"/>
            <w:col w:w="10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70%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7,2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14AF3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109" w:space="1078"/>
            <w:col w:w="1697" w:space="992"/>
            <w:col w:w="2218" w:space="-1"/>
            <w:col w:w="294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601"/>
        </w:tabs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3%;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9,0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8"/>
        <w:gridCol w:w="300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12%.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25%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15%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рельефе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уклоном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20%.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4.3.14.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8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65"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068"/>
          <w:tab w:val="left" w:pos="241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296" w:space="886"/>
            <w:col w:w="2434" w:space="924"/>
            <w:col w:w="142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601"/>
          <w:tab w:val="left" w:pos="6800"/>
        </w:tabs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601"/>
        </w:tabs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hAnsi="Times New Roman" w:cs="Times New Roman"/>
          <w:color w:val="000000"/>
          <w:sz w:val="24"/>
          <w:szCs w:val="24"/>
        </w:rPr>
        <w:t>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405" w:space="1515"/>
            <w:col w:w="1373" w:space="1267"/>
            <w:col w:w="60" w:space="139"/>
            <w:col w:w="280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400 - 50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014" w:space="1906"/>
            <w:col w:w="2376" w:space="463"/>
            <w:col w:w="2453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8"/>
        <w:gridCol w:w="5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500 - 60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600 - 50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(10-11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75%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800 - 40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9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642" w:space="278"/>
            <w:col w:w="2496" w:space="343"/>
            <w:col w:w="1882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8"/>
        <w:gridCol w:w="5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1100 - 33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- 80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- 250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I, II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ступеней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- 500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20%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30%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4.3.15.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32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85" w:lineRule="exact"/>
        <w:ind w:left="54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9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336" w:space="627"/>
            <w:col w:w="3027" w:space="1459"/>
            <w:col w:w="1414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200"/>
          <w:tab w:val="left" w:pos="2515"/>
        </w:tabs>
        <w:autoSpaceDE w:val="0"/>
        <w:autoSpaceDN w:val="0"/>
        <w:adjustRightInd w:val="0"/>
        <w:spacing w:after="0" w:line="285" w:lineRule="exact"/>
        <w:ind w:left="3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Стационары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койко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474" w:space="521"/>
            <w:col w:w="231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hAnsi="Times New Roman" w:cs="Times New Roman"/>
          <w:color w:val="000000"/>
          <w:sz w:val="24"/>
          <w:szCs w:val="24"/>
        </w:rPr>
        <w:t>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695" w:space="466"/>
            <w:col w:w="180" w:space="1448"/>
            <w:col w:w="1373" w:space="1865"/>
            <w:col w:w="225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3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814AF3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85" w:lineRule="exact"/>
        <w:ind w:left="52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сооружениями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27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50-100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300-200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.;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2982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100-200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200-140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.;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450" w:lineRule="exact"/>
        <w:ind w:left="2982" w:right="68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200-400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140-100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.; 400-800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100-80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.; 800-1000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80-60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6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30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коек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6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200"/>
          <w:tab w:val="left" w:pos="2532"/>
        </w:tabs>
        <w:autoSpaceDE w:val="0"/>
        <w:autoSpaceDN w:val="0"/>
        <w:adjustRightInd w:val="0"/>
        <w:spacing w:before="175" w:after="0" w:line="285" w:lineRule="exact"/>
        <w:ind w:left="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Поликлиника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0,1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амбулатория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442" w:right="158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0,3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диспансер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0" w:lineRule="exact"/>
        <w:ind w:left="58" w:righ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полосой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80" w:lineRule="exact"/>
        <w:ind w:left="360" w:right="3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5" w:lineRule="exact"/>
        <w:ind w:left="194"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681" w:space="19"/>
            <w:col w:w="290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572"/>
          <w:tab w:val="left" w:pos="7013"/>
        </w:tabs>
        <w:autoSpaceDE w:val="0"/>
        <w:autoSpaceDN w:val="0"/>
        <w:adjustRightInd w:val="0"/>
        <w:spacing w:after="0" w:line="285" w:lineRule="exact"/>
        <w:ind w:left="3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автомашину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15-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176"/>
          <w:tab w:val="left" w:pos="6836"/>
        </w:tabs>
        <w:autoSpaceDE w:val="0"/>
        <w:autoSpaceDN w:val="0"/>
        <w:adjustRightInd w:val="0"/>
        <w:spacing w:after="0" w:line="285" w:lineRule="exact"/>
        <w:ind w:left="5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0,1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минутной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автомашине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676" w:space="485"/>
            <w:col w:w="259" w:space="4765"/>
            <w:col w:w="1942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200"/>
          <w:tab w:val="left" w:pos="2572"/>
        </w:tabs>
        <w:autoSpaceDE w:val="0"/>
        <w:autoSpaceDN w:val="0"/>
        <w:adjustRightInd w:val="0"/>
        <w:spacing w:after="0" w:line="285" w:lineRule="exact"/>
        <w:ind w:left="5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автомашину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419" w:space="658"/>
            <w:col w:w="2156" w:space="0"/>
            <w:col w:w="-1"/>
          </w:cols>
          <w:noEndnote/>
        </w:sect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4"/>
        <w:gridCol w:w="2660"/>
        <w:gridCol w:w="27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Фельдшерские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6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944" w:space="2175"/>
            <w:col w:w="62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акушерские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Аптеки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70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I-II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- 0,3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- 0,25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VI-VII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группа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0,2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649" w:space="1604"/>
            <w:col w:w="2355" w:space="1063"/>
            <w:col w:w="287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60" w:lineRule="exact"/>
        <w:ind w:left="0" w:right="7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койку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тационара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коэффициентом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1,5.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стационаров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коэффициентом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0,7.  </w:t>
      </w:r>
    </w:p>
    <w:p w:rsidR="00000000" w:rsidRDefault="00814AF3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25%.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4.3.16.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tabs>
          <w:tab w:val="left" w:pos="139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396" w:space="833"/>
            <w:col w:w="3209" w:space="955"/>
            <w:col w:w="141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9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953" w:space="557"/>
            <w:col w:w="2926" w:space="444"/>
            <w:col w:w="243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620" w:space="1757"/>
            <w:col w:w="615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0,1-0,2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620" w:space="4931"/>
            <w:col w:w="309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обслужив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1661" w:right="32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0,05-0,08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left="1661" w:right="5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150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0,03-0,04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left="62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7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0,5-1,2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3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5-10 %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441" w:space="204"/>
            <w:col w:w="290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left="392" w:right="-28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Прачечны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0,1-0,2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фабрик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рачечных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915" w:space="3696"/>
            <w:col w:w="280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4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фабрики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11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0,5-1,0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прачечные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557" w:space="1104"/>
            <w:col w:w="4779" w:space="41"/>
            <w:col w:w="314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Химчистк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320" w:lineRule="exact"/>
        <w:ind w:left="101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0,1-0,2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581" w:space="979"/>
            <w:col w:w="1393" w:space="770"/>
            <w:col w:w="2033" w:space="624"/>
            <w:col w:w="5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29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фабрики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химчистки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0,51-1,0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36" w:space="1325"/>
            <w:col w:w="1167" w:space="1349"/>
            <w:col w:w="1126" w:space="1078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0,2-0,4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953" w:space="607"/>
            <w:col w:w="55" w:space="2108"/>
            <w:col w:w="2033" w:space="624"/>
            <w:col w:w="5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5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благоустроенным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4.3.17.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26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868" w:space="893"/>
            <w:col w:w="3027" w:space="473"/>
            <w:col w:w="178" w:space="962"/>
            <w:col w:w="142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301"/>
          <w:tab w:val="left" w:pos="6680"/>
        </w:tabs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нженерными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773" w:space="3488"/>
            <w:col w:w="307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Продовольст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left="252" w:right="-16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0,1 - 0,2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300" w:lineRule="exact"/>
        <w:ind w:left="252" w:right="1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0,2-0,4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Непродовольств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24" w:right="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оммуникациями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одсобных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606"/>
        </w:tabs>
        <w:autoSpaceDE w:val="0"/>
        <w:autoSpaceDN w:val="0"/>
        <w:adjustRightInd w:val="0"/>
        <w:spacing w:before="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ооружений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площадь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50%.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12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4427" w:space="2149"/>
            <w:col w:w="3401" w:space="0"/>
            <w:col w:w="-1"/>
          </w:cols>
          <w:noEndnote/>
        </w:sect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4239"/>
        <w:gridCol w:w="3071"/>
        <w:gridCol w:w="2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3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5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15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круглогодичной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3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4" w:type="dxa"/>
          <w:trHeight w:hRule="exact" w:val="38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0,2 - 0,25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0,2-0,15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4.3.18.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75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6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288" w:space="478"/>
            <w:col w:w="3132" w:space="1202"/>
            <w:col w:w="1429" w:space="0"/>
            <w:col w:w="-1"/>
          </w:cols>
          <w:noEndnote/>
        </w:sect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318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;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0,01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9"/>
        <w:gridCol w:w="34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6101"/>
        </w:tabs>
        <w:autoSpaceDE w:val="0"/>
        <w:autoSpaceDN w:val="0"/>
        <w:adjustRightInd w:val="0"/>
        <w:spacing w:after="0" w:line="285" w:lineRule="exact"/>
        <w:ind w:left="6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Кладбища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2887"/>
        <w:gridCol w:w="2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крематории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4.3.19. </w:t>
      </w:r>
      <w:r>
        <w:rPr>
          <w:rFonts w:ascii="Times New Roman" w:hAnsi="Times New Roman" w:cs="Times New Roman"/>
          <w:color w:val="000000"/>
          <w:sz w:val="28"/>
          <w:szCs w:val="24"/>
        </w:rPr>
        <w:t>Рад</w:t>
      </w:r>
      <w:r>
        <w:rPr>
          <w:rFonts w:ascii="Times New Roman" w:hAnsi="Times New Roman" w:cs="Times New Roman"/>
          <w:color w:val="000000"/>
          <w:sz w:val="28"/>
          <w:szCs w:val="24"/>
        </w:rPr>
        <w:t>иус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744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6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66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67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Радиус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78" w:space="888"/>
            <w:col w:w="4688" w:space="967"/>
            <w:col w:w="269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6709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750 (500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начальных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двухэтажной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Радиусы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7" w:lineRule="exact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поликлиник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амбулаторий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акушерских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пересекать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4.3.20.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1716"/>
        </w:tabs>
        <w:autoSpaceDE w:val="0"/>
        <w:autoSpaceDN w:val="0"/>
        <w:adjustRightInd w:val="0"/>
        <w:spacing w:after="0" w:line="30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4.3.21.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магазинов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8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развлекательных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пристроенны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31-01-2003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31-06-2009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before="5"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.;</w:t>
      </w:r>
    </w:p>
    <w:p w:rsidR="00000000" w:rsidRDefault="00814AF3">
      <w:pPr>
        <w:widowControl w:val="0"/>
        <w:numPr>
          <w:ilvl w:val="0"/>
          <w:numId w:val="136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7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35-01-2001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35- 101-2001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35-102-2001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31-102-99 «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35-103-2001 «</w:t>
      </w:r>
      <w:r>
        <w:rPr>
          <w:rFonts w:ascii="Times New Roman" w:hAnsi="Times New Roman" w:cs="Times New Roman"/>
          <w:color w:val="000000"/>
          <w:sz w:val="28"/>
          <w:szCs w:val="24"/>
        </w:rPr>
        <w:t>Общ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62-91*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РДС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35-201-99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мобильности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4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безбарьерной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37"/>
        </w:numPr>
        <w:autoSpaceDE w:val="0"/>
        <w:autoSpaceDN w:val="0"/>
        <w:adjustRightInd w:val="0"/>
        <w:spacing w:before="5" w:after="0" w:line="280" w:lineRule="exact"/>
        <w:ind w:left="0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</w:t>
      </w:r>
      <w:r>
        <w:rPr>
          <w:rFonts w:ascii="Times New Roman" w:hAnsi="Times New Roman" w:cs="Times New Roman"/>
          <w:color w:val="000000"/>
          <w:sz w:val="28"/>
          <w:szCs w:val="24"/>
        </w:rPr>
        <w:t>обить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38"/>
        </w:numPr>
        <w:autoSpaceDE w:val="0"/>
        <w:autoSpaceDN w:val="0"/>
        <w:adjustRightInd w:val="0"/>
        <w:spacing w:before="25" w:after="0" w:line="319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театры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библио</w:t>
      </w:r>
      <w:r>
        <w:rPr>
          <w:rFonts w:ascii="Times New Roman" w:hAnsi="Times New Roman" w:cs="Times New Roman"/>
          <w:color w:val="000000"/>
          <w:sz w:val="28"/>
          <w:szCs w:val="24"/>
        </w:rPr>
        <w:t>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телеграфные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развязки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40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вышеперечисленным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0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3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досягаемость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позволяющей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 </w:t>
      </w:r>
    </w:p>
    <w:p w:rsidR="00000000" w:rsidRDefault="00814AF3">
      <w:pPr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43"/>
        </w:numPr>
        <w:autoSpaceDE w:val="0"/>
        <w:autoSpaceDN w:val="0"/>
        <w:adjustRightInd w:val="0"/>
        <w:spacing w:before="25" w:after="0" w:line="31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нащаться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35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330" w:lineRule="exact"/>
        <w:ind w:left="7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330" w:lineRule="exact"/>
        <w:ind w:left="7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146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незрячих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слабовидящих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7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лифтовых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</w:t>
      </w:r>
      <w:r>
        <w:rPr>
          <w:rFonts w:ascii="Times New Roman" w:hAnsi="Times New Roman" w:cs="Times New Roman"/>
          <w:color w:val="000000"/>
          <w:sz w:val="28"/>
          <w:szCs w:val="24"/>
        </w:rPr>
        <w:t>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8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передвигающихся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4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раздевальных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5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передвигающимися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коля</w:t>
      </w:r>
      <w:r>
        <w:rPr>
          <w:rFonts w:ascii="Times New Roman" w:hAnsi="Times New Roman" w:cs="Times New Roman"/>
          <w:color w:val="000000"/>
          <w:sz w:val="28"/>
          <w:szCs w:val="24"/>
        </w:rPr>
        <w:t>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5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соединенного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6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</w:t>
      </w:r>
      <w:r>
        <w:rPr>
          <w:rFonts w:ascii="Times New Roman" w:hAnsi="Times New Roman" w:cs="Times New Roman"/>
          <w:color w:val="000000"/>
          <w:sz w:val="28"/>
          <w:szCs w:val="24"/>
        </w:rPr>
        <w:t>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непожарооп</w:t>
      </w:r>
      <w:r>
        <w:rPr>
          <w:rFonts w:ascii="Times New Roman" w:hAnsi="Times New Roman" w:cs="Times New Roman"/>
          <w:color w:val="000000"/>
          <w:sz w:val="28"/>
          <w:szCs w:val="24"/>
        </w:rPr>
        <w:t>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22.06.2008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35-01-2001 «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</w:t>
      </w:r>
      <w:r>
        <w:rPr>
          <w:rFonts w:ascii="Times New Roman" w:hAnsi="Times New Roman" w:cs="Times New Roman"/>
          <w:color w:val="000000"/>
          <w:sz w:val="28"/>
          <w:szCs w:val="24"/>
        </w:rPr>
        <w:t>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стыковаться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внешними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муникациями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</w:t>
      </w:r>
      <w:r>
        <w:rPr>
          <w:rFonts w:ascii="Times New Roman" w:hAnsi="Times New Roman" w:cs="Times New Roman"/>
          <w:color w:val="000000"/>
          <w:sz w:val="28"/>
          <w:szCs w:val="24"/>
        </w:rPr>
        <w:t>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1,8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кресел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колясок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52"/>
        </w:numPr>
        <w:autoSpaceDE w:val="0"/>
        <w:autoSpaceDN w:val="0"/>
        <w:adjustRightInd w:val="0"/>
        <w:spacing w:before="25" w:after="0" w:line="307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60 - 100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латеральную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75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4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5 %;  </w:t>
      </w:r>
    </w:p>
    <w:p w:rsidR="00000000" w:rsidRDefault="00814AF3">
      <w:pPr>
        <w:widowControl w:val="0"/>
        <w:numPr>
          <w:ilvl w:val="0"/>
          <w:numId w:val="15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- 1 - 2 %.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затесненных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3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10 %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бордюров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0,01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бордюров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6"/>
        <w:jc w:val="right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надземные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переходы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5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оборудовать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Тактильные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выполняю</w:t>
      </w:r>
      <w:r>
        <w:rPr>
          <w:rFonts w:ascii="Times New Roman" w:hAnsi="Times New Roman" w:cs="Times New Roman"/>
          <w:color w:val="000000"/>
          <w:sz w:val="28"/>
          <w:szCs w:val="24"/>
        </w:rPr>
        <w:t>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0,8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непрозрачные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петлях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калитки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вращающимися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турникеты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полотнах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яркую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перепадах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проступей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проступи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9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ступеней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1 - 2 %.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дублироваться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</w:p>
    <w:p w:rsidR="00000000" w:rsidRDefault="00814AF3">
      <w:pPr>
        <w:widowControl w:val="0"/>
        <w:tabs>
          <w:tab w:val="left" w:pos="36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815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нижняя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0,7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20" w:lineRule="exact"/>
        <w:ind w:left="0" w:right="4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бордюрным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бортиком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64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0,05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0,7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ящики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маневрирования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рифленого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0,04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0,7 - 0,8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скруглены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4  %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05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приспособлены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40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330" w:lineRule="exact"/>
        <w:ind w:left="14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4.4.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38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75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8"/>
          <w:szCs w:val="24"/>
        </w:rPr>
        <w:t>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84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imes New Roman" w:hAnsi="Times New Roman" w:cs="Times New Roman"/>
          <w:color w:val="000000"/>
          <w:sz w:val="28"/>
          <w:szCs w:val="24"/>
        </w:rPr>
        <w:t>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4.18.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8670290</wp:posOffset>
            </wp:positionV>
            <wp:extent cx="5952490" cy="54546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5" w:lineRule="exact"/>
        <w:ind w:left="55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918"/>
        </w:tabs>
        <w:autoSpaceDE w:val="0"/>
        <w:autoSpaceDN w:val="0"/>
        <w:adjustRightInd w:val="0"/>
        <w:spacing w:after="0" w:line="285" w:lineRule="exact"/>
        <w:ind w:left="5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рекреационного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6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47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>
              <w:rPr>
                <w:rFonts w:ascii="Tahoma" w:hAnsi="Tahoma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ahoma" w:hAnsi="Tahoma" w:cs="Times New Roman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675"/>
        </w:tabs>
        <w:autoSpaceDE w:val="0"/>
        <w:autoSpaceDN w:val="0"/>
        <w:adjustRightInd w:val="0"/>
        <w:spacing w:after="0" w:line="30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Парк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аттракционов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4.19. 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2842"/>
        </w:tabs>
        <w:autoSpaceDE w:val="0"/>
        <w:autoSpaceDN w:val="0"/>
        <w:adjustRightInd w:val="0"/>
        <w:spacing w:after="0" w:line="285" w:lineRule="exact"/>
        <w:ind w:left="9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(%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85" w:lineRule="exact"/>
        <w:ind w:left="20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Аллеи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995" w:space="86"/>
            <w:col w:w="2101" w:space="878"/>
            <w:col w:w="1508" w:space="653"/>
            <w:col w:w="2115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85" w:lineRule="exact"/>
        <w:ind w:left="20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65 - 70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28 - 25 </w:t>
      </w:r>
    </w:p>
    <w:p w:rsidR="00000000" w:rsidRDefault="00814AF3">
      <w:pPr>
        <w:widowControl w:val="0"/>
        <w:numPr>
          <w:ilvl w:val="0"/>
          <w:numId w:val="15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- 5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450" w:space="490"/>
            <w:col w:w="58" w:space="805"/>
            <w:col w:w="739" w:space="2220"/>
            <w:col w:w="739" w:space="1421"/>
            <w:col w:w="49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4.4.5.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</w:t>
      </w:r>
      <w:r>
        <w:rPr>
          <w:rFonts w:ascii="Times New Roman" w:hAnsi="Times New Roman" w:cs="Times New Roman"/>
          <w:color w:val="000000"/>
          <w:sz w:val="28"/>
          <w:szCs w:val="24"/>
        </w:rPr>
        <w:t>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6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906"/>
        </w:tabs>
        <w:autoSpaceDE w:val="0"/>
        <w:autoSpaceDN w:val="0"/>
        <w:adjustRightInd w:val="0"/>
        <w:spacing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(%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парка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посетителя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524" w:space="1217"/>
            <w:col w:w="2091" w:space="470"/>
            <w:col w:w="181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2"/>
        <w:gridCol w:w="2561"/>
        <w:gridCol w:w="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10 - 20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5 - 10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80 - 170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30 - 40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75 - 100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40 - 75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8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1200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4.19.  </w:t>
      </w:r>
    </w:p>
    <w:p w:rsidR="00000000" w:rsidRDefault="00814AF3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5 - 7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велосипедов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- 0,9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57"/>
        </w:numPr>
        <w:autoSpaceDE w:val="0"/>
        <w:autoSpaceDN w:val="0"/>
        <w:adjustRightInd w:val="0"/>
        <w:spacing w:before="25" w:after="0" w:line="300" w:lineRule="exact"/>
        <w:ind w:left="0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расчленять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4"/>
        </w:tabs>
        <w:autoSpaceDE w:val="0"/>
        <w:autoSpaceDN w:val="0"/>
        <w:adjustRightInd w:val="0"/>
        <w:spacing w:before="3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</w:t>
      </w:r>
      <w:r>
        <w:rPr>
          <w:rFonts w:ascii="Times New Roman" w:hAnsi="Times New Roman" w:cs="Times New Roman"/>
          <w:color w:val="000000"/>
          <w:sz w:val="28"/>
          <w:szCs w:val="24"/>
        </w:rPr>
        <w:t>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зимний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круглогодичного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0,2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плиточное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фонтаны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скамьи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контейнеры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аттракционов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>",  "</w:t>
      </w:r>
      <w:r>
        <w:rPr>
          <w:rFonts w:ascii="Times New Roman" w:hAnsi="Times New Roman" w:cs="Times New Roman"/>
          <w:color w:val="000000"/>
          <w:sz w:val="28"/>
          <w:szCs w:val="24"/>
        </w:rPr>
        <w:t>Мороженое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"),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осветительное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</w:t>
      </w:r>
      <w:r>
        <w:rPr>
          <w:rFonts w:ascii="Times New Roman" w:hAnsi="Times New Roman" w:cs="Times New Roman"/>
          <w:color w:val="000000"/>
          <w:sz w:val="28"/>
          <w:szCs w:val="24"/>
        </w:rPr>
        <w:t>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рекреационной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тихого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51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павильонов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6 - 8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5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4.21.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612"/>
        </w:tabs>
        <w:autoSpaceDE w:val="0"/>
        <w:autoSpaceDN w:val="0"/>
        <w:adjustRightInd w:val="0"/>
        <w:spacing w:before="215" w:after="0" w:line="285" w:lineRule="exact"/>
        <w:ind w:left="9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(%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00000" w:rsidRDefault="00814AF3">
      <w:pPr>
        <w:widowControl w:val="0"/>
        <w:tabs>
          <w:tab w:val="left" w:pos="2847"/>
          <w:tab w:val="left" w:pos="5633"/>
          <w:tab w:val="left" w:pos="7928"/>
        </w:tabs>
        <w:autoSpaceDE w:val="0"/>
        <w:autoSpaceDN w:val="0"/>
        <w:adjustRightInd w:val="0"/>
        <w:spacing w:after="0" w:line="285" w:lineRule="exact"/>
        <w:ind w:left="5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зеленых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Аллеи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79"/>
          <w:tab w:val="left" w:pos="1673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5277" w:space="658"/>
            <w:col w:w="1174" w:space="473"/>
            <w:col w:w="169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80 - 90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15 - 8 </w:t>
      </w:r>
    </w:p>
    <w:p w:rsidR="00000000" w:rsidRDefault="00814AF3">
      <w:pPr>
        <w:widowControl w:val="0"/>
        <w:numPr>
          <w:ilvl w:val="0"/>
          <w:numId w:val="15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958" w:space="1673"/>
            <w:col w:w="739" w:space="2211"/>
            <w:col w:w="619" w:space="1549"/>
            <w:col w:w="49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484"/>
        </w:tabs>
        <w:autoSpaceDE w:val="0"/>
        <w:autoSpaceDN w:val="0"/>
        <w:adjustRightInd w:val="0"/>
        <w:spacing w:after="0" w:line="315" w:lineRule="exact"/>
        <w:ind w:left="69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4.4.14.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58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3882" w:space="497"/>
            <w:col w:w="560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5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</w:t>
      </w:r>
      <w:r>
        <w:rPr>
          <w:rFonts w:ascii="Times New Roman" w:hAnsi="Times New Roman" w:cs="Times New Roman"/>
          <w:color w:val="000000"/>
          <w:sz w:val="28"/>
          <w:szCs w:val="24"/>
        </w:rPr>
        <w:t>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плиточного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Скамьи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осветительное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08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колористическое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пейзажного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201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летние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1752"/>
        </w:tabs>
        <w:autoSpaceDE w:val="0"/>
        <w:autoSpaceDN w:val="0"/>
        <w:adjustRightInd w:val="0"/>
        <w:spacing w:after="0" w:line="305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4.4.20.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репрезентативный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интерьерные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кулисами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беседками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9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скульптуры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 -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экспозиционная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выгодное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экспозиции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соотн</w:t>
      </w:r>
      <w:r>
        <w:rPr>
          <w:rFonts w:ascii="Times New Roman" w:hAnsi="Times New Roman" w:cs="Times New Roman"/>
          <w:color w:val="000000"/>
          <w:sz w:val="28"/>
          <w:szCs w:val="24"/>
        </w:rPr>
        <w:t>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5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1:3.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7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Бульвары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</w:t>
      </w:r>
      <w:r>
        <w:rPr>
          <w:rFonts w:ascii="Times New Roman" w:hAnsi="Times New Roman" w:cs="Times New Roman"/>
          <w:color w:val="000000"/>
          <w:sz w:val="28"/>
          <w:szCs w:val="24"/>
        </w:rPr>
        <w:t>леей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- 18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6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ллеи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3 - 6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бульварах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1,5  -  3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павильоны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0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шагом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4.22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36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247"/>
        </w:tabs>
        <w:autoSpaceDE w:val="0"/>
        <w:autoSpaceDN w:val="0"/>
        <w:adjustRightInd w:val="0"/>
        <w:spacing w:after="0" w:line="285" w:lineRule="exact"/>
        <w:ind w:left="83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(%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00000" w:rsidRDefault="00814AF3">
      <w:pPr>
        <w:widowControl w:val="0"/>
        <w:tabs>
          <w:tab w:val="left" w:pos="3247"/>
          <w:tab w:val="left" w:pos="5723"/>
          <w:tab w:val="left" w:pos="7602"/>
        </w:tabs>
        <w:autoSpaceDE w:val="0"/>
        <w:autoSpaceDN w:val="0"/>
        <w:adjustRightInd w:val="0"/>
        <w:spacing w:after="0" w:line="285" w:lineRule="exact"/>
        <w:ind w:left="78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ормирования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ллеи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ооружения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8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орожки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астройка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636" w:space="2511"/>
            <w:col w:w="58" w:space="2"/>
            <w:col w:w="1560" w:space="864"/>
            <w:col w:w="1051" w:space="802"/>
            <w:col w:w="105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Бульвар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2609" w:space="538"/>
            <w:col w:w="11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0"/>
        <w:gridCol w:w="2302"/>
        <w:gridCol w:w="1779"/>
        <w:gridCol w:w="11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65 - 70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23 - 17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20 - 30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70 - 75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30 - 25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75 - 80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30 - 25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610"/>
        </w:tabs>
        <w:autoSpaceDE w:val="0"/>
        <w:autoSpaceDN w:val="0"/>
        <w:adjustRightInd w:val="0"/>
        <w:spacing w:after="0" w:line="307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скамьи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урны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осветительн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плиточного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золирующих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широкие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разбивкой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набережных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зеркалу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Сквер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05" w:after="0" w:line="315" w:lineRule="exact"/>
        <w:ind w:left="837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91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Скверы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62"/>
        </w:numPr>
        <w:autoSpaceDE w:val="0"/>
        <w:autoSpaceDN w:val="0"/>
        <w:adjustRightInd w:val="0"/>
        <w:spacing w:after="0" w:line="280" w:lineRule="exact"/>
        <w:ind w:left="658" w:right="24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Элементы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(%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Аллеи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дорожки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008"/>
        </w:tabs>
        <w:autoSpaceDE w:val="0"/>
        <w:autoSpaceDN w:val="0"/>
        <w:adjustRightInd w:val="0"/>
        <w:spacing w:after="0" w:line="285" w:lineRule="exact"/>
        <w:ind w:left="20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малые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насаждений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70 - 75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40 - 25 70 - 80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4110" w:space="859"/>
            <w:col w:w="402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175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3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бульваров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колористическое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плиточного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маршрутов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престарелых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- 5%,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- 1%.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10%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14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99"/>
        </w:tabs>
        <w:autoSpaceDE w:val="0"/>
        <w:autoSpaceDN w:val="0"/>
        <w:adjustRightInd w:val="0"/>
        <w:spacing w:after="0" w:line="320" w:lineRule="exact"/>
        <w:ind w:left="17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5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ПУЭ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34.20.185-94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1999),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>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2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Городские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63"/>
        </w:numPr>
        <w:autoSpaceDE w:val="0"/>
        <w:autoSpaceDN w:val="0"/>
        <w:adjustRightInd w:val="0"/>
        <w:spacing w:after="0" w:line="313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8"/>
          <w:szCs w:val="24"/>
        </w:rPr>
        <w:t>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ктросетевые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4.24.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6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898" w:space="962"/>
            <w:col w:w="178" w:space="492"/>
            <w:col w:w="2204" w:space="569"/>
            <w:col w:w="2329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164"/>
        </w:numPr>
        <w:autoSpaceDE w:val="0"/>
        <w:autoSpaceDN w:val="0"/>
        <w:adjustRightInd w:val="0"/>
        <w:spacing w:after="0" w:line="285" w:lineRule="exact"/>
        <w:ind w:left="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Электропотребление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876" w:space="984"/>
            <w:col w:w="1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стационарными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электроплитами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киловатт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211" w:space="-1"/>
            <w:col w:w="1786" w:space="1544"/>
            <w:col w:w="180" w:space="787"/>
            <w:col w:w="1606" w:space="0"/>
            <w:col w:w="-1"/>
          </w:cols>
          <w:noEndnote/>
        </w:sect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4340"/>
        <w:gridCol w:w="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1920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165"/>
        </w:numPr>
        <w:autoSpaceDE w:val="0"/>
        <w:autoSpaceDN w:val="0"/>
        <w:adjustRightInd w:val="0"/>
        <w:spacing w:after="0" w:line="280" w:lineRule="exact"/>
        <w:ind w:left="531" w:right="597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876" w:space="984"/>
            <w:col w:w="18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1477"/>
        <w:gridCol w:w="2863"/>
        <w:gridCol w:w="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электроплитами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6 - 10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20 - 35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8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35 - 200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6 - 10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35 - 220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коридорах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6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повлечь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166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4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10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лифтов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электродвига</w:t>
      </w:r>
      <w:r>
        <w:rPr>
          <w:rFonts w:ascii="Times New Roman" w:hAnsi="Times New Roman" w:cs="Times New Roman"/>
          <w:color w:val="000000"/>
          <w:sz w:val="28"/>
          <w:szCs w:val="24"/>
        </w:rPr>
        <w:t>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водогрейными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электродвигатели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подкачивающих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смесительных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549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дюкеров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дымоудаления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67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75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универсамов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магазинов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45"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кафе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ресторанов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632"/>
        </w:tabs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·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4.5.8.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68"/>
        </w:numPr>
        <w:tabs>
          <w:tab w:val="left" w:pos="6903"/>
        </w:tabs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электроплитами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восьмиквартирных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общежития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tabs>
          <w:tab w:val="left" w:pos="3252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аптеки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зрелищные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5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738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6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магазины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;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60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50,  </w:t>
      </w:r>
      <w:r>
        <w:rPr>
          <w:rFonts w:ascii="Times New Roman" w:hAnsi="Times New Roman" w:cs="Times New Roman"/>
          <w:color w:val="000000"/>
          <w:sz w:val="28"/>
          <w:szCs w:val="24"/>
        </w:rPr>
        <w:t>салоны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парикмахерские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>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953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переключений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814AF3">
      <w:pPr>
        <w:widowControl w:val="0"/>
        <w:tabs>
          <w:tab w:val="left" w:pos="5552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музеи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1000;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tabs>
          <w:tab w:val="left" w:pos="839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библиотеки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ЭВМ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вычислительных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лабораторий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69"/>
        </w:numPr>
        <w:autoSpaceDE w:val="0"/>
        <w:autoSpaceDN w:val="0"/>
        <w:adjustRightInd w:val="0"/>
        <w:spacing w:before="25" w:after="0" w:line="307" w:lineRule="exact"/>
        <w:ind w:left="7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подкачивающих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смесителей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циркуляционных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зарядки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разрядки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аккумуляторов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аккумуляторов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22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рассечки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70"/>
        </w:numPr>
        <w:autoSpaceDE w:val="0"/>
        <w:autoSpaceDN w:val="0"/>
        <w:adjustRightInd w:val="0"/>
        <w:spacing w:before="5"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бесперебойная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безаварийной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</w:t>
      </w:r>
      <w:r>
        <w:rPr>
          <w:rFonts w:ascii="Times New Roman" w:hAnsi="Times New Roman" w:cs="Times New Roman"/>
          <w:color w:val="000000"/>
          <w:sz w:val="28"/>
          <w:szCs w:val="24"/>
        </w:rPr>
        <w:t>гостоящего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1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категорированием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45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34.20.185-94  (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153-34.20.185-94)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9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71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2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зервированием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35 - 220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3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однократного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4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резервный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втономный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  -  220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35 -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</w:t>
      </w:r>
      <w:r>
        <w:rPr>
          <w:rFonts w:ascii="Times New Roman" w:hAnsi="Times New Roman" w:cs="Times New Roman"/>
          <w:color w:val="000000"/>
          <w:sz w:val="28"/>
          <w:szCs w:val="24"/>
        </w:rPr>
        <w:t>рвного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6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двухстороннее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35 - 110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7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6 - 20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7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 - 220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110 - 220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понизительным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9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4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-  20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двухлучевыми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петлевыми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2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высоковольтной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20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перпендикулярном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76"/>
        </w:numPr>
        <w:autoSpaceDE w:val="0"/>
        <w:autoSpaceDN w:val="0"/>
        <w:adjustRightInd w:val="0"/>
        <w:spacing w:before="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08" w:right="49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- 40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- 55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скорректирован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7347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4.5.24.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77"/>
        </w:numPr>
        <w:autoSpaceDE w:val="0"/>
        <w:autoSpaceDN w:val="0"/>
        <w:adjustRightInd w:val="0"/>
        <w:spacing w:before="10"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вертикальными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150, 220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330, 400, 500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8"/>
        </w:numPr>
        <w:autoSpaceDE w:val="0"/>
        <w:autoSpaceDN w:val="0"/>
        <w:adjustRightInd w:val="0"/>
        <w:spacing w:before="10"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озера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несудоходных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38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79"/>
        </w:numPr>
        <w:autoSpaceDE w:val="0"/>
        <w:autoSpaceDN w:val="0"/>
        <w:adjustRightInd w:val="0"/>
        <w:spacing w:before="5" w:after="0" w:line="300" w:lineRule="exact"/>
        <w:ind w:left="7" w:right="4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17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814AF3">
      <w:pPr>
        <w:widowControl w:val="0"/>
        <w:numPr>
          <w:ilvl w:val="0"/>
          <w:numId w:val="18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0,6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4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11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Понизительные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8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</w:t>
      </w:r>
      <w:r>
        <w:rPr>
          <w:rFonts w:ascii="Times New Roman" w:hAnsi="Times New Roman" w:cs="Times New Roman"/>
          <w:color w:val="000000"/>
          <w:sz w:val="28"/>
          <w:szCs w:val="24"/>
        </w:rPr>
        <w:t>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9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89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5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31-110- 2003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45" w:after="0" w:line="313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общежитиях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8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сухих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негорючим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диэлектриком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72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2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79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трансформато</w:t>
      </w:r>
      <w:r>
        <w:rPr>
          <w:rFonts w:ascii="Times New Roman" w:hAnsi="Times New Roman" w:cs="Times New Roman"/>
          <w:color w:val="000000"/>
          <w:sz w:val="28"/>
          <w:szCs w:val="24"/>
        </w:rPr>
        <w:t>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-  20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4.5.35.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9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тумб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7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II-89-80* «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2.07.01-89*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12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межрегиональных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42-01-  2002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2.05.06-85 (2000).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6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4.5.39.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подразделяются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4.24.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9906"/>
        </w:tabs>
        <w:autoSpaceDE w:val="0"/>
        <w:autoSpaceDN w:val="0"/>
        <w:adjustRightInd w:val="0"/>
        <w:spacing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240" w:space="1162"/>
            <w:col w:w="480" w:space="1940"/>
            <w:col w:w="216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транспортируемого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газопроводе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6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1,2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right="6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2420" w:right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0,6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8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2420" w:right="4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0,005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8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 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4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0,005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951" w:space="451"/>
            <w:col w:w="484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4.5.40.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газоиспользующими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34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6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Потребители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516" w:space="1585"/>
            <w:col w:w="58" w:space="3666"/>
            <w:col w:w="1159" w:space="0"/>
            <w:col w:w="-1"/>
          </w:cols>
          <w:noEndnote/>
        </w:sect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3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обусловлена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184"/>
        </w:numPr>
        <w:tabs>
          <w:tab w:val="left" w:pos="7864"/>
        </w:tabs>
        <w:autoSpaceDE w:val="0"/>
        <w:autoSpaceDN w:val="0"/>
        <w:adjustRightInd w:val="0"/>
        <w:spacing w:after="0" w:line="285" w:lineRule="exact"/>
        <w:ind w:left="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0,005 </w:t>
      </w:r>
    </w:p>
    <w:p w:rsidR="00000000" w:rsidRDefault="00814AF3">
      <w:pPr>
        <w:widowControl w:val="0"/>
        <w:numPr>
          <w:ilvl w:val="0"/>
          <w:numId w:val="184"/>
        </w:numPr>
        <w:autoSpaceDE w:val="0"/>
        <w:autoSpaceDN w:val="0"/>
        <w:adjustRightInd w:val="0"/>
        <w:spacing w:after="0" w:line="285" w:lineRule="exact"/>
        <w:ind w:left="53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4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80" w:lineRule="exact"/>
        <w:ind w:left="1220" w:right="1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пристроенные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крышные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0,005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3"/>
        <w:gridCol w:w="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2.08.02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31-</w:t>
      </w:r>
    </w:p>
    <w:p w:rsidR="00000000" w:rsidRDefault="00814AF3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01-2003,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31-02-2001,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31-106-2002,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41-108-2004.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2.1.2.1002-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  I, II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огнестойкости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3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4.5.41.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газорегуляторные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ГРУ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газифицируемым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85"/>
        </w:numPr>
        <w:tabs>
          <w:tab w:val="left" w:pos="8754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одноэтажные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газифицируемые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цокольных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газифицируемых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</w:t>
      </w:r>
      <w:r>
        <w:rPr>
          <w:rFonts w:ascii="Times New Roman" w:hAnsi="Times New Roman" w:cs="Times New Roman"/>
          <w:color w:val="000000"/>
          <w:sz w:val="28"/>
          <w:szCs w:val="24"/>
        </w:rPr>
        <w:t>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огнестойкости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негорючим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навесом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0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газорегуляторные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шкафных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газорегуляторных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ШРП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05"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72"/>
        </w:tabs>
        <w:autoSpaceDE w:val="0"/>
        <w:autoSpaceDN w:val="0"/>
        <w:adjustRightInd w:val="0"/>
        <w:spacing w:after="0" w:line="285" w:lineRule="exact"/>
        <w:ind w:left="5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634"/>
        </w:tabs>
        <w:autoSpaceDE w:val="0"/>
        <w:autoSpaceDN w:val="0"/>
        <w:adjustRightInd w:val="0"/>
        <w:spacing w:after="0" w:line="285" w:lineRule="exact"/>
        <w:ind w:left="9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стоящих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86"/>
        </w:numPr>
        <w:autoSpaceDE w:val="0"/>
        <w:autoSpaceDN w:val="0"/>
        <w:adjustRightInd w:val="0"/>
        <w:spacing w:after="0" w:line="285" w:lineRule="exact"/>
        <w:ind w:left="10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стоящих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горизонтали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29"/>
          <w:tab w:val="left" w:pos="3495"/>
          <w:tab w:val="left" w:pos="5619"/>
          <w:tab w:val="left" w:pos="758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железнодорожных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воздушных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534" w:space="271"/>
            <w:col w:w="7602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1663"/>
          <w:tab w:val="left" w:pos="3355"/>
          <w:tab w:val="left" w:pos="4906"/>
        </w:tabs>
        <w:autoSpaceDE w:val="0"/>
        <w:autoSpaceDN w:val="0"/>
        <w:adjustRightInd w:val="0"/>
        <w:spacing w:after="0" w:line="285" w:lineRule="exact"/>
        <w:ind w:left="6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трамвайных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926" w:space="896"/>
            <w:col w:w="658" w:space="960"/>
            <w:col w:w="191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ГРПБ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ближайшего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рельса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44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обочины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364" w:space="2053"/>
            <w:col w:w="1824" w:space="175"/>
            <w:col w:w="1466" w:space="389"/>
            <w:col w:w="118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479"/>
        <w:gridCol w:w="2000"/>
        <w:gridCol w:w="2074"/>
        <w:gridCol w:w="14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0,6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4.26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шкафах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</w:t>
      </w:r>
      <w:r>
        <w:rPr>
          <w:rFonts w:ascii="Times New Roman" w:hAnsi="Times New Roman" w:cs="Times New Roman"/>
          <w:color w:val="000000"/>
          <w:sz w:val="28"/>
          <w:szCs w:val="24"/>
        </w:rPr>
        <w:t>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</w:p>
    <w:p w:rsidR="00000000" w:rsidRDefault="00814AF3">
      <w:pPr>
        <w:widowControl w:val="0"/>
        <w:tabs>
          <w:tab w:val="left" w:pos="56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187"/>
        </w:numPr>
        <w:autoSpaceDE w:val="0"/>
        <w:autoSpaceDN w:val="0"/>
        <w:adjustRightInd w:val="0"/>
        <w:spacing w:before="5" w:after="0" w:line="300" w:lineRule="exact"/>
        <w:ind w:left="0" w:right="4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стесненных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газорегуляторных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10000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4.5.42.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сжиженных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углеводородных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42-01-2002.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147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ГНП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промежуточных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ПСБ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0,6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42-01-2002.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88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телевидения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сигнализации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телевидения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4.27.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663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2767"/>
        </w:tabs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233"/>
        </w:tabs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903" w:space="432"/>
            <w:col w:w="1188" w:space="1035"/>
            <w:col w:w="1291" w:space="865"/>
            <w:col w:w="2285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767"/>
          <w:tab w:val="left" w:pos="3175"/>
        </w:tabs>
        <w:autoSpaceDE w:val="0"/>
        <w:autoSpaceDN w:val="0"/>
        <w:adjustRightInd w:val="0"/>
        <w:spacing w:after="0" w:line="285" w:lineRule="exact"/>
        <w:ind w:left="3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6-12 </w:t>
      </w:r>
    </w:p>
    <w:p w:rsidR="00000000" w:rsidRDefault="00814AF3">
      <w:pPr>
        <w:widowControl w:val="0"/>
        <w:numPr>
          <w:ilvl w:val="0"/>
          <w:numId w:val="18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250-600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4" w:space="720" w:equalWidth="0">
            <w:col w:w="4722" w:space="593"/>
            <w:col w:w="1776" w:space="1061"/>
            <w:col w:w="140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3"/>
        <w:gridCol w:w="2343"/>
        <w:gridCol w:w="17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20-30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0,3-0,5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5-20 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tabs>
          <w:tab w:val="left" w:pos="2767"/>
        </w:tabs>
        <w:autoSpaceDE w:val="0"/>
        <w:autoSpaceDN w:val="0"/>
        <w:adjustRightInd w:val="0"/>
        <w:spacing w:after="0" w:line="285" w:lineRule="exact"/>
        <w:ind w:left="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Узловая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</w:p>
    <w:p w:rsidR="00000000" w:rsidRDefault="00814AF3">
      <w:pPr>
        <w:widowControl w:val="0"/>
        <w:numPr>
          <w:ilvl w:val="0"/>
          <w:numId w:val="190"/>
        </w:numPr>
        <w:autoSpaceDE w:val="0"/>
        <w:autoSpaceDN w:val="0"/>
        <w:adjustRightInd w:val="0"/>
        <w:spacing w:after="0" w:line="285" w:lineRule="exact"/>
        <w:ind w:left="50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узел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0,3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907" w:space="624"/>
            <w:col w:w="792" w:space="1282"/>
            <w:col w:w="1198" w:space="1205"/>
            <w:col w:w="167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Концентратор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2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1,0-0,3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тысячи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40-80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144" w:space="584"/>
            <w:col w:w="2112" w:space="766"/>
            <w:col w:w="1198" w:space="1467"/>
            <w:col w:w="116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2767"/>
        </w:tabs>
        <w:autoSpaceDE w:val="0"/>
        <w:autoSpaceDN w:val="0"/>
        <w:adjustRightInd w:val="0"/>
        <w:spacing w:after="0" w:line="285" w:lineRule="exact"/>
        <w:ind w:left="2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0,1-0,15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903" w:space="629"/>
            <w:col w:w="792" w:space="1282"/>
            <w:col w:w="1198" w:space="965"/>
            <w:col w:w="217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67" w:right="71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20-60  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абонентов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0,05-0,5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903" w:space="629"/>
            <w:col w:w="792" w:space="1282"/>
            <w:col w:w="1198" w:space="965"/>
            <w:col w:w="217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9" w:right="71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вещания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10-30  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абон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25-50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6" w:space="720" w:equalWidth="0">
            <w:col w:w="1901" w:space="826"/>
            <w:col w:w="175" w:space="629"/>
            <w:col w:w="792" w:space="1791"/>
            <w:col w:w="178" w:space="1460"/>
            <w:col w:w="220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9" w:right="717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трансформаторные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4-7 </w:t>
      </w:r>
      <w:r>
        <w:rPr>
          <w:rFonts w:ascii="Times New Roman" w:hAnsi="Times New Roman" w:cs="Times New Roman"/>
          <w:color w:val="000000"/>
          <w:sz w:val="24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абонентов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9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0,3-0,5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5" w:space="720" w:equalWidth="0">
            <w:col w:w="2408" w:space="1124"/>
            <w:col w:w="792" w:space="960"/>
            <w:col w:w="1841" w:space="704"/>
            <w:col w:w="205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телевидения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tabs>
          <w:tab w:val="left" w:pos="2767"/>
        </w:tabs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3" w:space="720" w:equalWidth="0">
            <w:col w:w="2084" w:space="644"/>
            <w:col w:w="180" w:space="0"/>
            <w:col w:w="-1"/>
          </w:cols>
          <w:noEndnote/>
        </w:sect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9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инжененрных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p w:rsidR="00000000" w:rsidRDefault="00814AF3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after="0" w:line="285" w:lineRule="exact"/>
        <w:ind w:left="312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(0,04 -0,05 </w:t>
      </w:r>
      <w:r>
        <w:rPr>
          <w:rFonts w:ascii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num="4" w:space="720" w:equalWidth="0">
            <w:col w:w="4391" w:space="1215"/>
            <w:col w:w="1198" w:space="1013"/>
            <w:col w:w="207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70" w:lineRule="exact"/>
        <w:ind w:left="86" w:right="71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Диспетчерский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82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63" w:bottom="720" w:left="1133" w:header="720" w:footer="720" w:gutter="0"/>
          <w:cols w:space="720" w:equalWidth="0">
            <w:col w:w="1011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31"/>
        <w:gridCol w:w="2722"/>
        <w:gridCol w:w="2007"/>
        <w:gridCol w:w="2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(0,05-0,1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(0,04-0,05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1,5-5  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3564"/>
          <w:tab w:val="left" w:pos="5703"/>
          <w:tab w:val="left" w:pos="7662"/>
        </w:tabs>
        <w:autoSpaceDE w:val="0"/>
        <w:autoSpaceDN w:val="0"/>
        <w:adjustRightInd w:val="0"/>
        <w:spacing w:after="0" w:line="285" w:lineRule="exact"/>
        <w:ind w:left="416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500-700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(0,25-0,3 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5783"/>
        <w:gridCol w:w="3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" w:right="7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внутриквартальных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4.5.45.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</w:t>
      </w:r>
      <w:r>
        <w:rPr>
          <w:rFonts w:ascii="Times New Roman" w:hAnsi="Times New Roman" w:cs="Times New Roman"/>
          <w:color w:val="000000"/>
          <w:sz w:val="28"/>
          <w:szCs w:val="24"/>
        </w:rPr>
        <w:t>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07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2414"/>
        </w:tabs>
        <w:autoSpaceDE w:val="0"/>
        <w:autoSpaceDN w:val="0"/>
        <w:adjustRightInd w:val="0"/>
        <w:spacing w:after="0" w:line="285" w:lineRule="exact"/>
        <w:ind w:left="7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93"/>
        </w:numPr>
        <w:autoSpaceDE w:val="0"/>
        <w:autoSpaceDN w:val="0"/>
        <w:adjustRightInd w:val="0"/>
        <w:spacing w:after="0" w:line="273" w:lineRule="exact"/>
        <w:ind w:left="77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параметры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hAnsi="Times New Roman" w:cs="Times New Roman"/>
          <w:color w:val="000000"/>
          <w:sz w:val="24"/>
          <w:szCs w:val="24"/>
        </w:rPr>
        <w:t>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1" w:right="2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вентшахты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радиусе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0" w:lineRule="exact"/>
        <w:ind w:left="221" w:right="1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448" w:space="934"/>
            <w:col w:w="3200" w:space="941"/>
            <w:col w:w="1697" w:space="0"/>
            <w:col w:w="-1"/>
          </w:cols>
          <w:noEndnote/>
        </w:sectPr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"/>
        <w:gridCol w:w="2792"/>
        <w:gridCol w:w="235"/>
        <w:gridCol w:w="3985"/>
        <w:gridCol w:w="89"/>
        <w:gridCol w:w="1192"/>
        <w:gridCol w:w="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hRule="exact" w:val="28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Радиорелейные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hRule="exact" w:val="56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hRule="exact" w:val="28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d=500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1" w:type="dxa"/>
          <w:trHeight w:hRule="exact" w:val="385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hRule="exact" w:val="280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hRule="exact" w:val="280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trHeight w:hRule="exact" w:val="385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4.5.46.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/2.1.1.1200-03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радиочасто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радиочастот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229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1,2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48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>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2.04.03-85 (1986),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2.1.5.980- 00,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водотоки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194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непроточные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размываемые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ложбины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заболоченные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I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2.1.5.980-00.  </w:t>
      </w:r>
    </w:p>
    <w:p w:rsidR="00000000" w:rsidRDefault="00814AF3">
      <w:pPr>
        <w:widowControl w:val="0"/>
        <w:tabs>
          <w:tab w:val="left" w:pos="1713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4.5.49.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</w:t>
      </w:r>
      <w:r>
        <w:rPr>
          <w:rFonts w:ascii="Times New Roman" w:hAnsi="Times New Roman" w:cs="Times New Roman"/>
          <w:color w:val="000000"/>
          <w:sz w:val="28"/>
          <w:szCs w:val="24"/>
        </w:rPr>
        <w:t>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400 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кюветных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автомагистралям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8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природоохранными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прокладываемому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74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84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среднесуточное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среднесуточному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среднесуточные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неканализованных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87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неучтенные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5  %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среднесуточного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86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2.04.03-85 «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2.2.1/2.1.1.1.1200-03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48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полураздельной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48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z w:val="28"/>
          <w:szCs w:val="24"/>
        </w:rPr>
        <w:t>.5.58.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4.5.59.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Выб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54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0,008 -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14AF3">
      <w:pPr>
        <w:widowControl w:val="0"/>
        <w:numPr>
          <w:ilvl w:val="0"/>
          <w:numId w:val="19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0,007 -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numPr>
          <w:ilvl w:val="0"/>
          <w:numId w:val="196"/>
        </w:numPr>
        <w:autoSpaceDE w:val="0"/>
        <w:autoSpaceDN w:val="0"/>
        <w:adjustRightInd w:val="0"/>
        <w:spacing w:before="5" w:after="0" w:line="28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before="5"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0,007 -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14AF3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0,005 -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дождеприемников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0,02.  </w:t>
      </w:r>
    </w:p>
    <w:p w:rsidR="00000000" w:rsidRDefault="00814AF3">
      <w:pPr>
        <w:widowControl w:val="0"/>
        <w:tabs>
          <w:tab w:val="left" w:pos="1478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водотоками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дюкеры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дюкеров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фитосанитарному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4"/>
        </w:tabs>
        <w:autoSpaceDE w:val="0"/>
        <w:autoSpaceDN w:val="0"/>
        <w:adjustRightInd w:val="0"/>
        <w:spacing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дюкеры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неканализованных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диаметром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400  </w:t>
      </w:r>
      <w:r>
        <w:rPr>
          <w:rFonts w:ascii="Times New Roman" w:hAnsi="Times New Roman" w:cs="Times New Roman"/>
          <w:color w:val="000000"/>
          <w:sz w:val="28"/>
          <w:szCs w:val="24"/>
        </w:rPr>
        <w:t>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20 %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468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3  %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4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колодцев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x  3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x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2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колодцев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68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подветренной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30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4.5.68.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4.29.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6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7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Производительность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канализации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923"/>
        </w:tabs>
        <w:autoSpaceDE w:val="0"/>
        <w:autoSpaceDN w:val="0"/>
        <w:adjustRightInd w:val="0"/>
        <w:spacing w:after="0" w:line="285" w:lineRule="exact"/>
        <w:ind w:left="38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46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биологических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522" w:space="3447"/>
            <w:col w:w="248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-18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глубокой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324" w:space="3198"/>
            <w:col w:w="874" w:space="806"/>
            <w:col w:w="2017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9"/>
        <w:gridCol w:w="1722"/>
        <w:gridCol w:w="1500"/>
        <w:gridCol w:w="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0,7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175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30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4.5.69.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</w:t>
      </w:r>
      <w:r>
        <w:rPr>
          <w:rFonts w:ascii="Times New Roman" w:hAnsi="Times New Roman" w:cs="Times New Roman"/>
          <w:color w:val="000000"/>
          <w:sz w:val="28"/>
          <w:szCs w:val="24"/>
        </w:rPr>
        <w:t>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очис</w:t>
      </w:r>
      <w:r>
        <w:rPr>
          <w:rFonts w:ascii="Times New Roman" w:hAnsi="Times New Roman" w:cs="Times New Roman"/>
          <w:color w:val="000000"/>
          <w:sz w:val="28"/>
          <w:szCs w:val="24"/>
        </w:rPr>
        <w:t>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2.2.1/2.1.1.1.1200-03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4.30.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869"/>
        </w:tabs>
        <w:autoSpaceDE w:val="0"/>
        <w:autoSpaceDN w:val="0"/>
        <w:adjustRightInd w:val="0"/>
        <w:spacing w:after="0" w:line="285" w:lineRule="exact"/>
        <w:ind w:left="5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613"/>
        </w:tabs>
        <w:autoSpaceDE w:val="0"/>
        <w:autoSpaceDN w:val="0"/>
        <w:adjustRightInd w:val="0"/>
        <w:spacing w:after="0" w:line="285" w:lineRule="exact"/>
        <w:ind w:left="48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роизводительности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очистных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очистки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50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06"/>
          <w:tab w:val="left" w:pos="1994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30"/>
          <w:tab w:val="left" w:pos="1410"/>
          <w:tab w:val="left" w:pos="2637"/>
          <w:tab w:val="left" w:pos="3693"/>
        </w:tabs>
        <w:autoSpaceDE w:val="0"/>
        <w:autoSpaceDN w:val="0"/>
        <w:adjustRightInd w:val="0"/>
        <w:spacing w:before="15" w:after="0" w:line="285" w:lineRule="exact"/>
        <w:ind w:left="1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0,2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50,0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5706" w:space="254"/>
            <w:col w:w="3713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917"/>
        </w:tabs>
        <w:autoSpaceDE w:val="0"/>
        <w:autoSpaceDN w:val="0"/>
        <w:adjustRightInd w:val="0"/>
        <w:spacing w:after="0" w:line="285" w:lineRule="exact"/>
        <w:ind w:left="62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5,0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53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50,0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9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280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6937" w:space="506"/>
            <w:col w:w="773" w:space="542"/>
            <w:col w:w="71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асосные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9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1109" w:space="490"/>
            <w:col w:w="893" w:space="469"/>
            <w:col w:w="2102" w:space="939"/>
            <w:col w:w="300" w:space="859"/>
            <w:col w:w="401" w:space="961"/>
            <w:col w:w="30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егулирующие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резервуары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окальные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820" w:space="1140"/>
            <w:col w:w="60" w:space="114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40" w:space="560"/>
            <w:col w:w="60" w:space="1500"/>
            <w:col w:w="60" w:space="1140"/>
            <w:col w:w="60" w:space="1140"/>
            <w:col w:w="120" w:space="1241"/>
            <w:col w:w="4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4122" w:space="461"/>
            <w:col w:w="600" w:space="818"/>
            <w:col w:w="420" w:space="739"/>
            <w:col w:w="521" w:space="840"/>
            <w:col w:w="420" w:space="0"/>
            <w:col w:w="-1"/>
          </w:cols>
          <w:noEndnote/>
        </w:sect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2"/>
        <w:gridCol w:w="120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40" w:space="560"/>
            <w:col w:w="60" w:space="1500"/>
            <w:col w:w="60" w:space="1140"/>
            <w:col w:w="60" w:space="1140"/>
            <w:col w:w="120" w:space="1241"/>
            <w:col w:w="4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ооружения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4122" w:space="461"/>
            <w:col w:w="600" w:space="818"/>
            <w:col w:w="420" w:space="739"/>
            <w:col w:w="521" w:space="840"/>
            <w:col w:w="4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640" w:space="1001"/>
            <w:col w:w="886" w:space="1080"/>
            <w:col w:w="214" w:space="1140"/>
            <w:col w:w="60" w:space="114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ермомеханической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осадка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820" w:space="1140"/>
            <w:col w:w="60" w:space="114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акрытых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2640" w:space="560"/>
            <w:col w:w="60" w:space="1500"/>
            <w:col w:w="60" w:space="1140"/>
            <w:col w:w="60" w:space="114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9" w:space="720" w:equalWidth="0">
            <w:col w:w="692" w:space="888"/>
            <w:col w:w="60" w:space="941"/>
            <w:col w:w="60" w:space="560"/>
            <w:col w:w="60" w:space="1500"/>
            <w:col w:w="60" w:space="1140"/>
            <w:col w:w="60" w:space="1140"/>
            <w:col w:w="120" w:space="1241"/>
            <w:col w:w="5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4"/>
        <w:gridCol w:w="620"/>
        <w:gridCol w:w="1563"/>
        <w:gridCol w:w="1238"/>
        <w:gridCol w:w="1160"/>
        <w:gridCol w:w="1361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пруды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40" w:space="560"/>
            <w:col w:w="60" w:space="1502"/>
            <w:col w:w="420" w:space="818"/>
            <w:col w:w="420" w:space="739"/>
            <w:col w:w="521" w:space="840"/>
            <w:col w:w="4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4.5.71.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0,5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1,0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7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573"/>
        </w:tabs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СЗ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15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4.5.72.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перекачке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837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371"/>
          <w:tab w:val="left" w:pos="5175"/>
          <w:tab w:val="left" w:pos="9436"/>
        </w:tabs>
        <w:autoSpaceDE w:val="0"/>
        <w:autoSpaceDN w:val="0"/>
        <w:adjustRightInd w:val="0"/>
        <w:spacing w:after="0" w:line="285" w:lineRule="exact"/>
        <w:ind w:left="5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Ориентировочные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3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169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4890" w:space="1548"/>
            <w:col w:w="171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95" w:lineRule="exact"/>
        <w:ind w:left="2316"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II III IV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&lt;*&gt;,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95" w:lineRule="exact"/>
        <w:ind w:left="74" w:right="9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500 300 100 50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4" w:space="720" w:equalWidth="0">
            <w:col w:w="2614" w:space="2216"/>
            <w:col w:w="58" w:space="2040"/>
            <w:col w:w="7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0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4.5.73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РТС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10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децентрализованных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199"/>
        </w:numPr>
        <w:tabs>
          <w:tab w:val="left" w:pos="9760"/>
        </w:tabs>
        <w:autoSpaceDE w:val="0"/>
        <w:autoSpaceDN w:val="0"/>
        <w:adjustRightInd w:val="0"/>
        <w:spacing w:after="0" w:line="315" w:lineRule="exact"/>
        <w:ind w:left="1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оправдано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10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ТЭЦ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децентрализованного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ДЦТ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сравнения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14AF3">
      <w:pPr>
        <w:widowControl w:val="0"/>
        <w:tabs>
          <w:tab w:val="left" w:pos="6231"/>
        </w:tabs>
        <w:autoSpaceDE w:val="0"/>
        <w:autoSpaceDN w:val="0"/>
        <w:adjustRightInd w:val="0"/>
        <w:spacing w:after="0" w:line="315" w:lineRule="exact"/>
        <w:ind w:left="73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10" w:right="4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вероятностью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безотказной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живучестью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3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3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10"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4.5.74.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37"/>
        </w:tabs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96"/>
        </w:tabs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10" w:right="1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укру</w:t>
      </w:r>
      <w:r>
        <w:rPr>
          <w:rFonts w:ascii="Times New Roman" w:hAnsi="Times New Roman" w:cs="Times New Roman"/>
          <w:color w:val="000000"/>
          <w:sz w:val="28"/>
          <w:szCs w:val="24"/>
        </w:rPr>
        <w:t>пненным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10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укрупненным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>истикам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486"/>
        </w:tabs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41-01-2003,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23-02-2003, </w:t>
      </w:r>
      <w:r>
        <w:rPr>
          <w:rFonts w:ascii="Times New Roman" w:hAnsi="Times New Roman" w:cs="Times New Roman"/>
          <w:color w:val="000000"/>
          <w:sz w:val="28"/>
          <w:szCs w:val="24"/>
        </w:rPr>
        <w:t>ТСН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23-305-99 </w:t>
      </w:r>
    </w:p>
    <w:p w:rsidR="00000000" w:rsidRDefault="00814AF3">
      <w:pPr>
        <w:widowControl w:val="0"/>
        <w:tabs>
          <w:tab w:val="left" w:pos="469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444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40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41-01-2003,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41-02-2003,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2.07.01-89,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II-35-76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752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41-02-2003,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0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12.1.036-81 (2001)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2.2.4/2.1.8.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562-96.  </w:t>
      </w:r>
    </w:p>
    <w:p w:rsidR="00000000" w:rsidRDefault="00814AF3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4.5.79.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4.32.  </w:t>
      </w:r>
    </w:p>
    <w:p w:rsidR="00000000" w:rsidRDefault="00814AF3">
      <w:pPr>
        <w:widowControl w:val="0"/>
        <w:tabs>
          <w:tab w:val="left" w:pos="9942"/>
        </w:tabs>
        <w:autoSpaceDE w:val="0"/>
        <w:autoSpaceDN w:val="0"/>
        <w:adjustRightInd w:val="0"/>
        <w:spacing w:before="285"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Теплопроизводительность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Гкал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МВт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left="298"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12)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(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12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58)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(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58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 (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116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20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400 (</w:t>
      </w:r>
      <w:r>
        <w:rPr>
          <w:rFonts w:ascii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233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466)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твердом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газомаз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0,7 1,0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1,0 2,0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1,5 3,0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2,5 3,7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1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3,0 4,3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3,5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815" w:space="1493"/>
            <w:col w:w="3706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201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отопительных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left="7" w:right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водозабором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02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золошлакоотвалов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4.5.80.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2.2.1/2.1.1.1200-03,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эквивалентной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8"/>
          <w:szCs w:val="24"/>
        </w:rPr>
        <w:t>мВт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мазут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881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газомазутном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9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ТЭЦ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  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мазутном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газомазутном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золоотвала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периметру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  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газообразном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(10  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акустических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акустическому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корректировки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</w:p>
    <w:p w:rsidR="00000000" w:rsidRDefault="00814AF3">
      <w:pPr>
        <w:widowControl w:val="0"/>
        <w:tabs>
          <w:tab w:val="left" w:pos="699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конька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711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4.5.81.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Водяные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двухтрубными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Многотр</w:t>
      </w:r>
      <w:r>
        <w:rPr>
          <w:rFonts w:ascii="Times New Roman" w:hAnsi="Times New Roman" w:cs="Times New Roman"/>
          <w:color w:val="000000"/>
          <w:sz w:val="28"/>
          <w:szCs w:val="24"/>
        </w:rPr>
        <w:t>убные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однотрубные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4.5.82.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ЦТП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двухтрубным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водяным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4.5.83.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Трассировка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05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41-02-2003,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 (2000),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41-105-2002,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41-106-2004,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41-107-2004. 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4.5.84.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41-104-2000.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водогрейных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3,0  </w:t>
      </w:r>
      <w:r>
        <w:rPr>
          <w:rFonts w:ascii="Times New Roman" w:hAnsi="Times New Roman" w:cs="Times New Roman"/>
          <w:color w:val="000000"/>
          <w:sz w:val="28"/>
          <w:szCs w:val="24"/>
        </w:rPr>
        <w:t>МВт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9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3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4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63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водогрейных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нагрева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градусов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газообразном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7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вспышки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градусов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00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3,0 </w:t>
      </w:r>
      <w:r>
        <w:rPr>
          <w:rFonts w:ascii="Times New Roman" w:hAnsi="Times New Roman" w:cs="Times New Roman"/>
          <w:color w:val="000000"/>
          <w:sz w:val="28"/>
          <w:szCs w:val="24"/>
        </w:rPr>
        <w:t>МВт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газообразном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1,5 </w:t>
      </w:r>
      <w:r>
        <w:rPr>
          <w:rFonts w:ascii="Times New Roman" w:hAnsi="Times New Roman" w:cs="Times New Roman"/>
          <w:color w:val="000000"/>
          <w:sz w:val="28"/>
          <w:szCs w:val="24"/>
        </w:rPr>
        <w:t>МВт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272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</w:t>
      </w:r>
      <w:r>
        <w:rPr>
          <w:rFonts w:ascii="Times New Roman" w:hAnsi="Times New Roman" w:cs="Times New Roman"/>
          <w:color w:val="000000"/>
          <w:sz w:val="28"/>
          <w:szCs w:val="24"/>
        </w:rPr>
        <w:t>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52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>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поликлиник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круглосуточным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5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корпусам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4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26,5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03"/>
        </w:numPr>
        <w:autoSpaceDE w:val="0"/>
        <w:autoSpaceDN w:val="0"/>
        <w:adjustRightInd w:val="0"/>
        <w:spacing w:before="5" w:after="0" w:line="31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41-01-2003 </w:t>
      </w:r>
      <w:r>
        <w:rPr>
          <w:rFonts w:ascii="Times New Roman" w:hAnsi="Times New Roman" w:cs="Times New Roman"/>
          <w:color w:val="000000"/>
          <w:sz w:val="28"/>
          <w:szCs w:val="24"/>
        </w:rPr>
        <w:t>поквартир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80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118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герметичной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5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неисправности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цепей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</w:t>
      </w:r>
      <w:r>
        <w:rPr>
          <w:rFonts w:ascii="Times New Roman" w:hAnsi="Times New Roman" w:cs="Times New Roman"/>
          <w:color w:val="000000"/>
          <w:sz w:val="28"/>
          <w:szCs w:val="24"/>
        </w:rPr>
        <w:t>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теплоносителя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теплоносителя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дымоудаления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температурой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теплоносителя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теплоносителя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1,0 </w:t>
      </w:r>
      <w:r>
        <w:rPr>
          <w:rFonts w:ascii="Times New Roman" w:hAnsi="Times New Roman" w:cs="Times New Roman"/>
          <w:color w:val="000000"/>
          <w:sz w:val="28"/>
          <w:szCs w:val="24"/>
        </w:rPr>
        <w:t>МПа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04"/>
        </w:numPr>
        <w:autoSpaceDE w:val="0"/>
        <w:autoSpaceDN w:val="0"/>
        <w:adjustRightInd w:val="0"/>
        <w:spacing w:before="25" w:after="0" w:line="300" w:lineRule="exact"/>
        <w:ind w:left="0" w:right="4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горячего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71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водонагревателей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кВт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кВт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78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кухнях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929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воздуховодами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</w:p>
    <w:p w:rsidR="00000000" w:rsidRDefault="00814AF3">
      <w:pPr>
        <w:widowControl w:val="0"/>
        <w:tabs>
          <w:tab w:val="left" w:pos="412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снаружи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Дымоход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770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05"/>
        </w:numPr>
        <w:autoSpaceDE w:val="0"/>
        <w:autoSpaceDN w:val="0"/>
        <w:adjustRightInd w:val="0"/>
        <w:spacing w:before="5" w:after="0" w:line="312" w:lineRule="exact"/>
        <w:ind w:left="0" w:right="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камерой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сгорания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принудительным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дымоудалением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теплопроизводительность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теплопроизводительностью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теплогенератора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Дымоходы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возвышаться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дымоход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габаритов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лоджий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балконов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веранд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560"/>
        </w:tabs>
        <w:autoSpaceDE w:val="0"/>
        <w:autoSpaceDN w:val="0"/>
        <w:adjustRightInd w:val="0"/>
        <w:spacing w:before="290" w:after="0" w:line="330" w:lineRule="exact"/>
        <w:ind w:left="7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4.6.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20" w:lineRule="exact"/>
        <w:ind w:left="200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793"/>
        </w:tabs>
        <w:autoSpaceDE w:val="0"/>
        <w:autoSpaceDN w:val="0"/>
        <w:adjustRightInd w:val="0"/>
        <w:spacing w:before="285"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4.6.1.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79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9916"/>
        </w:tabs>
        <w:autoSpaceDE w:val="0"/>
        <w:autoSpaceDN w:val="0"/>
        <w:adjustRightInd w:val="0"/>
        <w:spacing w:after="0" w:line="315" w:lineRule="exact"/>
        <w:ind w:left="837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4078"/>
        </w:tabs>
        <w:autoSpaceDE w:val="0"/>
        <w:autoSpaceDN w:val="0"/>
        <w:adjustRightInd w:val="0"/>
        <w:spacing w:after="0" w:line="285" w:lineRule="exact"/>
        <w:ind w:left="10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85" w:lineRule="exact"/>
        <w:ind w:left="21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107" w:right="1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7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88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II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848" w:right="81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III IV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17"/>
        </w:tabs>
        <w:autoSpaceDE w:val="0"/>
        <w:autoSpaceDN w:val="0"/>
        <w:adjustRightInd w:val="0"/>
        <w:spacing w:after="0" w:line="285" w:lineRule="exact"/>
        <w:ind w:left="26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51"/>
        </w:tabs>
        <w:autoSpaceDE w:val="0"/>
        <w:autoSpaceDN w:val="0"/>
        <w:adjustRightInd w:val="0"/>
        <w:spacing w:after="0" w:line="285" w:lineRule="exact"/>
        <w:ind w:left="5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6000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14000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6000 </w:t>
      </w:r>
      <w:r>
        <w:rPr>
          <w:rFonts w:ascii="Times New Roman" w:hAnsi="Times New Roman" w:cs="Times New Roman"/>
          <w:color w:val="000000"/>
          <w:sz w:val="24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4098" w:space="754"/>
            <w:col w:w="1992" w:space="382"/>
            <w:col w:w="2206" w:space="0"/>
            <w:col w:w="-1"/>
          </w:cols>
          <w:noEndnote/>
        </w:sect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1646"/>
        <w:gridCol w:w="19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300 - 350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5 - 6 </w:t>
      </w:r>
      <w:r>
        <w:rPr>
          <w:rFonts w:ascii="Times New Roman" w:hAnsi="Times New Roman" w:cs="Times New Roman"/>
          <w:color w:val="000000"/>
          <w:sz w:val="28"/>
          <w:szCs w:val="24"/>
        </w:rPr>
        <w:t>такси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4 - 5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30 - 40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мотоциклов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мопедов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100 - 150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</w:t>
      </w:r>
      <w:r>
        <w:rPr>
          <w:rFonts w:ascii="Times New Roman" w:hAnsi="Times New Roman" w:cs="Times New Roman"/>
          <w:color w:val="000000"/>
          <w:sz w:val="28"/>
          <w:szCs w:val="24"/>
        </w:rPr>
        <w:t>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велосипедного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06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4.34.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9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атегория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85" w:lineRule="exact"/>
        <w:ind w:left="2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агистральные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68"/>
        </w:tabs>
        <w:autoSpaceDE w:val="0"/>
        <w:autoSpaceDN w:val="0"/>
        <w:adjustRightInd w:val="0"/>
        <w:spacing w:after="0" w:line="3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сновное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2732" w:space="895"/>
            <w:col w:w="390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общегородского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9"/>
        <w:gridCol w:w="5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3671" w:right="5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4" w:right="720" w:bottom="660" w:left="113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left="1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160" w:right="1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пешеходно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70" w:lineRule="exact"/>
        <w:ind w:left="41" w:right="1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зонами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0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Пешеходная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пассажирский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2857" w:space="773"/>
            <w:col w:w="586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2939" w:space="691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720" w:right="3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671" w:right="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выходы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2568" w:space="1102"/>
            <w:col w:w="573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зон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1"/>
        <w:gridCol w:w="5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устраиваются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4.6.6.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99"/>
        </w:tabs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мунциипального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35" w:after="0" w:line="285" w:lineRule="exact"/>
        <w:ind w:left="3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Наибольш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8" w:space="720" w:equalWidth="0">
            <w:col w:w="2417" w:space="709"/>
            <w:col w:w="158" w:space="722"/>
            <w:col w:w="816" w:space="464"/>
            <w:col w:w="655" w:space="564"/>
            <w:col w:w="497" w:space="795"/>
            <w:col w:w="317" w:space="566"/>
            <w:col w:w="94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3" w:space="720" w:equalWidth="0">
            <w:col w:w="8464" w:space="473"/>
            <w:col w:w="4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3603" w:space="626"/>
            <w:col w:w="372" w:space="934"/>
            <w:col w:w="158" w:space="574"/>
            <w:col w:w="320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)  (</w:t>
      </w:r>
      <w:r>
        <w:rPr>
          <w:rFonts w:ascii="Times New Roman" w:hAnsi="Times New Roman" w:cs="Times New Roman"/>
          <w:color w:val="000000"/>
          <w:sz w:val="24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2564" w:space="461"/>
            <w:col w:w="360" w:space="1685"/>
            <w:col w:w="60" w:space="1119"/>
            <w:col w:w="338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7" w:space="720" w:equalWidth="0">
            <w:col w:w="58" w:space="1829"/>
            <w:col w:w="658" w:space="2525"/>
            <w:col w:w="60" w:space="1080"/>
            <w:col w:w="60" w:space="1616"/>
            <w:col w:w="139" w:space="950"/>
            <w:col w:w="3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9" w:space="720" w:equalWidth="0">
            <w:col w:w="992" w:space="1080"/>
            <w:col w:w="178" w:space="814"/>
            <w:col w:w="178" w:space="1032"/>
            <w:col w:w="178" w:space="1020"/>
            <w:col w:w="178" w:space="955"/>
            <w:col w:w="178" w:space="1033"/>
            <w:col w:w="178" w:space="1020"/>
            <w:col w:w="17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07"/>
        </w:numPr>
        <w:autoSpaceDE w:val="0"/>
        <w:autoSpaceDN w:val="0"/>
        <w:adjustRightInd w:val="0"/>
        <w:spacing w:after="0" w:line="285" w:lineRule="exact"/>
        <w:ind w:left="11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814AF3">
      <w:pPr>
        <w:widowControl w:val="0"/>
        <w:autoSpaceDE w:val="0"/>
        <w:autoSpaceDN w:val="0"/>
        <w:adjustRightInd w:val="0"/>
        <w:spacing w:before="115"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общегородско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1339"/>
        <w:gridCol w:w="1169"/>
        <w:gridCol w:w="1191"/>
        <w:gridCol w:w="1270"/>
        <w:gridCol w:w="1109"/>
        <w:gridCol w:w="4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37 - 75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70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35 - 45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2,25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50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30 - 4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40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15 - 25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50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15 - 25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40  10 - 11,5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2,75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1208" w:space="804"/>
            <w:col w:w="1594" w:space="518"/>
            <w:col w:w="475" w:space="872"/>
            <w:col w:w="178" w:space="895"/>
            <w:col w:w="298" w:space="913"/>
            <w:col w:w="298" w:space="871"/>
            <w:col w:w="358" w:space="0"/>
            <w:col w:w="-1"/>
          </w:cols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4"/>
        <w:gridCol w:w="1219"/>
        <w:gridCol w:w="1006"/>
        <w:gridCol w:w="1414"/>
        <w:gridCol w:w="1210"/>
        <w:gridCol w:w="910"/>
        <w:gridCol w:w="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3,50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0,75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1,50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4.6.7.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19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left="7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4.6.8.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42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2181"/>
        </w:tabs>
        <w:autoSpaceDE w:val="0"/>
        <w:autoSpaceDN w:val="0"/>
        <w:adjustRightInd w:val="0"/>
        <w:spacing w:after="0" w:line="285" w:lineRule="exact"/>
        <w:ind w:left="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000000" w:rsidRDefault="00814AF3">
      <w:pPr>
        <w:widowControl w:val="0"/>
        <w:tabs>
          <w:tab w:val="left" w:pos="1663"/>
        </w:tabs>
        <w:autoSpaceDE w:val="0"/>
        <w:autoSpaceDN w:val="0"/>
        <w:adjustRightInd w:val="0"/>
        <w:spacing w:after="0" w:line="285" w:lineRule="exact"/>
        <w:ind w:left="8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3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Ширина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полосы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85" w:lineRule="exact"/>
        <w:ind w:left="16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магистральных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85" w:lineRule="exact"/>
        <w:ind w:left="5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общегородского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415"/>
        </w:tabs>
        <w:autoSpaceDE w:val="0"/>
        <w:autoSpaceDN w:val="0"/>
        <w:adjustRightInd w:val="0"/>
        <w:spacing w:after="0" w:line="285" w:lineRule="exact"/>
        <w:ind w:left="43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752"/>
          <w:tab w:val="left" w:pos="2198"/>
          <w:tab w:val="left" w:pos="398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непрерывным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регулируемым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3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103"/>
        </w:tabs>
        <w:autoSpaceDE w:val="0"/>
        <w:autoSpaceDN w:val="0"/>
        <w:adjustRightInd w:val="0"/>
        <w:spacing w:after="0" w:line="285" w:lineRule="exact"/>
        <w:ind w:left="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115"/>
        </w:tabs>
        <w:autoSpaceDE w:val="0"/>
        <w:autoSpaceDN w:val="0"/>
        <w:adjustRightInd w:val="0"/>
        <w:spacing w:before="15" w:after="0" w:line="285" w:lineRule="exact"/>
        <w:ind w:left="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484" w:space="91"/>
            <w:col w:w="5507" w:space="324"/>
            <w:col w:w="121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1940" w:space="2410"/>
            <w:col w:w="139" w:space="1779"/>
            <w:col w:w="300" w:space="1563"/>
            <w:col w:w="139" w:space="1279"/>
            <w:col w:w="13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2487" w:space="2041"/>
            <w:col w:w="60" w:space="2100"/>
            <w:col w:w="60" w:space="1383"/>
            <w:col w:w="139" w:space="1279"/>
            <w:col w:w="13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3,0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2158" w:space="2192"/>
            <w:col w:w="139" w:space="1779"/>
            <w:col w:w="300" w:space="1563"/>
            <w:col w:w="139" w:space="1279"/>
            <w:col w:w="13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3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3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85" w:lineRule="exact"/>
        <w:ind w:left="3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12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19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75" w:lineRule="exact"/>
        <w:ind w:left="17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3,0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4489" w:space="38"/>
            <w:col w:w="2040" w:space="120"/>
            <w:col w:w="60" w:space="1162"/>
            <w:col w:w="360" w:space="1058"/>
            <w:col w:w="3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487" w:space="2041"/>
            <w:col w:w="60" w:space="210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9865"/>
        </w:tabs>
        <w:autoSpaceDE w:val="0"/>
        <w:autoSpaceDN w:val="0"/>
        <w:adjustRightInd w:val="0"/>
        <w:spacing w:after="0" w:line="285" w:lineRule="exact"/>
        <w:ind w:left="7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тротуаром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тупиковых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</w:t>
      </w:r>
      <w:r>
        <w:rPr>
          <w:rFonts w:ascii="Times New Roman" w:hAnsi="Times New Roman" w:cs="Times New Roman"/>
          <w:color w:val="000000"/>
          <w:sz w:val="28"/>
          <w:szCs w:val="24"/>
        </w:rPr>
        <w:t>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</w:p>
    <w:p w:rsidR="00000000" w:rsidRDefault="00814AF3">
      <w:pPr>
        <w:widowControl w:val="0"/>
        <w:numPr>
          <w:ilvl w:val="0"/>
          <w:numId w:val="208"/>
        </w:numPr>
        <w:autoSpaceDE w:val="0"/>
        <w:autoSpaceDN w:val="0"/>
        <w:adjustRightInd w:val="0"/>
        <w:spacing w:after="0" w:line="300" w:lineRule="exact"/>
        <w:ind w:left="7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троллейбусов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29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4.6.10.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11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второстепенные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1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6,0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второстепенных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5,5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69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Тупиковые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заканчиваться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x 12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кольцом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300" w:lineRule="exact"/>
        <w:ind w:left="7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4.6.11.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односкатным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двустороннем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814AF3">
      <w:pPr>
        <w:widowControl w:val="0"/>
        <w:numPr>
          <w:ilvl w:val="0"/>
          <w:numId w:val="20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двускатным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5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left="7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Поперечные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</w:t>
      </w:r>
      <w:r>
        <w:rPr>
          <w:rFonts w:ascii="Times New Roman" w:hAnsi="Times New Roman" w:cs="Times New Roman"/>
          <w:color w:val="000000"/>
          <w:sz w:val="28"/>
          <w:szCs w:val="24"/>
        </w:rPr>
        <w:t>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проезж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виражах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виражах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330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Проезжая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>нополосным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двухполосным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4.37. 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36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8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Радиусы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кривых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700 - 800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500 - 600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7" w:lineRule="exact"/>
        <w:ind w:left="658" w:right="1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300 200 150 100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3" w:lineRule="exact"/>
        <w:ind w:left="658" w:right="1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80 60 50 40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Расширение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каждую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полосу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0" w:lineRule="exact"/>
        <w:ind w:right="43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0,25 0,30 0,35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93" w:lineRule="exact"/>
        <w:ind w:right="44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0,4 0,5 0,7 1,0 1,0 1,2 1,5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2850" w:space="1178"/>
            <w:col w:w="485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4.6.16.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2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</w:t>
      </w:r>
      <w:r>
        <w:rPr>
          <w:rFonts w:ascii="Times New Roman" w:hAnsi="Times New Roman" w:cs="Times New Roman"/>
          <w:color w:val="000000"/>
          <w:sz w:val="28"/>
          <w:szCs w:val="24"/>
        </w:rPr>
        <w:t>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Радиусы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6243"/>
        </w:tabs>
        <w:autoSpaceDE w:val="0"/>
        <w:autoSpaceDN w:val="0"/>
        <w:adjustRightInd w:val="0"/>
        <w:spacing w:after="0" w:line="285" w:lineRule="exact"/>
        <w:ind w:left="5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Радиус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круговой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150  200  250  300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400  500  600 -  1000 - </w:t>
      </w:r>
    </w:p>
    <w:p w:rsidR="00000000" w:rsidRDefault="00814AF3">
      <w:pPr>
        <w:widowControl w:val="0"/>
        <w:tabs>
          <w:tab w:val="left" w:pos="7763"/>
        </w:tabs>
        <w:autoSpaceDE w:val="0"/>
        <w:autoSpaceDN w:val="0"/>
        <w:adjustRightInd w:val="0"/>
        <w:spacing w:after="0" w:line="285" w:lineRule="exact"/>
        <w:ind w:left="5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1000  2000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переходной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100  110  120  100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2631" w:space="231"/>
            <w:col w:w="300" w:space="458"/>
            <w:col w:w="360" w:space="502"/>
            <w:col w:w="300" w:space="459"/>
            <w:col w:w="360" w:space="602"/>
            <w:col w:w="27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34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6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3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видимости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атегория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проезжей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встречного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4088" w:space="1272"/>
            <w:col w:w="1752" w:space="550"/>
            <w:col w:w="135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651" w:right="65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0"/>
        <w:gridCol w:w="2302"/>
        <w:gridCol w:w="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4.6.18.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Переломы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алгебраической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6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2380"/>
          <w:tab w:val="left" w:pos="3773"/>
          <w:tab w:val="left" w:pos="6001"/>
          <w:tab w:val="left" w:pos="7943"/>
        </w:tabs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ебраическая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Радиусы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вертикальных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85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7" w:lineRule="exact"/>
        <w:ind w:left="4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клонов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18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8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кривых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наименьшие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62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выпуклые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вогнутые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4000 - 6000  1500 -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2000 2500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272" w:space="790"/>
            <w:col w:w="1896" w:space="2"/>
            <w:col w:w="2842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3"/>
        <w:gridCol w:w="3858"/>
        <w:gridCol w:w="1682"/>
        <w:gridCol w:w="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4.6.19.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переломами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шаг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переломами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выпуклые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15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кривые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Земляное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насыпи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Дорожная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предъявляемым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обочинами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шероховатой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сопротивлению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нежесткими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</w:t>
      </w:r>
      <w:r>
        <w:rPr>
          <w:rFonts w:ascii="Times New Roman" w:hAnsi="Times New Roman" w:cs="Times New Roman"/>
          <w:color w:val="000000"/>
          <w:sz w:val="28"/>
          <w:szCs w:val="24"/>
        </w:rPr>
        <w:t>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нежесткие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одежд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4.41.  </w:t>
      </w: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335" w:space="926"/>
            <w:col w:w="1174" w:space="1786"/>
            <w:col w:w="1217" w:space="0"/>
            <w:col w:w="-1"/>
          </w:cols>
          <w:noEndnote/>
        </w:sect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4"/>
        <w:gridCol w:w="3593"/>
        <w:gridCol w:w="9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цементобетонные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армобетонные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асфальтобетонные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4230" w:space="992"/>
            <w:col w:w="1044" w:space="578"/>
            <w:col w:w="1249" w:space="269"/>
            <w:col w:w="992" w:space="0"/>
            <w:col w:w="-1"/>
          </w:cols>
          <w:noEndnote/>
        </w:sectPr>
      </w:pPr>
    </w:p>
    <w:tbl>
      <w:tblPr>
        <w:tblW w:w="0" w:type="auto"/>
        <w:tblInd w:w="5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2"/>
        <w:gridCol w:w="715"/>
        <w:gridCol w:w="10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складских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5261"/>
        </w:tabs>
        <w:autoSpaceDE w:val="0"/>
        <w:autoSpaceDN w:val="0"/>
        <w:adjustRightInd w:val="0"/>
        <w:spacing w:after="0" w:line="285" w:lineRule="exact"/>
        <w:ind w:left="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Облегченные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асфальтобетонные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</w:p>
    <w:p w:rsidR="00000000" w:rsidRDefault="00814AF3">
      <w:pPr>
        <w:widowControl w:val="0"/>
        <w:tabs>
          <w:tab w:val="left" w:pos="4968"/>
          <w:tab w:val="left" w:pos="6884"/>
          <w:tab w:val="left" w:pos="8684"/>
        </w:tabs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дегтебетонные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щебня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035" w:space="586"/>
            <w:col w:w="737" w:space="665"/>
            <w:col w:w="1196" w:space="2144"/>
            <w:col w:w="99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обработанных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складски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946" w:space="761"/>
            <w:col w:w="3207" w:space="680"/>
            <w:col w:w="190" w:space="526"/>
            <w:col w:w="104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вяжущими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426" w:space="1796"/>
            <w:col w:w="958" w:space="521"/>
            <w:col w:w="1880" w:space="643"/>
            <w:col w:w="128" w:space="0"/>
            <w:col w:w="-1"/>
          </w:cols>
          <w:noEndnote/>
        </w:sectPr>
      </w:pPr>
    </w:p>
    <w:tbl>
      <w:tblPr>
        <w:tblW w:w="0" w:type="auto"/>
        <w:tblInd w:w="5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4"/>
        <w:gridCol w:w="1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щебеночные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615" w:space="1414"/>
            <w:col w:w="2730" w:space="665"/>
            <w:col w:w="93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гравийные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6388" w:space="482"/>
            <w:col w:w="1693" w:space="667"/>
            <w:col w:w="128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211"/>
        </w:numPr>
        <w:autoSpaceDE w:val="0"/>
        <w:autoSpaceDN w:val="0"/>
        <w:adjustRightInd w:val="0"/>
        <w:spacing w:after="0" w:line="285" w:lineRule="exact"/>
        <w:ind w:left="22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малопрочных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349" w:space="571"/>
            <w:col w:w="543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вяжущими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tabs>
          <w:tab w:val="left" w:pos="2308"/>
          <w:tab w:val="left" w:pos="4335"/>
        </w:tabs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Низшие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грунтов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685" w:space="1097"/>
            <w:col w:w="378" w:space="1168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4787" w:space="1541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1653"/>
        </w:tabs>
        <w:autoSpaceDE w:val="0"/>
        <w:autoSpaceDN w:val="0"/>
        <w:adjustRightInd w:val="0"/>
        <w:spacing w:after="0" w:line="310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сцепления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путепроводах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08" w:right="3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5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16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треугольником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</w:t>
      </w:r>
      <w:r>
        <w:rPr>
          <w:rFonts w:ascii="Times New Roman" w:hAnsi="Times New Roman" w:cs="Times New Roman"/>
          <w:color w:val="000000"/>
          <w:sz w:val="28"/>
          <w:szCs w:val="24"/>
        </w:rPr>
        <w:t>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левоповоротных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съездах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подразделять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4.42.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9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3528"/>
        </w:tabs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площади</w:t>
      </w:r>
    </w:p>
    <w:p w:rsidR="00000000" w:rsidRDefault="00814AF3">
      <w:pPr>
        <w:widowControl w:val="0"/>
        <w:tabs>
          <w:tab w:val="left" w:pos="3528"/>
        </w:tabs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8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празднеств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8508" w:space="499"/>
            <w:col w:w="35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Приобъектные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подъезда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230" w:space="989"/>
            <w:col w:w="5555" w:space="456"/>
            <w:col w:w="128" w:space="0"/>
            <w:col w:w="-1"/>
          </w:cols>
          <w:noEndnote/>
        </w:sect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7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зданиям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остановочных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2775"/>
        <w:gridCol w:w="1140"/>
        <w:gridCol w:w="2542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   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2196" w:space="1093"/>
            <w:col w:w="5322" w:space="499"/>
            <w:col w:w="25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предмостовые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примыкающим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дорогам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2367" w:space="1121"/>
            <w:col w:w="1618" w:space="507"/>
            <w:col w:w="1394" w:space="571"/>
            <w:col w:w="932" w:space="497"/>
            <w:col w:w="35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88" w:right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примыканий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Вокзальные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сооружениям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2364" w:space="1124"/>
            <w:col w:w="3317" w:space="494"/>
            <w:col w:w="190" w:space="493"/>
            <w:col w:w="137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развязки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7521" w:space="836"/>
            <w:col w:w="100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остановочных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4441" w:space="499"/>
            <w:col w:w="2206" w:space="764"/>
            <w:col w:w="144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88" w:right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101"/>
        </w:tabs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Многофун</w:t>
      </w:r>
      <w:r>
        <w:rPr>
          <w:rFonts w:ascii="Times New Roman" w:hAnsi="Times New Roman" w:cs="Times New Roman"/>
          <w:color w:val="000000"/>
          <w:sz w:val="24"/>
          <w:szCs w:val="24"/>
        </w:rPr>
        <w:t>кциональных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пригородного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2797" w:space="691"/>
            <w:col w:w="1303" w:space="531"/>
            <w:col w:w="1486" w:space="492"/>
            <w:col w:w="190" w:space="728"/>
            <w:col w:w="114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7261" w:space="692"/>
            <w:col w:w="140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488" w:right="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Предзаводские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проходным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развязки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09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2254" w:space="1234"/>
            <w:col w:w="5872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1779" w:space="1709"/>
            <w:col w:w="413" w:space="617"/>
            <w:col w:w="3068" w:space="562"/>
            <w:col w:w="120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пун</w:t>
      </w:r>
      <w:r>
        <w:rPr>
          <w:rFonts w:ascii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7838" w:space="504"/>
            <w:col w:w="101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6157" w:space="770"/>
            <w:col w:w="60" w:space="54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1651"/>
        </w:tabs>
        <w:autoSpaceDE w:val="0"/>
        <w:autoSpaceDN w:val="0"/>
        <w:adjustRightInd w:val="0"/>
        <w:spacing w:after="0" w:line="307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11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</w:t>
      </w:r>
      <w:r>
        <w:rPr>
          <w:rFonts w:ascii="Times New Roman" w:hAnsi="Times New Roman" w:cs="Times New Roman"/>
          <w:color w:val="000000"/>
          <w:sz w:val="28"/>
          <w:szCs w:val="24"/>
        </w:rPr>
        <w:t>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1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предмостовые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предмостовые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2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вокзальных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кратчайшим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9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Продольные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поперечные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промилле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4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погрузочно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разгрузочные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контейнерами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7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осветительное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светофорные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661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фонтаны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вокзальных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павильоны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некапитальные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нестационарные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мелкорознич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3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убороч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контейнеры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5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периметральное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сквозные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проез</w:t>
      </w:r>
      <w:r>
        <w:rPr>
          <w:rFonts w:ascii="Times New Roman" w:hAnsi="Times New Roman" w:cs="Times New Roman"/>
          <w:color w:val="000000"/>
          <w:sz w:val="28"/>
          <w:szCs w:val="24"/>
        </w:rPr>
        <w:t>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периметральной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однополосных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разъездные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>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трансформаторным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4.6.39.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</w:t>
      </w:r>
      <w:r>
        <w:rPr>
          <w:rFonts w:ascii="Times New Roman" w:hAnsi="Times New Roman" w:cs="Times New Roman"/>
          <w:color w:val="000000"/>
          <w:sz w:val="28"/>
          <w:szCs w:val="24"/>
        </w:rPr>
        <w:t>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мачт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0,75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перекрестках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</w:t>
      </w:r>
      <w:r>
        <w:rPr>
          <w:rFonts w:ascii="Times New Roman" w:hAnsi="Times New Roman" w:cs="Times New Roman"/>
          <w:color w:val="000000"/>
          <w:sz w:val="28"/>
          <w:szCs w:val="24"/>
        </w:rPr>
        <w:t>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целостность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89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2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ежедневных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Городским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осваиваться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80 - </w:t>
      </w:r>
    </w:p>
    <w:p w:rsidR="00000000" w:rsidRDefault="00814AF3">
      <w:pPr>
        <w:widowControl w:val="0"/>
        <w:tabs>
          <w:tab w:val="left" w:pos="8888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71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поездок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Провозн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салона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пассажиропотоков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1,5 - 2,5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киломе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08" w:right="8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универмагов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гостиниц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поликлиник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14"/>
        </w:numPr>
        <w:autoSpaceDE w:val="0"/>
        <w:autoSpaceDN w:val="0"/>
        <w:adjustRightInd w:val="0"/>
        <w:spacing w:before="5"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14AF3">
      <w:pPr>
        <w:widowControl w:val="0"/>
        <w:numPr>
          <w:ilvl w:val="0"/>
          <w:numId w:val="21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- 800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7" w:right="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усадебной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ближайшей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800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tabs>
          <w:tab w:val="left" w:pos="160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2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близости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8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карманах</w:t>
      </w:r>
      <w:r>
        <w:rPr>
          <w:rFonts w:ascii="Times New Roman" w:hAnsi="Times New Roman" w:cs="Times New Roman"/>
          <w:color w:val="000000"/>
          <w:sz w:val="28"/>
          <w:szCs w:val="24"/>
        </w:rPr>
        <w:t>";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троллейбусы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помехи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67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карманы</w:t>
      </w:r>
      <w:r>
        <w:rPr>
          <w:rFonts w:ascii="Times New Roman" w:hAnsi="Times New Roman" w:cs="Times New Roman"/>
          <w:color w:val="000000"/>
          <w:sz w:val="28"/>
          <w:szCs w:val="24"/>
        </w:rPr>
        <w:t>";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15"/>
        </w:numPr>
        <w:autoSpaceDE w:val="0"/>
        <w:autoSpaceDN w:val="0"/>
        <w:adjustRightInd w:val="0"/>
        <w:spacing w:before="25"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развязок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развязок</w:t>
      </w:r>
    </w:p>
    <w:p w:rsidR="00000000" w:rsidRDefault="00814AF3">
      <w:pPr>
        <w:widowControl w:val="0"/>
        <w:tabs>
          <w:tab w:val="left" w:pos="664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21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высоковольтных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ЛЭП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110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220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750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1150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32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</w:t>
      </w:r>
      <w:r>
        <w:rPr>
          <w:rFonts w:ascii="Times New Roman" w:hAnsi="Times New Roman" w:cs="Times New Roman"/>
          <w:color w:val="000000"/>
          <w:sz w:val="28"/>
          <w:szCs w:val="24"/>
        </w:rPr>
        <w:t>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насыщения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10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</w:t>
      </w:r>
      <w:r>
        <w:rPr>
          <w:rFonts w:ascii="Times New Roman" w:hAnsi="Times New Roman" w:cs="Times New Roman"/>
          <w:color w:val="000000"/>
          <w:sz w:val="28"/>
          <w:szCs w:val="24"/>
        </w:rPr>
        <w:t>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63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43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8"/>
          <w:szCs w:val="24"/>
        </w:rPr>
        <w:t>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коттеджной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4.6.48.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4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перепадом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овражистых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2.2.1/2.1.1.1200-03).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промпло</w:t>
      </w:r>
      <w:r>
        <w:rPr>
          <w:rFonts w:ascii="Times New Roman" w:hAnsi="Times New Roman" w:cs="Times New Roman"/>
          <w:color w:val="000000"/>
          <w:sz w:val="28"/>
          <w:szCs w:val="24"/>
        </w:rPr>
        <w:t>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16"/>
        </w:numPr>
        <w:autoSpaceDE w:val="0"/>
        <w:autoSpaceDN w:val="0"/>
        <w:adjustRightInd w:val="0"/>
        <w:spacing w:before="25" w:after="0" w:line="300" w:lineRule="exact"/>
        <w:ind w:left="7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перепадом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овражистых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приближенных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17"/>
        </w:numPr>
        <w:tabs>
          <w:tab w:val="left" w:pos="177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18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7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19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7" w:right="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разрывом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превышающим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внутриквартальной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4.6.49.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придомовой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гостевыми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</w:t>
      </w:r>
      <w:r>
        <w:rPr>
          <w:rFonts w:ascii="Times New Roman" w:hAnsi="Times New Roman" w:cs="Times New Roman"/>
          <w:color w:val="000000"/>
          <w:sz w:val="28"/>
          <w:szCs w:val="24"/>
        </w:rPr>
        <w:t>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26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</w:t>
      </w:r>
      <w:r>
        <w:rPr>
          <w:rFonts w:ascii="Times New Roman" w:hAnsi="Times New Roman" w:cs="Times New Roman"/>
          <w:color w:val="000000"/>
          <w:sz w:val="28"/>
          <w:szCs w:val="24"/>
        </w:rPr>
        <w:t>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7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многоярусные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5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4.6.50.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62-91*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автовладельца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несгораемых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tabs>
          <w:tab w:val="left" w:pos="969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3123"/>
        </w:tabs>
        <w:autoSpaceDE w:val="0"/>
        <w:autoSpaceDN w:val="0"/>
        <w:adjustRightInd w:val="0"/>
        <w:spacing w:after="0" w:line="285" w:lineRule="exact"/>
        <w:ind w:left="7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53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378" w:space="962"/>
            <w:col w:w="58" w:space="1620"/>
            <w:col w:w="155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3257"/>
        </w:tabs>
        <w:autoSpaceDE w:val="0"/>
        <w:autoSpaceDN w:val="0"/>
        <w:adjustRightInd w:val="0"/>
        <w:spacing w:after="0" w:line="285" w:lineRule="exact"/>
        <w:ind w:left="6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исчисляется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Автостоянки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открытые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0"/>
        </w:numPr>
        <w:autoSpaceDE w:val="0"/>
        <w:autoSpaceDN w:val="0"/>
        <w:adjustRightInd w:val="0"/>
        <w:spacing w:after="0" w:line="285" w:lineRule="exact"/>
        <w:ind w:left="71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наземные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рампового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85" w:lineRule="exact"/>
        <w:ind w:left="10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вместимость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16"/>
          <w:tab w:val="left" w:pos="2978"/>
          <w:tab w:val="left" w:pos="448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ab/>
        <w:t>11 - 50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51 - 100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101 - 150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3380" w:space="562"/>
            <w:col w:w="5420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3706"/>
          <w:tab w:val="left" w:pos="5372"/>
          <w:tab w:val="left" w:pos="6721"/>
          <w:tab w:val="left" w:pos="8063"/>
        </w:tabs>
        <w:autoSpaceDE w:val="0"/>
        <w:autoSpaceDN w:val="0"/>
        <w:adjustRightInd w:val="0"/>
        <w:spacing w:after="0" w:line="280" w:lineRule="exact"/>
        <w:ind w:left="250" w:right="16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35 </w:t>
      </w:r>
      <w:r>
        <w:rPr>
          <w:rFonts w:ascii="Times New Roman" w:hAnsi="Times New Roman" w:cs="Times New Roman"/>
          <w:color w:val="000000"/>
          <w:sz w:val="24"/>
          <w:szCs w:val="24"/>
        </w:rPr>
        <w:t>окнами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tabs>
          <w:tab w:val="left" w:pos="5372"/>
          <w:tab w:val="left" w:pos="6721"/>
          <w:tab w:val="left" w:pos="8063"/>
        </w:tabs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522"/>
          <w:tab w:val="left" w:pos="5372"/>
          <w:tab w:val="left" w:pos="6721"/>
          <w:tab w:val="left" w:pos="8063"/>
        </w:tabs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582"/>
          <w:tab w:val="left" w:pos="5372"/>
          <w:tab w:val="left" w:pos="6721"/>
          <w:tab w:val="left" w:pos="8063"/>
        </w:tabs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355" w:space="965"/>
            <w:col w:w="60" w:space="960"/>
            <w:col w:w="60" w:space="222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</w:t>
      </w:r>
      <w:r>
        <w:rPr>
          <w:rFonts w:ascii="Times New Roman" w:hAnsi="Times New Roman" w:cs="Times New Roman"/>
          <w:color w:val="000000"/>
          <w:sz w:val="28"/>
          <w:szCs w:val="24"/>
        </w:rPr>
        <w:t>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1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2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секционных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23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- II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огнестойкости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открывающихся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въездов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4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1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4.6.51.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5"/>
        </w:numPr>
        <w:autoSpaceDE w:val="0"/>
        <w:autoSpaceDN w:val="0"/>
        <w:adjustRightInd w:val="0"/>
        <w:spacing w:after="0" w:line="30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22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рампового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"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6180455</wp:posOffset>
            </wp:positionV>
            <wp:extent cx="5947410" cy="288099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6156960</wp:posOffset>
            </wp:positionV>
            <wp:extent cx="38100" cy="15430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шахт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2.2.1/2.1.1.1200-03),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2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98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970" w:right="68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четырехэтажных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пятиэтажных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- 25. 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перекрестков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50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20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1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4.44.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5931"/>
        </w:tabs>
        <w:autoSpaceDE w:val="0"/>
        <w:autoSpaceDN w:val="0"/>
        <w:adjustRightInd w:val="0"/>
        <w:spacing w:after="0" w:line="285" w:lineRule="exact"/>
        <w:ind w:left="14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бъекты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471"/>
        </w:tabs>
        <w:autoSpaceDE w:val="0"/>
        <w:autoSpaceDN w:val="0"/>
        <w:adjustRightInd w:val="0"/>
        <w:spacing w:after="0" w:line="285" w:lineRule="exact"/>
        <w:ind w:left="54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2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491" w:space="950"/>
            <w:col w:w="1745" w:space="0"/>
            <w:col w:w="-1"/>
          </w:cols>
          <w:noEndnote/>
        </w:sect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0"/>
        <w:gridCol w:w="1222"/>
        <w:gridCol w:w="2088"/>
        <w:gridCol w:w="200"/>
        <w:gridCol w:w="679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30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28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7 - 11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28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280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ислужащие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5 - 8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trHeight w:hRule="exact" w:val="385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9 - 14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10 - 16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800" w:space="1140"/>
            <w:col w:w="1100" w:space="1001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755" w:space="886"/>
            <w:col w:w="984" w:space="1128"/>
            <w:col w:w="185" w:space="2103"/>
            <w:col w:w="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857" w:space="2023"/>
            <w:col w:w="60" w:space="210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724"/>
        <w:gridCol w:w="4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25 - 35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1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5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рынки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7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- 9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3087" w:space="720"/>
            <w:col w:w="60" w:space="1020"/>
            <w:col w:w="1702" w:space="521"/>
            <w:col w:w="49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358" w:right="5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рестораны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посадочные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12 - 16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087" w:space="115"/>
            <w:col w:w="3027" w:space="881"/>
            <w:col w:w="7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3282" w:space="526"/>
            <w:col w:w="58" w:space="1022"/>
            <w:col w:w="58" w:space="2165"/>
            <w:col w:w="49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цирки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зрительские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- 9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831" w:space="504"/>
            <w:col w:w="1916" w:space="859"/>
            <w:col w:w="499" w:space="0"/>
            <w:col w:w="-1"/>
          </w:cols>
          <w:noEndnote/>
        </w:sect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5"/>
        <w:gridCol w:w="1744"/>
        <w:gridCol w:w="637"/>
        <w:gridCol w:w="22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6" w:type="dxa"/>
          <w:trHeight w:hRule="exact" w:val="28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66" w:type="dxa"/>
          <w:trHeight w:hRule="exact" w:val="38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- 12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4987"/>
          <w:tab w:val="left" w:pos="7150"/>
        </w:tabs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(4 - 5 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8 - 11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12 - 15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1404" w:space="1623"/>
            <w:col w:w="58" w:space="722"/>
            <w:col w:w="58" w:space="1082"/>
            <w:col w:w="636" w:space="1526"/>
            <w:col w:w="7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865" w:space="1022"/>
            <w:col w:w="58" w:space="2165"/>
            <w:col w:w="7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25 - 35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5617" w:space="1493"/>
            <w:col w:w="7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886" w:space="461"/>
            <w:col w:w="60" w:space="1621"/>
            <w:col w:w="60" w:space="720"/>
            <w:col w:w="60" w:space="1020"/>
            <w:col w:w="60" w:space="2163"/>
            <w:col w:w="7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9"/>
        <w:gridCol w:w="3303"/>
        <w:gridCol w:w="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30 - 50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10 - 12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8 - 10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numPr>
          <w:ilvl w:val="0"/>
          <w:numId w:val="229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легковые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29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0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7"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62-91*.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</w:t>
      </w:r>
      <w:r>
        <w:rPr>
          <w:rFonts w:ascii="Times New Roman" w:hAnsi="Times New Roman" w:cs="Times New Roman"/>
          <w:color w:val="000000"/>
          <w:sz w:val="28"/>
          <w:szCs w:val="24"/>
        </w:rPr>
        <w:t>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криволинейных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полурамп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наклонных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лифтовых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подъемников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3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манипуляторов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</w:t>
      </w:r>
      <w:r>
        <w:rPr>
          <w:rFonts w:ascii="Times New Roman" w:hAnsi="Times New Roman" w:cs="Times New Roman"/>
          <w:color w:val="000000"/>
          <w:sz w:val="28"/>
          <w:szCs w:val="24"/>
        </w:rPr>
        <w:t>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3 - 5 </w:t>
      </w:r>
      <w:r>
        <w:rPr>
          <w:rFonts w:ascii="Times New Roman" w:hAnsi="Times New Roman" w:cs="Times New Roman"/>
          <w:color w:val="000000"/>
          <w:sz w:val="28"/>
          <w:szCs w:val="24"/>
        </w:rPr>
        <w:t>ярусов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комбинированными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10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ярусов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2 - 3 </w:t>
      </w:r>
      <w:r>
        <w:rPr>
          <w:rFonts w:ascii="Times New Roman" w:hAnsi="Times New Roman" w:cs="Times New Roman"/>
          <w:color w:val="000000"/>
          <w:sz w:val="28"/>
          <w:szCs w:val="24"/>
        </w:rPr>
        <w:t>яруса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55" w:after="0" w:line="285" w:lineRule="exact"/>
        <w:ind w:left="971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</w:t>
      </w:r>
      <w:r>
        <w:rPr>
          <w:rFonts w:ascii="Times New Roman" w:hAnsi="Times New Roman" w:cs="Times New Roman"/>
          <w:color w:val="000000"/>
          <w:sz w:val="28"/>
          <w:szCs w:val="24"/>
        </w:rPr>
        <w:t>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цокольных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87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яруса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862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Многоярусные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</w:t>
      </w:r>
      <w:r>
        <w:rPr>
          <w:rFonts w:ascii="Times New Roman" w:hAnsi="Times New Roman" w:cs="Times New Roman"/>
          <w:color w:val="000000"/>
          <w:sz w:val="28"/>
          <w:szCs w:val="24"/>
        </w:rPr>
        <w:t>ссивным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двигателем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01" w:right="4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брэндмауэрам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встраивать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глухими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торцевыми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8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автоматизированных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шумовиброзащиты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рассеивания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4.6.59.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4.45.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22,5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- 18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4.45.</w:t>
      </w:r>
    </w:p>
    <w:p w:rsidR="00000000" w:rsidRDefault="00814AF3">
      <w:pPr>
        <w:widowControl w:val="0"/>
        <w:tabs>
          <w:tab w:val="left" w:pos="4375"/>
        </w:tabs>
        <w:autoSpaceDE w:val="0"/>
        <w:autoSpaceDN w:val="0"/>
        <w:adjustRightInd w:val="0"/>
        <w:spacing w:after="0" w:line="285" w:lineRule="exact"/>
        <w:ind w:left="76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Этажность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Типы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рамповых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гаражей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833"/>
        </w:tabs>
        <w:autoSpaceDE w:val="0"/>
        <w:autoSpaceDN w:val="0"/>
        <w:adjustRightInd w:val="0"/>
        <w:spacing w:after="0" w:line="285" w:lineRule="exact"/>
        <w:ind w:left="9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наземные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2275"/>
          <w:tab w:val="left" w:pos="2306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комбинированные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2117" w:space="625"/>
            <w:col w:w="1236" w:space="708"/>
            <w:col w:w="2324" w:space="542"/>
            <w:col w:w="1239" w:space="581"/>
            <w:col w:w="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7569" w:space="723"/>
            <w:col w:w="58" w:space="1022"/>
            <w:col w:w="58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3562"/>
          <w:tab w:val="left" w:pos="4690"/>
          <w:tab w:val="left" w:pos="5710"/>
          <w:tab w:val="left" w:pos="5981"/>
          <w:tab w:val="left" w:pos="7145"/>
          <w:tab w:val="left" w:pos="8432"/>
        </w:tabs>
        <w:autoSpaceDE w:val="0"/>
        <w:autoSpaceDN w:val="0"/>
        <w:adjustRightInd w:val="0"/>
        <w:spacing w:after="0" w:line="285" w:lineRule="exact"/>
        <w:ind w:left="22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подошвы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подошвы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подошвы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4647"/>
          <w:tab w:val="left" w:pos="7107"/>
        </w:tabs>
        <w:autoSpaceDE w:val="0"/>
        <w:autoSpaceDN w:val="0"/>
        <w:adjustRightInd w:val="0"/>
        <w:spacing w:after="0" w:line="285" w:lineRule="exact"/>
        <w:ind w:left="218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застройки</w:t>
      </w: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361"/>
        <w:gridCol w:w="1080"/>
        <w:gridCol w:w="1340"/>
        <w:gridCol w:w="1080"/>
        <w:gridCol w:w="1371"/>
        <w:gridCol w:w="1020"/>
        <w:gridCol w:w="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19,2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18,0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13,0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11,6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6,5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70" w:lineRule="exact"/>
        <w:ind w:left="9708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95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Примеча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2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полумеханизированных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right="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лифтовыми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подъемниками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2 - 7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1,2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автоматизированных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1,3 - 1,5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3"/>
        </w:numPr>
        <w:autoSpaceDE w:val="0"/>
        <w:autoSpaceDN w:val="0"/>
        <w:adjustRightInd w:val="0"/>
        <w:spacing w:after="0" w:line="285" w:lineRule="exact"/>
        <w:ind w:left="7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пандусы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пешеходные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изолированы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многоярусных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гаражами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25" w:after="0" w:line="310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козырька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огнеупорных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</w:t>
      </w:r>
      <w:r>
        <w:rPr>
          <w:rFonts w:ascii="Times New Roman" w:hAnsi="Times New Roman" w:cs="Times New Roman"/>
          <w:color w:val="000000"/>
          <w:sz w:val="28"/>
          <w:szCs w:val="24"/>
        </w:rPr>
        <w:t>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tabs>
          <w:tab w:val="left" w:pos="2947"/>
        </w:tabs>
        <w:autoSpaceDE w:val="0"/>
        <w:autoSpaceDN w:val="0"/>
        <w:adjustRightInd w:val="0"/>
        <w:spacing w:after="0" w:line="315" w:lineRule="exact"/>
        <w:ind w:left="92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- 1,0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883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- 1,5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883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883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- 3,5.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4.6.63.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яслей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59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4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Расстояние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4355" w:space="1688"/>
            <w:col w:w="254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1" w:right="720" w:bottom="660" w:left="113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0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11 - 30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7230" w:space="579"/>
            <w:col w:w="938" w:space="0"/>
            <w:col w:w="-1"/>
          </w:cols>
          <w:noEndnote/>
        </w:sect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1"/>
        <w:gridCol w:w="1760"/>
        <w:gridCol w:w="4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--------------------------------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left="7" w:right="2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5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6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исчисляются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left="7" w:right="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стационаром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37"/>
        </w:numPr>
        <w:autoSpaceDE w:val="0"/>
        <w:autoSpaceDN w:val="0"/>
        <w:adjustRightInd w:val="0"/>
        <w:spacing w:after="0" w:line="285" w:lineRule="exact"/>
        <w:ind w:left="5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эпидемиологического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4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Автозаправочные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топливораздаточная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1200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tabs>
          <w:tab w:val="left" w:pos="3055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909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>онок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- 0,2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909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- 0,3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909"/>
          <w:tab w:val="left" w:pos="3543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- 0,35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2986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- 0,4.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1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жидкого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топливораздаточных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2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автозаправочные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газонаполнительные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отстойно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4.6.67.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01-89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</w:t>
      </w:r>
      <w:r>
        <w:rPr>
          <w:rFonts w:ascii="Calibri" w:hAnsi="Calibri" w:cs="Times New Roman"/>
          <w:color w:val="000000"/>
          <w:spacing w:val="1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2.2.1/2.1.1.1200-03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40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38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- 100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3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240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5 - 100;  </w:t>
      </w:r>
    </w:p>
    <w:p w:rsidR="00000000" w:rsidRDefault="00814AF3">
      <w:pPr>
        <w:widowControl w:val="0"/>
        <w:numPr>
          <w:ilvl w:val="0"/>
          <w:numId w:val="240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- 50.  </w:t>
      </w:r>
    </w:p>
    <w:p w:rsidR="00000000" w:rsidRDefault="00814AF3">
      <w:pPr>
        <w:widowControl w:val="0"/>
        <w:tabs>
          <w:tab w:val="left" w:pos="1528"/>
        </w:tabs>
        <w:autoSpaceDE w:val="0"/>
        <w:autoSpaceDN w:val="0"/>
        <w:adjustRightInd w:val="0"/>
        <w:spacing w:before="270" w:after="0" w:line="330" w:lineRule="exact"/>
        <w:ind w:left="7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4.7.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9155"/>
        </w:tabs>
        <w:autoSpaceDE w:val="0"/>
        <w:autoSpaceDN w:val="0"/>
        <w:adjustRightInd w:val="0"/>
        <w:spacing w:after="0" w:line="320" w:lineRule="exact"/>
        <w:ind w:left="222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промышленное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склад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95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</w:t>
      </w:r>
      <w:r>
        <w:rPr>
          <w:rFonts w:ascii="Times New Roman" w:hAnsi="Times New Roman" w:cs="Times New Roman"/>
          <w:color w:val="000000"/>
          <w:sz w:val="28"/>
          <w:szCs w:val="24"/>
        </w:rPr>
        <w:t>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цехами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издательско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типографским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776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приборостроения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стекольной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добычи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неметаллических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11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деревообрабатывающей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ГЭС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ТЭЦ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аэрации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мусороперерабатывающие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общетоварные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45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крематории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44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пристани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эстакады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.);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 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41"/>
        </w:numPr>
        <w:tabs>
          <w:tab w:val="left" w:pos="5686"/>
        </w:tabs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14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70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54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различаются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делятся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I, II, III, IV, V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5288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</w:t>
      </w:r>
      <w:r>
        <w:rPr>
          <w:rFonts w:ascii="Times New Roman" w:hAnsi="Times New Roman" w:cs="Times New Roman"/>
          <w:color w:val="000000"/>
          <w:sz w:val="28"/>
          <w:szCs w:val="24"/>
        </w:rPr>
        <w:t>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476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0,5 - 5,0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5,0 - 25,0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25,0 - 200,0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6308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25 - 30; 10 - 20;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(%)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30 - 40; 40 - 50.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4297" w:space="720"/>
            <w:col w:w="186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769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50 - 500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500 - 5000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5000 - 10000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30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грузопотоков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3507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989"/>
        </w:tabs>
        <w:autoSpaceDE w:val="0"/>
        <w:autoSpaceDN w:val="0"/>
        <w:adjustRightInd w:val="0"/>
        <w:spacing w:after="0" w:line="315" w:lineRule="exact"/>
        <w:ind w:left="62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40;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42"/>
        </w:numPr>
        <w:tabs>
          <w:tab w:val="left" w:pos="3184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100;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3527" w:space="214"/>
            <w:col w:w="4009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5266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9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20;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</w:p>
    <w:p w:rsidR="00000000" w:rsidRDefault="00814AF3">
      <w:pPr>
        <w:widowControl w:val="0"/>
        <w:tabs>
          <w:tab w:val="left" w:pos="7616"/>
        </w:tabs>
        <w:autoSpaceDE w:val="0"/>
        <w:autoSpaceDN w:val="0"/>
        <w:adjustRightInd w:val="0"/>
        <w:spacing w:after="0" w:line="315" w:lineRule="exact"/>
        <w:ind w:left="9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20;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98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1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</w:t>
      </w:r>
      <w:r>
        <w:rPr>
          <w:rFonts w:ascii="Times New Roman" w:hAnsi="Times New Roman" w:cs="Times New Roman"/>
          <w:color w:val="000000"/>
          <w:sz w:val="28"/>
          <w:szCs w:val="24"/>
        </w:rPr>
        <w:t>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9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</w:t>
      </w:r>
      <w:r>
        <w:rPr>
          <w:rFonts w:ascii="Times New Roman" w:hAnsi="Times New Roman" w:cs="Times New Roman"/>
          <w:color w:val="000000"/>
          <w:sz w:val="28"/>
          <w:szCs w:val="24"/>
        </w:rPr>
        <w:t>нкционально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053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встроенные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49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21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V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</w:t>
      </w:r>
      <w:r>
        <w:rPr>
          <w:rFonts w:ascii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3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III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IV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класса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7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left="7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43"/>
        </w:numPr>
        <w:autoSpaceDE w:val="0"/>
        <w:autoSpaceDN w:val="0"/>
        <w:adjustRightInd w:val="0"/>
        <w:spacing w:before="5" w:after="0" w:line="300" w:lineRule="exact"/>
        <w:ind w:left="7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4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цикла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44"/>
        </w:numPr>
        <w:autoSpaceDE w:val="0"/>
        <w:autoSpaceDN w:val="0"/>
        <w:adjustRightInd w:val="0"/>
        <w:spacing w:before="25" w:after="0" w:line="305" w:lineRule="exact"/>
        <w:ind w:left="7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лекарственных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лекарственных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полуфабрикатов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фармацевтических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45"/>
        </w:numPr>
        <w:autoSpaceDE w:val="0"/>
        <w:autoSpaceDN w:val="0"/>
        <w:adjustRightInd w:val="0"/>
        <w:spacing w:before="10"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пищевых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хранени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примыкания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46"/>
        </w:numPr>
        <w:autoSpaceDE w:val="0"/>
        <w:autoSpaceDN w:val="0"/>
        <w:adjustRightInd w:val="0"/>
        <w:spacing w:before="5" w:after="0" w:line="300" w:lineRule="exact"/>
        <w:ind w:left="7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247"/>
        </w:numPr>
        <w:autoSpaceDE w:val="0"/>
        <w:autoSpaceDN w:val="0"/>
        <w:adjustRightInd w:val="0"/>
        <w:spacing w:after="0" w:line="300" w:lineRule="exact"/>
        <w:ind w:left="7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588"/>
          <w:tab w:val="left" w:pos="9385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>, %: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533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672"/>
        </w:tabs>
        <w:autoSpaceDE w:val="0"/>
        <w:autoSpaceDN w:val="0"/>
        <w:adjustRightInd w:val="0"/>
        <w:spacing w:after="0" w:line="315" w:lineRule="exact"/>
        <w:ind w:left="98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4079" w:space="1109"/>
            <w:col w:w="60" w:space="1178"/>
            <w:col w:w="341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248"/>
        </w:numPr>
        <w:autoSpaceDE w:val="0"/>
        <w:autoSpaceDN w:val="0"/>
        <w:adjustRightInd w:val="0"/>
        <w:spacing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83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шириной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8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50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3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примагистральной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смешанной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общетоварными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примагистральной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малогабаритных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814AF3">
      <w:pPr>
        <w:widowControl w:val="0"/>
        <w:tabs>
          <w:tab w:val="left" w:pos="1646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7"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49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тонн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50"/>
        </w:numPr>
        <w:autoSpaceDE w:val="0"/>
        <w:autoSpaceDN w:val="0"/>
        <w:adjustRightInd w:val="0"/>
        <w:spacing w:after="0" w:line="300" w:lineRule="exact"/>
        <w:ind w:left="7" w:right="4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64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" w:right="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6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98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Приобъектные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150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1000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наземном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приобъектные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предзаводской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кооперированно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Удаленность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тепломагистрали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 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60" w:lineRule="exact"/>
        <w:ind w:right="36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теплопотреблением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Гкал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8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хвойные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легковоспламеняющиеся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деревьев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II-89-80*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</w:t>
      </w:r>
      <w:r>
        <w:rPr>
          <w:rFonts w:ascii="Times New Roman" w:hAnsi="Times New Roman" w:cs="Times New Roman"/>
          <w:color w:val="000000"/>
          <w:sz w:val="28"/>
          <w:szCs w:val="24"/>
        </w:rPr>
        <w:t>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7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общетоварны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4.47.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828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960"/>
          <w:tab w:val="left" w:pos="6826"/>
          <w:tab w:val="left" w:pos="8610"/>
        </w:tabs>
        <w:autoSpaceDE w:val="0"/>
        <w:autoSpaceDN w:val="0"/>
        <w:adjustRightInd w:val="0"/>
        <w:spacing w:after="0" w:line="285" w:lineRule="exact"/>
        <w:ind w:left="15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Склады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складов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left="15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9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Продовольственных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51"/>
        </w:numPr>
        <w:autoSpaceDE w:val="0"/>
        <w:autoSpaceDN w:val="0"/>
        <w:adjustRightInd w:val="0"/>
        <w:spacing w:after="0" w:line="82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310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5" w:lineRule="exact"/>
        <w:ind w:left="282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739" w:space="1301"/>
            <w:col w:w="1659" w:space="862"/>
            <w:col w:w="60" w:space="142"/>
            <w:col w:w="321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&lt;*&gt; / 210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2081" w:space="5910"/>
            <w:col w:w="998" w:space="0"/>
            <w:col w:w="-1"/>
          </w:cols>
          <w:noEndnote/>
        </w:sect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0"/>
        <w:gridCol w:w="2869"/>
        <w:gridCol w:w="9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217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 / 490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&lt;*&gt; -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числителе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одноэтажных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знаменателе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шесть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984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общетоварных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52"/>
        </w:numPr>
        <w:autoSpaceDE w:val="0"/>
        <w:autoSpaceDN w:val="0"/>
        <w:adjustRightInd w:val="0"/>
        <w:spacing w:before="5" w:after="0" w:line="28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300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обособленных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4.48.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83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Вместимость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2336" w:space="625"/>
            <w:col w:w="58" w:space="790"/>
            <w:col w:w="2420" w:space="569"/>
            <w:col w:w="269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Холодильники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190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405" w:space="2465"/>
            <w:col w:w="298" w:space="2984"/>
            <w:col w:w="415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111" w:right="3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мяса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мясных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5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&lt;*&gt;/70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6561" w:space="1628"/>
            <w:col w:w="7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рыбы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324" w:space="509"/>
            <w:col w:w="187" w:space="3480"/>
            <w:col w:w="60" w:space="0"/>
            <w:col w:w="-1"/>
          </w:cols>
          <w:noEndnote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4201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рыбопродуктов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молочных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3020" w:space="348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617" w:space="703"/>
            <w:col w:w="60" w:space="720"/>
            <w:col w:w="60" w:space="800"/>
            <w:col w:w="60" w:space="3480"/>
            <w:col w:w="60" w:space="1731"/>
            <w:col w:w="13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3041"/>
        <w:gridCol w:w="8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ранилища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Овощехранилища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&lt;*&gt;/610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4911"/>
          <w:tab w:val="left" w:pos="8332"/>
        </w:tabs>
        <w:autoSpaceDE w:val="0"/>
        <w:autoSpaceDN w:val="0"/>
        <w:adjustRightInd w:val="0"/>
        <w:spacing w:after="0" w:line="285" w:lineRule="exact"/>
        <w:ind w:left="83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Картофелехранили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57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461" w:space="859"/>
            <w:col w:w="60" w:space="720"/>
            <w:col w:w="60" w:space="800"/>
            <w:col w:w="60" w:space="348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4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102"/>
        </w:tabs>
        <w:autoSpaceDE w:val="0"/>
        <w:autoSpaceDN w:val="0"/>
        <w:adjustRightInd w:val="0"/>
        <w:spacing w:after="0" w:line="285" w:lineRule="exact"/>
        <w:ind w:left="54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&lt;*&gt; -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числителе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одноэтажных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знаменателе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многоэтажных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4.7.21.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выращи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заготовок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98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40"/>
          <w:tab w:val="left" w:pos="9616"/>
        </w:tabs>
        <w:autoSpaceDE w:val="0"/>
        <w:autoSpaceDN w:val="0"/>
        <w:adjustRightInd w:val="0"/>
        <w:spacing w:after="0" w:line="315" w:lineRule="exact"/>
        <w:ind w:left="48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4.7.22.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картофеле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-,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15"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5131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фруктохранилищ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left="7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4.7.23.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>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538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67"/>
        </w:tabs>
        <w:autoSpaceDE w:val="0"/>
        <w:autoSpaceDN w:val="0"/>
        <w:adjustRightInd w:val="0"/>
        <w:spacing w:before="270" w:after="0" w:line="330" w:lineRule="exact"/>
        <w:ind w:left="8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4.8.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38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пашнями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ге</w:t>
      </w:r>
      <w:r>
        <w:rPr>
          <w:rFonts w:ascii="Times New Roman" w:hAnsi="Times New Roman" w:cs="Times New Roman"/>
          <w:color w:val="000000"/>
          <w:sz w:val="28"/>
          <w:szCs w:val="24"/>
        </w:rPr>
        <w:t>ктаров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3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пашнями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53"/>
        </w:numPr>
        <w:autoSpaceDE w:val="0"/>
        <w:autoSpaceDN w:val="0"/>
        <w:adjustRightInd w:val="0"/>
        <w:spacing w:before="5" w:after="0" w:line="280" w:lineRule="exact"/>
        <w:ind w:left="7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left="708" w:right="16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бороздам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- 20 </w:t>
      </w:r>
      <w:r>
        <w:rPr>
          <w:rFonts w:ascii="Times New Roman" w:hAnsi="Times New Roman" w:cs="Times New Roman"/>
          <w:color w:val="000000"/>
          <w:sz w:val="28"/>
          <w:szCs w:val="24"/>
        </w:rPr>
        <w:t>гектаров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- 40 </w:t>
      </w:r>
      <w:r>
        <w:rPr>
          <w:rFonts w:ascii="Times New Roman" w:hAnsi="Times New Roman" w:cs="Times New Roman"/>
          <w:color w:val="000000"/>
          <w:sz w:val="28"/>
          <w:szCs w:val="24"/>
        </w:rPr>
        <w:t>гектаров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before="5" w:after="0" w:line="300" w:lineRule="exact"/>
        <w:ind w:left="7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оросительных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севооборота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- 400 </w:t>
      </w:r>
      <w:r>
        <w:rPr>
          <w:rFonts w:ascii="Times New Roman" w:hAnsi="Times New Roman" w:cs="Times New Roman"/>
          <w:color w:val="000000"/>
          <w:sz w:val="28"/>
          <w:szCs w:val="24"/>
        </w:rPr>
        <w:t>гектаров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гектара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43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5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4.8.8.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7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мунциипального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48"/>
        </w:tabs>
        <w:autoSpaceDE w:val="0"/>
        <w:autoSpaceDN w:val="0"/>
        <w:adjustRightInd w:val="0"/>
        <w:spacing w:before="290" w:after="0" w:line="330" w:lineRule="exact"/>
        <w:ind w:left="7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4.9.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92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4.9.1.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</w:t>
      </w:r>
      <w:r>
        <w:rPr>
          <w:rFonts w:ascii="Times New Roman" w:hAnsi="Times New Roman" w:cs="Times New Roman"/>
          <w:color w:val="000000"/>
          <w:sz w:val="28"/>
          <w:szCs w:val="24"/>
        </w:rPr>
        <w:t>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04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лавин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оползней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обвалов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вертикальной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эрозии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91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выте</w:t>
      </w:r>
      <w:r>
        <w:rPr>
          <w:rFonts w:ascii="Times New Roman" w:hAnsi="Times New Roman" w:cs="Times New Roman"/>
          <w:color w:val="000000"/>
          <w:sz w:val="28"/>
          <w:szCs w:val="24"/>
        </w:rPr>
        <w:t>сняемых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80" w:lineRule="exact"/>
        <w:ind w:left="7" w:right="1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кюветов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лотков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75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мостиков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рогами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проездами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5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тротуарами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36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заболоченных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</w:t>
      </w:r>
      <w:r>
        <w:rPr>
          <w:rFonts w:ascii="Times New Roman" w:hAnsi="Times New Roman" w:cs="Times New Roman"/>
          <w:color w:val="000000"/>
          <w:sz w:val="28"/>
          <w:szCs w:val="24"/>
        </w:rPr>
        <w:t>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усадебной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осушительная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2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подсыпкой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намывом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обвалованием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повторяемостью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селеопасной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8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террасирование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селеносных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селенаправляющих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дамб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конусе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0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эрозионных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террасирование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засыпки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оползневым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перехват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</w:t>
      </w:r>
      <w:r>
        <w:rPr>
          <w:rFonts w:ascii="Times New Roman" w:hAnsi="Times New Roman" w:cs="Times New Roman"/>
          <w:color w:val="000000"/>
          <w:sz w:val="28"/>
          <w:szCs w:val="24"/>
        </w:rPr>
        <w:t>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контрфорса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оползневого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террасирование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Противооползневые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</w:t>
      </w:r>
      <w:r>
        <w:rPr>
          <w:rFonts w:ascii="Times New Roman" w:hAnsi="Times New Roman" w:cs="Times New Roman"/>
          <w:color w:val="000000"/>
          <w:sz w:val="28"/>
          <w:szCs w:val="24"/>
        </w:rPr>
        <w:t>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4.48.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35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257"/>
        </w:numPr>
        <w:autoSpaceDE w:val="0"/>
        <w:autoSpaceDN w:val="0"/>
        <w:adjustRightInd w:val="0"/>
        <w:spacing w:after="0" w:line="285" w:lineRule="exact"/>
        <w:ind w:left="13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яемый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570" w:space="5481"/>
            <w:col w:w="1558" w:space="665"/>
            <w:col w:w="131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603"/>
        <w:gridCol w:w="1873"/>
        <w:gridCol w:w="1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асфальтобетоном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брусчаткой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0,004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5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щебеночным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Наименьшие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numPr>
          <w:ilvl w:val="0"/>
          <w:numId w:val="258"/>
        </w:numPr>
        <w:autoSpaceDE w:val="0"/>
        <w:autoSpaceDN w:val="0"/>
        <w:adjustRightInd w:val="0"/>
        <w:spacing w:after="0" w:line="285" w:lineRule="exact"/>
        <w:ind w:left="147" w:right="-3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проезжей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0" w:lineRule="exact"/>
        <w:ind w:right="1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кювет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водоотводных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булыжной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60" w:lineRule="exact"/>
        <w:ind w:right="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мостовой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59"/>
        </w:numPr>
        <w:autoSpaceDE w:val="0"/>
        <w:autoSpaceDN w:val="0"/>
        <w:adjustRightInd w:val="0"/>
        <w:spacing w:after="0" w:line="28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кюветов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водоотводящих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канав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полимерных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полимербетонных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селитебные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2.04.03-85 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z w:val="24"/>
          <w:szCs w:val="24"/>
        </w:rPr>
        <w:t>иниц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.2.42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left="104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0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960" w:lineRule="exact"/>
        <w:ind w:left="104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2.06.15-85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0,005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0,006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3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0,003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1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0,001-0,005 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450" w:space="191"/>
            <w:col w:w="1718" w:space="161"/>
            <w:col w:w="2036" w:space="242"/>
            <w:col w:w="2837" w:space="637"/>
            <w:col w:w="1207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260"/>
        </w:numPr>
        <w:autoSpaceDE w:val="0"/>
        <w:autoSpaceDN w:val="0"/>
        <w:adjustRightInd w:val="0"/>
        <w:spacing w:after="0" w:line="300" w:lineRule="exact"/>
        <w:ind w:left="195" w:right="31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.2.7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3762" w:space="1340"/>
            <w:col w:w="211" w:space="528"/>
            <w:col w:w="550" w:space="0"/>
            <w:col w:w="-1"/>
          </w:cols>
          <w:noEndnote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9"/>
        <w:gridCol w:w="3321"/>
        <w:gridCol w:w="2945"/>
        <w:gridCol w:w="1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61"/>
        </w:numPr>
        <w:autoSpaceDE w:val="0"/>
        <w:autoSpaceDN w:val="0"/>
        <w:adjustRightInd w:val="0"/>
        <w:spacing w:after="0" w:line="285" w:lineRule="exact"/>
        <w:ind w:left="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Определяемый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left="104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29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078" w:space="103"/>
            <w:col w:w="2835" w:space="782"/>
            <w:col w:w="1097" w:space="166"/>
            <w:col w:w="1558" w:space="598"/>
            <w:col w:w="1315" w:space="0"/>
            <w:col w:w="-1"/>
          </w:cols>
          <w:noEndnote/>
        </w:sect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подтопления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5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hAnsi="Times New Roman" w:cs="Times New Roman"/>
          <w:color w:val="000000"/>
          <w:sz w:val="24"/>
          <w:szCs w:val="24"/>
        </w:rPr>
        <w:t>леные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насаждения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3486" w:space="-1"/>
            <w:col w:w="1270" w:space="2050"/>
            <w:col w:w="60" w:space="2885"/>
            <w:col w:w="178" w:space="0"/>
            <w:col w:w="-1"/>
          </w:cols>
          <w:noEndnote/>
        </w:sectPr>
      </w:pP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1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6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подсыпанной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7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4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9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горизонта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волны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ветровом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нагоне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СНиП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2.06.15-85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.3.1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480" w:space="161"/>
            <w:col w:w="3725" w:space="1474"/>
            <w:col w:w="1795" w:space="1061"/>
            <w:col w:w="358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8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517"/>
        </w:tabs>
        <w:autoSpaceDE w:val="0"/>
        <w:autoSpaceDN w:val="0"/>
        <w:adjustRightInd w:val="0"/>
        <w:spacing w:after="0" w:line="320" w:lineRule="exact"/>
        <w:ind w:left="18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50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874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1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8"/>
        </w:tabs>
        <w:autoSpaceDE w:val="0"/>
        <w:autoSpaceDN w:val="0"/>
        <w:adjustRightInd w:val="0"/>
        <w:spacing w:before="3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  </w:t>
      </w:r>
      <w:r>
        <w:rPr>
          <w:rFonts w:ascii="Times New Roman" w:hAnsi="Times New Roman" w:cs="Times New Roman"/>
          <w:color w:val="000000"/>
          <w:sz w:val="28"/>
          <w:szCs w:val="24"/>
        </w:rPr>
        <w:t>фев</w:t>
      </w:r>
      <w:r>
        <w:rPr>
          <w:rFonts w:ascii="Times New Roman" w:hAnsi="Times New Roman" w:cs="Times New Roman"/>
          <w:color w:val="000000"/>
          <w:sz w:val="28"/>
          <w:szCs w:val="24"/>
        </w:rPr>
        <w:t>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1997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761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2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76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62"/>
        </w:numPr>
        <w:autoSpaceDE w:val="0"/>
        <w:autoSpaceDN w:val="0"/>
        <w:adjustRightInd w:val="0"/>
        <w:spacing w:before="5" w:after="0" w:line="30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262"/>
        </w:numPr>
        <w:autoSpaceDE w:val="0"/>
        <w:autoSpaceDN w:val="0"/>
        <w:adjustRightInd w:val="0"/>
        <w:spacing w:before="5" w:after="0" w:line="30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262"/>
        </w:numPr>
        <w:autoSpaceDE w:val="0"/>
        <w:autoSpaceDN w:val="0"/>
        <w:adjustRightInd w:val="0"/>
        <w:spacing w:before="5" w:after="0" w:line="307" w:lineRule="exact"/>
        <w:ind w:left="0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75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2.01.51-90,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112-2001,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11-107-98,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II-11-77, </w:t>
      </w:r>
      <w:r>
        <w:rPr>
          <w:rFonts w:ascii="Times New Roman" w:hAnsi="Times New Roman" w:cs="Times New Roman"/>
          <w:color w:val="000000"/>
          <w:sz w:val="28"/>
          <w:szCs w:val="24"/>
        </w:rPr>
        <w:t>ППБ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01-03,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2.01.53-84,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2.0.07-95.  </w:t>
      </w:r>
    </w:p>
    <w:p w:rsidR="00000000" w:rsidRDefault="00814AF3">
      <w:pPr>
        <w:widowControl w:val="0"/>
        <w:tabs>
          <w:tab w:val="left" w:pos="211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загородные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1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63"/>
        </w:numPr>
        <w:autoSpaceDE w:val="0"/>
        <w:autoSpaceDN w:val="0"/>
        <w:adjustRightInd w:val="0"/>
        <w:spacing w:before="5" w:after="0" w:line="30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27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короткую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вокзалами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аэропортами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893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автобусов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троллейбусные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трамвайные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рассредоточено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окраинах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35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4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выздоравливающих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пансионаты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пансионатов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престарелых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профилакториев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санатории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туристические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приюты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лагеря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круглогодичного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психиатрического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туберкулезного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0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эвакуируемого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развертывания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3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09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резервуары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суточного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6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>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2011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газораспределительные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отключающих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срабатывающих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импульса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ударной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2.01.51-90.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936"/>
        </w:tabs>
        <w:autoSpaceDE w:val="0"/>
        <w:autoSpaceDN w:val="0"/>
        <w:adjustRightInd w:val="0"/>
        <w:spacing w:after="0" w:line="312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4.10.20.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</w:t>
      </w:r>
      <w:r>
        <w:rPr>
          <w:rFonts w:ascii="Times New Roman" w:hAnsi="Times New Roman" w:cs="Times New Roman"/>
          <w:color w:val="000000"/>
          <w:sz w:val="28"/>
          <w:szCs w:val="24"/>
        </w:rPr>
        <w:t>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</w:t>
      </w:r>
      <w:r>
        <w:rPr>
          <w:rFonts w:ascii="Times New Roman" w:hAnsi="Times New Roman" w:cs="Times New Roman"/>
          <w:color w:val="000000"/>
          <w:sz w:val="28"/>
          <w:szCs w:val="24"/>
        </w:rPr>
        <w:t>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транзита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коротких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перемычек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24"/>
        </w:tabs>
        <w:autoSpaceDE w:val="0"/>
        <w:autoSpaceDN w:val="0"/>
        <w:adjustRightInd w:val="0"/>
        <w:spacing w:before="3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перекачивающих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компрессорных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нефтепродуктопроводов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1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еплоэлектроцентралей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689" w:space="587"/>
            <w:col w:w="771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распределительных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2.01.51-90.  </w:t>
      </w:r>
    </w:p>
    <w:p w:rsidR="00000000" w:rsidRDefault="00814AF3">
      <w:pPr>
        <w:widowControl w:val="0"/>
        <w:tabs>
          <w:tab w:val="left" w:pos="201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аскировки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2.01.53-84  «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маскировка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27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27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обоснованию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64"/>
        </w:numPr>
        <w:tabs>
          <w:tab w:val="left" w:pos="9508"/>
        </w:tabs>
        <w:autoSpaceDE w:val="0"/>
        <w:autoSpaceDN w:val="0"/>
        <w:adjustRightInd w:val="0"/>
        <w:spacing w:before="190" w:after="0" w:line="320" w:lineRule="exact"/>
        <w:ind w:left="106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25" w:after="0" w:line="31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2.07.01-89*».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125"/>
        </w:tabs>
        <w:autoSpaceDE w:val="0"/>
        <w:autoSpaceDN w:val="0"/>
        <w:adjustRightInd w:val="0"/>
        <w:spacing w:after="0" w:line="320" w:lineRule="exact"/>
        <w:ind w:left="454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</w:p>
    <w:p w:rsidR="00000000" w:rsidRDefault="00814AF3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0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Укрупненный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 «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2.07.01-89*».  </w:t>
      </w:r>
    </w:p>
    <w:p w:rsidR="00000000" w:rsidRDefault="00814AF3">
      <w:pPr>
        <w:widowControl w:val="0"/>
        <w:tabs>
          <w:tab w:val="left" w:pos="149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одноквартирные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примы</w:t>
      </w:r>
      <w:r>
        <w:rPr>
          <w:rFonts w:ascii="Times New Roman" w:hAnsi="Times New Roman" w:cs="Times New Roman"/>
          <w:color w:val="000000"/>
          <w:sz w:val="28"/>
          <w:szCs w:val="24"/>
        </w:rPr>
        <w:t>кающих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42.13330.2011,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30-102-99.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69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22.07.2008 N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156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этажности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"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2.07.01-89*.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".  </w:t>
      </w:r>
    </w:p>
    <w:p w:rsidR="00000000" w:rsidRDefault="00814AF3">
      <w:pPr>
        <w:widowControl w:val="0"/>
        <w:autoSpaceDE w:val="0"/>
        <w:autoSpaceDN w:val="0"/>
        <w:adjustRightInd w:val="0"/>
        <w:spacing w:before="290" w:after="0" w:line="320" w:lineRule="exact"/>
        <w:ind w:left="35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деловые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 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2.07.01-89*».  </w:t>
      </w:r>
    </w:p>
    <w:p w:rsidR="00000000" w:rsidRDefault="00814AF3">
      <w:pPr>
        <w:widowControl w:val="0"/>
        <w:tabs>
          <w:tab w:val="left" w:pos="1749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64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0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03.07.1996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03.07.1996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00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42.13330.2011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03.07.1996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1063-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13330.2011;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2.4.2.2821-10.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90" w:after="0" w:line="320" w:lineRule="exact"/>
        <w:ind w:left="40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Рекреационные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1.1.13.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9.19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пляжей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9.32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17.1.5.02-80.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Союза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7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1.1.14.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пляжи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пространств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1.1.15.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9524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1.1.16.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1.1.17.  </w:t>
      </w:r>
      <w:r>
        <w:rPr>
          <w:rFonts w:ascii="Times New Roman" w:hAnsi="Times New Roman" w:cs="Times New Roman"/>
          <w:color w:val="000000"/>
          <w:sz w:val="28"/>
          <w:szCs w:val="24"/>
        </w:rPr>
        <w:t>Озелененные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фонтанами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лестницами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беседками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светильниками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69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светильников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609"/>
        </w:tabs>
        <w:autoSpaceDE w:val="0"/>
        <w:autoSpaceDN w:val="0"/>
        <w:adjustRightInd w:val="0"/>
        <w:spacing w:before="290" w:after="0" w:line="320" w:lineRule="exact"/>
        <w:ind w:left="306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840"/>
        </w:tabs>
        <w:autoSpaceDE w:val="0"/>
        <w:autoSpaceDN w:val="0"/>
        <w:adjustRightInd w:val="0"/>
        <w:spacing w:before="27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124.13330.2012.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5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коэффициента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31.13330.2012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2.04.02-84*».  </w:t>
      </w:r>
    </w:p>
    <w:p w:rsidR="00000000" w:rsidRDefault="00814AF3">
      <w:pPr>
        <w:widowControl w:val="0"/>
        <w:tabs>
          <w:tab w:val="left" w:pos="169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8118"/>
        </w:tabs>
        <w:autoSpaceDE w:val="0"/>
        <w:autoSpaceDN w:val="0"/>
        <w:adjustRightInd w:val="0"/>
        <w:spacing w:after="0" w:line="320" w:lineRule="exact"/>
        <w:ind w:left="32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1.1.22.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30-102-99.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02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малоэтажного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5.11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18.13330.2011.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1.1.23.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80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11.3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97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пассажирского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42.13330.2011.  </w:t>
      </w:r>
    </w:p>
    <w:p w:rsidR="00000000" w:rsidRDefault="00814AF3">
      <w:pPr>
        <w:widowControl w:val="0"/>
        <w:tabs>
          <w:tab w:val="left" w:pos="171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увязке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21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ahoma" w:hAnsi="Tahoma" w:cs="Times New Roman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</w:t>
      </w:r>
      <w:r>
        <w:rPr>
          <w:rFonts w:ascii="Times New Roman" w:hAnsi="Times New Roman" w:cs="Times New Roman"/>
          <w:color w:val="000000"/>
          <w:sz w:val="28"/>
          <w:szCs w:val="24"/>
        </w:rPr>
        <w:t>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81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2400"/>
          <w:tab w:val="left" w:pos="963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12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пересечений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</w:t>
      </w:r>
      <w:r>
        <w:rPr>
          <w:rFonts w:ascii="Times New Roman" w:hAnsi="Times New Roman" w:cs="Times New Roman"/>
          <w:color w:val="000000"/>
          <w:sz w:val="28"/>
          <w:szCs w:val="24"/>
        </w:rPr>
        <w:t>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севооборота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7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Вдоль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озер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28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пансионатов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загоро</w:t>
      </w:r>
      <w:r>
        <w:rPr>
          <w:rFonts w:ascii="Times New Roman" w:hAnsi="Times New Roman" w:cs="Times New Roman"/>
          <w:color w:val="000000"/>
          <w:sz w:val="28"/>
          <w:szCs w:val="24"/>
        </w:rPr>
        <w:t>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4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I,  II,  III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34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69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42.13330.2011.  </w:t>
      </w:r>
    </w:p>
    <w:p w:rsidR="00000000" w:rsidRDefault="00814AF3">
      <w:pPr>
        <w:widowControl w:val="0"/>
        <w:tabs>
          <w:tab w:val="left" w:pos="1716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5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1997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62"/>
        </w:tabs>
        <w:autoSpaceDE w:val="0"/>
        <w:autoSpaceDN w:val="0"/>
        <w:adjustRightInd w:val="0"/>
        <w:spacing w:before="3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III, IV, V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непожароопасными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невзрывоопасными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</w:t>
      </w:r>
      <w:r>
        <w:rPr>
          <w:rFonts w:ascii="Times New Roman" w:hAnsi="Times New Roman" w:cs="Times New Roman"/>
          <w:color w:val="000000"/>
          <w:sz w:val="28"/>
          <w:szCs w:val="24"/>
        </w:rPr>
        <w:t>ышающего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2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1.1.38.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3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1.1.39.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СЗЗ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46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взрывчатых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изделий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numPr>
          <w:ilvl w:val="0"/>
          <w:numId w:val="265"/>
        </w:numPr>
        <w:tabs>
          <w:tab w:val="left" w:pos="6017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60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593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шламонакопителей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8"/>
          <w:szCs w:val="24"/>
        </w:rPr>
        <w:t>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худшего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54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кустарниками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малоценными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1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общераспространенных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узлов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66"/>
        </w:numPr>
        <w:tabs>
          <w:tab w:val="left" w:pos="4870"/>
        </w:tabs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66"/>
        </w:numPr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66"/>
        </w:numPr>
        <w:tabs>
          <w:tab w:val="left" w:pos="6322"/>
        </w:tabs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66"/>
        </w:numPr>
        <w:tabs>
          <w:tab w:val="left" w:pos="9428"/>
        </w:tabs>
        <w:autoSpaceDE w:val="0"/>
        <w:autoSpaceDN w:val="0"/>
        <w:adjustRightInd w:val="0"/>
        <w:spacing w:after="0" w:line="315" w:lineRule="exact"/>
        <w:ind w:left="701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267"/>
        </w:numPr>
        <w:autoSpaceDE w:val="0"/>
        <w:autoSpaceDN w:val="0"/>
        <w:adjustRightInd w:val="0"/>
        <w:spacing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</w:t>
      </w:r>
      <w:r>
        <w:rPr>
          <w:rFonts w:ascii="Times New Roman" w:hAnsi="Times New Roman" w:cs="Times New Roman"/>
          <w:color w:val="000000"/>
          <w:sz w:val="28"/>
          <w:szCs w:val="24"/>
        </w:rPr>
        <w:t>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68"/>
        </w:numPr>
        <w:autoSpaceDE w:val="0"/>
        <w:autoSpaceDN w:val="0"/>
        <w:adjustRightInd w:val="0"/>
        <w:spacing w:before="5"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отбросами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</w:t>
      </w:r>
      <w:r>
        <w:rPr>
          <w:rFonts w:ascii="Times New Roman" w:hAnsi="Times New Roman" w:cs="Times New Roman"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1.1.47.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6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6754"/>
        </w:tabs>
        <w:autoSpaceDE w:val="0"/>
        <w:autoSpaceDN w:val="0"/>
        <w:adjustRightInd w:val="0"/>
        <w:spacing w:before="290" w:after="0" w:line="320" w:lineRule="exact"/>
        <w:ind w:left="314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1.1.48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70"/>
        </w:numPr>
        <w:autoSpaceDE w:val="0"/>
        <w:autoSpaceDN w:val="0"/>
        <w:adjustRightInd w:val="0"/>
        <w:spacing w:after="0" w:line="320" w:lineRule="exact"/>
        <w:ind w:left="3368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1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2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антропогенных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Сравнение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516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2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10.01.2002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4.05.1999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numPr>
          <w:ilvl w:val="0"/>
          <w:numId w:val="271"/>
        </w:numPr>
        <w:autoSpaceDE w:val="0"/>
        <w:autoSpaceDN w:val="0"/>
        <w:adjustRightInd w:val="0"/>
        <w:spacing w:after="0" w:line="312" w:lineRule="exact"/>
        <w:ind w:left="7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96-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30.03.1999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</w:t>
      </w:r>
      <w:r>
        <w:rPr>
          <w:rFonts w:ascii="Times New Roman" w:hAnsi="Times New Roman" w:cs="Times New Roman"/>
          <w:color w:val="000000"/>
          <w:sz w:val="28"/>
          <w:szCs w:val="24"/>
        </w:rPr>
        <w:t>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24.06.1998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15.02.1995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23.11.1995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21.02.1992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2395-1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09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08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388"/>
        </w:tabs>
        <w:autoSpaceDE w:val="0"/>
        <w:autoSpaceDN w:val="0"/>
        <w:adjustRightInd w:val="0"/>
        <w:spacing w:before="290" w:after="0" w:line="320" w:lineRule="exact"/>
        <w:ind w:left="122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природ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before="29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флоры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фауны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15.02.1995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numPr>
          <w:ilvl w:val="0"/>
          <w:numId w:val="27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33-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24.04.1995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52-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05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залегания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Ростехнадзора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2.1.4.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73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противоречит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ущерб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7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75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76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77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2.1.5.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290" w:lineRule="exact"/>
        <w:ind w:left="7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2.1.6.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перепрофилирование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547"/>
          <w:tab w:val="left" w:pos="9157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3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2.1.7.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2.1.7.  </w:t>
      </w:r>
      <w:r>
        <w:rPr>
          <w:rFonts w:ascii="Times New Roman" w:hAnsi="Times New Roman" w:cs="Times New Roman"/>
          <w:color w:val="000000"/>
          <w:sz w:val="28"/>
          <w:szCs w:val="24"/>
        </w:rPr>
        <w:t>Тер</w:t>
      </w:r>
      <w:r>
        <w:rPr>
          <w:rFonts w:ascii="Times New Roman" w:hAnsi="Times New Roman" w:cs="Times New Roman"/>
          <w:color w:val="000000"/>
          <w:sz w:val="28"/>
          <w:szCs w:val="24"/>
        </w:rPr>
        <w:t>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100"/>
        </w:tabs>
        <w:autoSpaceDE w:val="0"/>
        <w:autoSpaceDN w:val="0"/>
        <w:adjustRightInd w:val="0"/>
        <w:spacing w:before="290" w:after="0" w:line="320" w:lineRule="exact"/>
        <w:ind w:left="150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здуха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589"/>
        </w:tabs>
        <w:autoSpaceDE w:val="0"/>
        <w:autoSpaceDN w:val="0"/>
        <w:adjustRightInd w:val="0"/>
        <w:spacing w:before="270" w:after="0" w:line="320" w:lineRule="exact"/>
        <w:ind w:left="308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2.2.1.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аэроклиматические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геоморфологические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</w:t>
      </w:r>
      <w:r>
        <w:rPr>
          <w:rFonts w:ascii="Times New Roman" w:hAnsi="Times New Roman" w:cs="Times New Roman"/>
          <w:color w:val="000000"/>
          <w:sz w:val="28"/>
          <w:szCs w:val="24"/>
        </w:rPr>
        <w:t>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ОБУВ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</w:t>
      </w:r>
      <w:r>
        <w:rPr>
          <w:rFonts w:ascii="Times New Roman" w:hAnsi="Times New Roman" w:cs="Times New Roman"/>
          <w:color w:val="000000"/>
          <w:sz w:val="28"/>
          <w:szCs w:val="24"/>
        </w:rPr>
        <w:t>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неорганизованные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косвенного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</w:t>
      </w:r>
      <w:r>
        <w:rPr>
          <w:rFonts w:ascii="Times New Roman" w:hAnsi="Times New Roman" w:cs="Times New Roman"/>
          <w:color w:val="000000"/>
          <w:sz w:val="28"/>
          <w:szCs w:val="24"/>
        </w:rPr>
        <w:t>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2.1.6.1338- 03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ГН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2.1.6.2309-07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ОБУВ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2.1.6.1032-01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</w:t>
      </w:r>
      <w:r>
        <w:rPr>
          <w:rFonts w:ascii="Times New Roman" w:hAnsi="Times New Roman" w:cs="Times New Roman"/>
          <w:color w:val="000000"/>
          <w:sz w:val="28"/>
          <w:szCs w:val="24"/>
        </w:rPr>
        <w:t>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2.2.4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843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1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атмосферного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645" w:space="1275"/>
            <w:col w:w="58" w:space="1104"/>
            <w:col w:w="412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814AF3">
      <w:pPr>
        <w:widowControl w:val="0"/>
        <w:numPr>
          <w:ilvl w:val="0"/>
          <w:numId w:val="27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613" w:space="1729"/>
            <w:col w:w="638" w:space="742"/>
            <w:col w:w="73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ндивидуальная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6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(23.00 - 7.00)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780" w:space="1140"/>
            <w:col w:w="60" w:space="742"/>
            <w:col w:w="73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1"/>
        <w:gridCol w:w="47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занятые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1685" w:space="2314"/>
            <w:col w:w="557" w:space="564"/>
            <w:col w:w="139" w:space="562"/>
            <w:col w:w="624" w:space="557"/>
            <w:col w:w="874" w:space="564"/>
            <w:col w:w="114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35" w:after="0" w:line="220" w:lineRule="exact"/>
        <w:ind w:right="6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обеспечиваться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меньшему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5163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значению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60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реобладающего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38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50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928"/>
        </w:tabs>
        <w:autoSpaceDE w:val="0"/>
        <w:autoSpaceDN w:val="0"/>
        <w:adjustRightInd w:val="0"/>
        <w:spacing w:before="75" w:after="0" w:line="285" w:lineRule="exact"/>
        <w:ind w:left="21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опасности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показателя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7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138" w:space="1683"/>
            <w:col w:w="370" w:space="1351"/>
            <w:col w:w="370" w:space="1349"/>
            <w:col w:w="490" w:space="1472"/>
            <w:col w:w="370" w:space="0"/>
            <w:col w:w="-1"/>
          </w:cols>
          <w:noEndnote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2"/>
        <w:gridCol w:w="1839"/>
        <w:gridCol w:w="1978"/>
        <w:gridCol w:w="11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0,1 - 1,0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1,1 - 10,0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- 18,0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18,1 - 54,0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54,0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10,0 - 5,0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4,9 - 2,5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tabs>
          <w:tab w:val="left" w:pos="1776"/>
        </w:tabs>
        <w:autoSpaceDE w:val="0"/>
        <w:autoSpaceDN w:val="0"/>
        <w:adjustRightInd w:val="0"/>
        <w:spacing w:after="0" w:line="305" w:lineRule="exact"/>
        <w:ind w:left="149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2.2.7.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птицеводческие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биопрепаратов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ветеринарные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4"/>
        </w:tabs>
        <w:autoSpaceDE w:val="0"/>
        <w:autoSpaceDN w:val="0"/>
        <w:adjustRightInd w:val="0"/>
        <w:spacing w:before="10" w:after="0" w:line="330" w:lineRule="exact"/>
        <w:ind w:left="8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9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8"/>
        </w:tabs>
        <w:autoSpaceDE w:val="0"/>
        <w:autoSpaceDN w:val="0"/>
        <w:adjustRightInd w:val="0"/>
        <w:spacing w:before="10" w:after="0" w:line="330" w:lineRule="exact"/>
        <w:ind w:left="8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149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аэроклиматической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закономерностей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14"/>
        </w:tabs>
        <w:autoSpaceDE w:val="0"/>
        <w:autoSpaceDN w:val="0"/>
        <w:adjustRightInd w:val="0"/>
        <w:spacing w:before="10" w:after="0" w:line="330" w:lineRule="exact"/>
        <w:ind w:left="8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2.2.10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49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2.2.1/2.1.1.1200-03 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8"/>
        </w:tabs>
        <w:autoSpaceDE w:val="0"/>
        <w:autoSpaceDN w:val="0"/>
        <w:adjustRightInd w:val="0"/>
        <w:spacing w:after="0" w:line="330" w:lineRule="exact"/>
        <w:ind w:left="85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9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рассеивать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метеорологических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2.3.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649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449"/>
          <w:tab w:val="left" w:pos="5097"/>
          <w:tab w:val="left" w:pos="7491"/>
          <w:tab w:val="left" w:pos="8797"/>
        </w:tabs>
        <w:autoSpaceDE w:val="0"/>
        <w:autoSpaceDN w:val="0"/>
        <w:adjustRightInd w:val="0"/>
        <w:spacing w:before="235" w:after="0" w:line="285" w:lineRule="exact"/>
        <w:ind w:left="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Потенциал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емные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инверсии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овторяемость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%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ысота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родолж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8" w:right="720" w:bottom="660" w:left="991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загрязнени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8" w:space="720" w:equalWidth="0">
            <w:col w:w="238" w:space="1131"/>
            <w:col w:w="96" w:space="1104"/>
            <w:col w:w="96" w:space="1105"/>
            <w:col w:w="55" w:space="3425"/>
            <w:col w:w="55" w:space="91"/>
            <w:col w:w="447" w:space="847"/>
            <w:col w:w="92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атмосферы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tabs>
          <w:tab w:val="left" w:pos="2649"/>
          <w:tab w:val="left" w:pos="4037"/>
          <w:tab w:val="left" w:pos="5016"/>
          <w:tab w:val="left" w:pos="6181"/>
        </w:tabs>
        <w:autoSpaceDE w:val="0"/>
        <w:autoSpaceDN w:val="0"/>
        <w:adjustRightInd w:val="0"/>
        <w:spacing w:after="0" w:line="285" w:lineRule="exact"/>
        <w:ind w:left="14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Повторяе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Мощност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нтенси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3" w:space="720" w:equalWidth="0">
            <w:col w:w="1432" w:space="6045"/>
            <w:col w:w="199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649"/>
          <w:tab w:val="left" w:pos="3199"/>
        </w:tabs>
        <w:autoSpaceDE w:val="0"/>
        <w:autoSpaceDN w:val="0"/>
        <w:adjustRightInd w:val="0"/>
        <w:spacing w:after="0" w:line="285" w:lineRule="exact"/>
        <w:ind w:left="14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еремеще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умана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3" w:space="720" w:equalWidth="0">
            <w:col w:w="754" w:space="6723"/>
            <w:col w:w="199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79"/>
        </w:numPr>
        <w:autoSpaceDE w:val="0"/>
        <w:autoSpaceDN w:val="0"/>
        <w:adjustRightInd w:val="0"/>
        <w:spacing w:before="195" w:after="0" w:line="285" w:lineRule="exact"/>
        <w:ind w:left="5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епрерыв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6" w:space="720" w:equalWidth="0">
            <w:col w:w="4669" w:space="331"/>
            <w:col w:w="768" w:space="377"/>
            <w:col w:w="998" w:space="285"/>
            <w:col w:w="750" w:space="566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7" w:space="720" w:equalWidth="0">
            <w:col w:w="108" w:space="1260"/>
            <w:col w:w="101" w:space="1099"/>
            <w:col w:w="101" w:space="1100"/>
            <w:col w:w="60" w:space="2278"/>
            <w:col w:w="729" w:space="413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tabs>
          <w:tab w:val="left" w:pos="6879"/>
        </w:tabs>
        <w:autoSpaceDE w:val="0"/>
        <w:autoSpaceDN w:val="0"/>
        <w:adjustRightInd w:val="0"/>
        <w:spacing w:after="0" w:line="285" w:lineRule="exact"/>
        <w:ind w:left="61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оздуха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space="720" w:equalWidth="0">
            <w:col w:w="10195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Низкий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20-30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0,3-0,4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2-3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10-20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5-10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0,7-0,8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80-350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num="9" w:space="720" w:equalWidth="0">
            <w:col w:w="879" w:space="631"/>
            <w:col w:w="619" w:space="480"/>
            <w:col w:w="740" w:space="461"/>
            <w:col w:w="379" w:space="682"/>
            <w:col w:w="620" w:space="521"/>
            <w:col w:w="499" w:space="780"/>
            <w:col w:w="740" w:space="542"/>
            <w:col w:w="739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201"/>
        <w:gridCol w:w="1102"/>
        <w:gridCol w:w="1140"/>
        <w:gridCol w:w="1238"/>
        <w:gridCol w:w="1323"/>
        <w:gridCol w:w="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30-40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0,4-0,5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20-30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7-12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0,8-1,0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100-550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30-45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0,3-0,6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20-40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3-18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0,7-1,0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100-600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40-60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0,3-0,7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30-60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10-30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0,7-1,6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50-200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40-60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0,3-0,9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50-70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20-45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0,8-1,6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10-600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73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991" w:header="720" w:footer="720" w:gutter="0"/>
          <w:cols w:space="720" w:equalWidth="0">
            <w:col w:w="10195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2.2.12.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80"/>
        </w:numPr>
        <w:autoSpaceDE w:val="0"/>
        <w:autoSpaceDN w:val="0"/>
        <w:adjustRightInd w:val="0"/>
        <w:spacing w:after="0" w:line="330" w:lineRule="exact"/>
        <w:ind w:left="8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01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перевооружении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малоотходной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безотходной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улавливанию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обезвреживанию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1"/>
        </w:numPr>
        <w:autoSpaceDE w:val="0"/>
        <w:autoSpaceDN w:val="0"/>
        <w:adjustRightInd w:val="0"/>
        <w:spacing w:before="10" w:after="0" w:line="330" w:lineRule="exact"/>
        <w:ind w:left="8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01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загазованности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аэрации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2"/>
        </w:numPr>
        <w:autoSpaceDE w:val="0"/>
        <w:autoSpaceDN w:val="0"/>
        <w:adjustRightInd w:val="0"/>
        <w:spacing w:after="0" w:line="330" w:lineRule="exact"/>
        <w:ind w:left="8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2"/>
        </w:numPr>
        <w:autoSpaceDE w:val="0"/>
        <w:autoSpaceDN w:val="0"/>
        <w:adjustRightInd w:val="0"/>
        <w:spacing w:after="0" w:line="330" w:lineRule="exact"/>
        <w:ind w:left="80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неорганизованных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7366"/>
        </w:tabs>
        <w:autoSpaceDE w:val="0"/>
        <w:autoSpaceDN w:val="0"/>
        <w:adjustRightInd w:val="0"/>
        <w:spacing w:before="270" w:after="0" w:line="320" w:lineRule="exact"/>
        <w:ind w:left="342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588"/>
          <w:tab w:val="left" w:pos="1864"/>
        </w:tabs>
        <w:autoSpaceDE w:val="0"/>
        <w:autoSpaceDN w:val="0"/>
        <w:adjustRightInd w:val="0"/>
        <w:spacing w:after="0" w:line="330" w:lineRule="exact"/>
        <w:ind w:left="80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2.2.13.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283"/>
        </w:numPr>
        <w:tabs>
          <w:tab w:val="left" w:pos="271"/>
        </w:tabs>
        <w:autoSpaceDE w:val="0"/>
        <w:autoSpaceDN w:val="0"/>
        <w:adjustRightInd w:val="0"/>
        <w:spacing w:before="10" w:after="0" w:line="330" w:lineRule="exact"/>
        <w:ind w:left="9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01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паразитарных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неинфекционных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61"/>
        </w:tabs>
        <w:autoSpaceDE w:val="0"/>
        <w:autoSpaceDN w:val="0"/>
        <w:adjustRightInd w:val="0"/>
        <w:spacing w:before="10" w:after="0" w:line="330" w:lineRule="exact"/>
        <w:ind w:left="80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4" w:lineRule="exact"/>
        <w:ind w:left="101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2.1.5.980-00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ГН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2.1.5.1315-03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ГН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2.1.5.2307-07 «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101" w:right="1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Селитебные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8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незастроенную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101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располагать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285" w:lineRule="exact"/>
        <w:ind w:left="968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</w:t>
      </w:r>
      <w:r>
        <w:rPr>
          <w:rFonts w:ascii="Calibri" w:hAnsi="Calibri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1" w:right="720" w:bottom="660" w:left="1039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845"/>
        </w:tabs>
        <w:autoSpaceDE w:val="0"/>
        <w:autoSpaceDN w:val="0"/>
        <w:adjustRightInd w:val="0"/>
        <w:spacing w:after="0" w:line="30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2.2.15.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пестицидов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1.2.1077-01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пестицидов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81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84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сбрасывать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сбрасывать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ледяного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водосборную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пульпу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снег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кубовые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мусор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6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сплав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пучках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кошелях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7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добыче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288"/>
        </w:numPr>
        <w:autoSpaceDE w:val="0"/>
        <w:autoSpaceDN w:val="0"/>
        <w:adjustRightInd w:val="0"/>
        <w:spacing w:after="0" w:line="31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8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0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утечка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нефтепромыслов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мусора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неочищенных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подсланевых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утечка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плавучих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2.2.17.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2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рыбохозяйственных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заповедных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0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Сброс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обезвреживание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радионуклиды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Сброс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73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294"/>
        </w:numPr>
        <w:autoSpaceDE w:val="0"/>
        <w:autoSpaceDN w:val="0"/>
        <w:adjustRightInd w:val="0"/>
        <w:spacing w:before="5" w:after="0" w:line="28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8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29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6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7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</w:t>
      </w:r>
      <w:r>
        <w:rPr>
          <w:rFonts w:ascii="Times New Roman" w:hAnsi="Times New Roman" w:cs="Times New Roman"/>
          <w:color w:val="000000"/>
          <w:sz w:val="28"/>
          <w:szCs w:val="24"/>
        </w:rPr>
        <w:t>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4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пестицидов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298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плавучих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29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ядерных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эвтрофирования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2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купания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рыбной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 </w:t>
      </w:r>
    </w:p>
    <w:p w:rsidR="00000000" w:rsidRDefault="00814AF3">
      <w:pPr>
        <w:widowControl w:val="0"/>
        <w:numPr>
          <w:ilvl w:val="0"/>
          <w:numId w:val="304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забираемых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сбрасываемых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водоохранными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0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скотомогильников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6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7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овраги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8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отработанных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складирование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0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удобрений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нецентрализованном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горюче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смазочных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ядохимикатов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1920"/>
          <w:tab w:val="left" w:pos="955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816"/>
        </w:tabs>
        <w:autoSpaceDE w:val="0"/>
        <w:autoSpaceDN w:val="0"/>
        <w:adjustRightInd w:val="0"/>
        <w:spacing w:after="0" w:line="315" w:lineRule="exact"/>
        <w:ind w:left="71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санитарному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выгребов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847"/>
        </w:tabs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</w:t>
      </w:r>
      <w:r>
        <w:rPr>
          <w:rFonts w:ascii="Times New Roman" w:hAnsi="Times New Roman" w:cs="Times New Roman"/>
          <w:color w:val="000000"/>
          <w:sz w:val="28"/>
          <w:szCs w:val="24"/>
        </w:rPr>
        <w:t>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2.2.21.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11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2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минеральных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3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засорения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4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герметизацию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оголовков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резервных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скважин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5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скважин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консервация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6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>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7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фильтрации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скважин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водоносные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горизонты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8"/>
        </w:numPr>
        <w:autoSpaceDE w:val="0"/>
        <w:autoSpaceDN w:val="0"/>
        <w:adjustRightInd w:val="0"/>
        <w:spacing w:before="10"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водонепроницаемых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емкостей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4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реагентов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жидких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19"/>
        </w:numPr>
        <w:autoSpaceDE w:val="0"/>
        <w:autoSpaceDN w:val="0"/>
        <w:adjustRightInd w:val="0"/>
        <w:spacing w:before="10" w:after="0" w:line="330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водозабора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70" w:after="0" w:line="320" w:lineRule="exact"/>
        <w:ind w:left="4115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2.2.3.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70"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2.2.22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320"/>
        </w:numPr>
        <w:autoSpaceDE w:val="0"/>
        <w:autoSpaceDN w:val="0"/>
        <w:adjustRightInd w:val="0"/>
        <w:spacing w:before="10" w:after="0" w:line="330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4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16"/>
        </w:tabs>
        <w:autoSpaceDE w:val="0"/>
        <w:autoSpaceDN w:val="0"/>
        <w:adjustRightInd w:val="0"/>
        <w:spacing w:before="10"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4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микробиологических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02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3" w:right="720" w:bottom="660" w:left="1126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648"/>
        </w:tabs>
        <w:autoSpaceDE w:val="0"/>
        <w:autoSpaceDN w:val="0"/>
        <w:adjustRightInd w:val="0"/>
        <w:spacing w:after="0" w:line="305" w:lineRule="exact"/>
        <w:ind w:right="4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2.2.24.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игровых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8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21"/>
        </w:numPr>
        <w:autoSpaceDE w:val="0"/>
        <w:autoSpaceDN w:val="0"/>
        <w:adjustRightInd w:val="0"/>
        <w:spacing w:before="10"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кислотности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 </w:t>
      </w:r>
    </w:p>
    <w:p w:rsidR="00000000" w:rsidRDefault="00814AF3">
      <w:pPr>
        <w:widowControl w:val="0"/>
        <w:numPr>
          <w:ilvl w:val="0"/>
          <w:numId w:val="322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осадков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температурный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23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23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515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Суммарны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мг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814AF3">
      <w:pPr>
        <w:widowControl w:val="0"/>
        <w:tabs>
          <w:tab w:val="left" w:pos="2500"/>
          <w:tab w:val="left" w:pos="4920"/>
          <w:tab w:val="left" w:pos="7321"/>
        </w:tabs>
        <w:autoSpaceDE w:val="0"/>
        <w:autoSpaceDN w:val="0"/>
        <w:adjustRightInd w:val="0"/>
        <w:spacing w:before="135" w:after="0" w:line="285" w:lineRule="exact"/>
        <w:ind w:left="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агрязнен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III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85" w:lineRule="exact"/>
        <w:ind w:left="1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4920"/>
          <w:tab w:val="left" w:pos="7321"/>
        </w:tabs>
        <w:autoSpaceDE w:val="0"/>
        <w:autoSpaceDN w:val="0"/>
        <w:adjustRightInd w:val="0"/>
        <w:spacing w:after="0" w:line="285" w:lineRule="exact"/>
        <w:ind w:left="1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загрязнен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Соединения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347"/>
        <w:gridCol w:w="1113"/>
        <w:gridCol w:w="1201"/>
        <w:gridCol w:w="1200"/>
        <w:gridCol w:w="1320"/>
        <w:gridCol w:w="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еорганич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(Zc)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24"/>
        </w:numPr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1400" w:space="1020"/>
            <w:col w:w="5721" w:space="461"/>
            <w:col w:w="739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опустим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&lt; 16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5" w:space="720" w:equalWidth="0">
            <w:col w:w="1755" w:space="665"/>
            <w:col w:w="1707" w:space="754"/>
            <w:col w:w="1666" w:space="734"/>
            <w:col w:w="166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46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фоновых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3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2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оновых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317" w:space="902"/>
            <w:col w:w="101" w:space="1099"/>
            <w:col w:w="598" w:space="602"/>
            <w:col w:w="1817" w:space="523"/>
            <w:col w:w="1877" w:space="739"/>
            <w:col w:w="90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8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4218" w:space="662"/>
            <w:col w:w="60" w:space="1020"/>
            <w:col w:w="677" w:space="643"/>
            <w:col w:w="60" w:space="1313"/>
            <w:col w:w="384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16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2520" w:space="1100"/>
            <w:col w:w="60" w:space="1200"/>
            <w:col w:w="60" w:space="1020"/>
            <w:col w:w="180" w:space="1140"/>
            <w:col w:w="204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2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Kmax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1320" w:space="1099"/>
            <w:col w:w="101" w:space="1100"/>
            <w:col w:w="60" w:space="1200"/>
            <w:col w:w="60" w:space="1020"/>
            <w:col w:w="180" w:space="1140"/>
            <w:col w:w="557" w:space="765"/>
            <w:col w:w="82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128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  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&gt; 5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Kmax </w:t>
      </w:r>
    </w:p>
    <w:p w:rsidR="00000000" w:rsidRDefault="00814AF3">
      <w:pPr>
        <w:widowControl w:val="0"/>
        <w:tabs>
          <w:tab w:val="left" w:pos="3660"/>
          <w:tab w:val="left" w:pos="6121"/>
        </w:tabs>
        <w:autoSpaceDE w:val="0"/>
        <w:autoSpaceDN w:val="0"/>
        <w:adjustRightInd w:val="0"/>
        <w:spacing w:before="195" w:after="0" w:line="285" w:lineRule="exact"/>
        <w:ind w:left="24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Kmax 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Kmax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2460"/>
          <w:tab w:val="left" w:pos="6001"/>
        </w:tabs>
        <w:autoSpaceDE w:val="0"/>
        <w:autoSpaceDN w:val="0"/>
        <w:adjustRightInd w:val="0"/>
        <w:spacing w:after="0" w:line="285" w:lineRule="exact"/>
        <w:ind w:left="19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резвыча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&gt; 128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&gt; 5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Kmax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&gt;Kmax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0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478" w:space="742"/>
            <w:col w:w="101" w:space="1099"/>
            <w:col w:w="101" w:space="1100"/>
            <w:col w:w="60" w:space="1200"/>
            <w:col w:w="60" w:space="1020"/>
            <w:col w:w="180" w:space="114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Kmax -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8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Zc -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методическими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указаниями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79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гигиенической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2.2.29.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классы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 - </w:t>
      </w:r>
      <w:r>
        <w:rPr>
          <w:rFonts w:ascii="Times New Roman" w:hAnsi="Times New Roman" w:cs="Times New Roman"/>
          <w:color w:val="000000"/>
          <w:sz w:val="28"/>
          <w:szCs w:val="24"/>
        </w:rPr>
        <w:t>мышьяк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ртуть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цинк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фтор</w:t>
      </w:r>
      <w:r>
        <w:rPr>
          <w:rFonts w:ascii="Times New Roman" w:hAnsi="Times New Roman" w:cs="Times New Roman"/>
          <w:color w:val="000000"/>
          <w:sz w:val="28"/>
          <w:szCs w:val="24"/>
        </w:rPr>
        <w:t>, 3,4-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бензапирен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tabs>
          <w:tab w:val="left" w:pos="7429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 - </w:t>
      </w:r>
      <w:r>
        <w:rPr>
          <w:rFonts w:ascii="Times New Roman" w:hAnsi="Times New Roman" w:cs="Times New Roman"/>
          <w:color w:val="000000"/>
          <w:sz w:val="28"/>
          <w:szCs w:val="24"/>
        </w:rPr>
        <w:t>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кобальт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никель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молибден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сурьма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III - </w:t>
      </w:r>
      <w:r>
        <w:rPr>
          <w:rFonts w:ascii="Times New Roman" w:hAnsi="Times New Roman" w:cs="Times New Roman"/>
          <w:color w:val="000000"/>
          <w:sz w:val="28"/>
          <w:szCs w:val="24"/>
        </w:rPr>
        <w:t>барий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ванадий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вольфрам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марганец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ацетофенон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tabs>
          <w:tab w:val="left" w:pos="9748"/>
        </w:tabs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85" w:after="0" w:line="315" w:lineRule="exact"/>
        <w:ind w:left="850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3300"/>
          <w:tab w:val="left" w:pos="4860"/>
          <w:tab w:val="left" w:pos="8286"/>
        </w:tabs>
        <w:autoSpaceDE w:val="0"/>
        <w:autoSpaceDN w:val="0"/>
        <w:adjustRightInd w:val="0"/>
        <w:spacing w:after="0" w:line="285" w:lineRule="exact"/>
        <w:ind w:left="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ндекс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атогенные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йца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ичинки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300"/>
          <w:tab w:val="left" w:pos="6620"/>
        </w:tabs>
        <w:autoSpaceDE w:val="0"/>
        <w:autoSpaceDN w:val="0"/>
        <w:adjustRightInd w:val="0"/>
        <w:spacing w:after="0" w:line="285" w:lineRule="exact"/>
        <w:ind w:left="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ГКП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энтерококков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ельминтов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уколки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624"/>
          <w:tab w:val="left" w:pos="8276"/>
        </w:tabs>
        <w:autoSpaceDE w:val="0"/>
        <w:autoSpaceDN w:val="0"/>
        <w:adjustRightInd w:val="0"/>
        <w:spacing w:after="0" w:line="285" w:lineRule="exact"/>
        <w:ind w:left="49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актерии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 New Roman" w:hAnsi="Times New Roman" w:cs="Times New Roman"/>
          <w:color w:val="000000"/>
          <w:sz w:val="24"/>
          <w:szCs w:val="24"/>
        </w:rPr>
        <w:t>кг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1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4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54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почве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788" w:space="833"/>
            <w:col w:w="60" w:space="1580"/>
            <w:col w:w="60" w:space="1500"/>
            <w:col w:w="682" w:space="938"/>
            <w:col w:w="60" w:space="1695"/>
            <w:col w:w="131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9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альмонеллы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</w:p>
    <w:p w:rsidR="00000000" w:rsidRDefault="00814AF3">
      <w:pPr>
        <w:widowControl w:val="0"/>
        <w:numPr>
          <w:ilvl w:val="0"/>
          <w:numId w:val="32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7" w:space="720" w:equalWidth="0">
            <w:col w:w="984" w:space="636"/>
            <w:col w:w="701" w:space="939"/>
            <w:col w:w="660" w:space="941"/>
            <w:col w:w="180" w:space="1440"/>
            <w:col w:w="180" w:space="1421"/>
            <w:col w:w="180" w:space="0"/>
            <w:col w:w="-1"/>
          </w:cols>
          <w:noEndnote/>
        </w:sect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8"/>
        <w:gridCol w:w="1560"/>
        <w:gridCol w:w="1621"/>
        <w:gridCol w:w="1642"/>
        <w:gridCol w:w="1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10 - 100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100 - 1000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100 - 1000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3300"/>
          <w:tab w:val="left" w:pos="4901"/>
          <w:tab w:val="left" w:pos="6521"/>
          <w:tab w:val="left" w:pos="8286"/>
        </w:tabs>
        <w:autoSpaceDE w:val="0"/>
        <w:autoSpaceDN w:val="0"/>
        <w:adjustRightInd w:val="0"/>
        <w:spacing w:after="0" w:line="285" w:lineRule="exact"/>
        <w:ind w:left="2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Чрезвычайн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000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1000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&gt; 100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&gt; 100,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&gt; </w: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8"/>
        <w:gridCol w:w="1560"/>
        <w:gridCol w:w="1621"/>
        <w:gridCol w:w="1642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8557"/>
        </w:tabs>
        <w:autoSpaceDE w:val="0"/>
        <w:autoSpaceDN w:val="0"/>
        <w:adjustRightInd w:val="0"/>
        <w:spacing w:after="0" w:line="335" w:lineRule="exact"/>
        <w:ind w:left="6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2.2.30.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27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токсикологическим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ОДК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28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каких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кишечных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энтеровирусов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клеток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29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паразитолог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кишечных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паразитарных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геогельминтозы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лямблиоз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амебиаз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яиц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геогельминтов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ооциты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кишечных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преимагин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синантропных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15"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numPr>
          <w:ilvl w:val="0"/>
          <w:numId w:val="331"/>
        </w:numPr>
        <w:autoSpaceDE w:val="0"/>
        <w:autoSpaceDN w:val="0"/>
        <w:adjustRightInd w:val="0"/>
        <w:spacing w:after="0" w:line="315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0,98 (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чистая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2.2.31.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бактериологического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паразитологического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18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50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9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433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3" w:space="720" w:equalWidth="0">
            <w:col w:w="1376" w:space="965"/>
            <w:col w:w="435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загрязнения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почв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6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159" w:righ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отсыпки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котлованов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выемок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подсыпкой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4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0,2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74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выемок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дезинвазии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редписанию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полигонах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дезинвазии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госсанэпидслужбы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Arial" w:hAnsi="Arial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32"/>
        </w:numPr>
        <w:autoSpaceDE w:val="0"/>
        <w:autoSpaceDN w:val="0"/>
        <w:adjustRightInd w:val="0"/>
        <w:spacing w:before="5" w:after="0" w:line="300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2"/>
        </w:numPr>
        <w:autoSpaceDE w:val="0"/>
        <w:autoSpaceDN w:val="0"/>
        <w:adjustRightInd w:val="0"/>
        <w:spacing w:before="25" w:after="0" w:line="307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0,3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175"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2.2.34.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3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33"/>
        </w:numPr>
        <w:autoSpaceDE w:val="0"/>
        <w:autoSpaceDN w:val="0"/>
        <w:adjustRightInd w:val="0"/>
        <w:spacing w:before="5" w:after="0" w:line="300" w:lineRule="exact"/>
        <w:ind w:left="0" w:right="1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мелиорацию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-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numPr>
          <w:ilvl w:val="0"/>
          <w:numId w:val="333"/>
        </w:numPr>
        <w:tabs>
          <w:tab w:val="left" w:pos="5245"/>
        </w:tabs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шахтными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7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полигонам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консервация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деградации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плодородия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92"/>
        </w:tabs>
        <w:autoSpaceDE w:val="0"/>
        <w:autoSpaceDN w:val="0"/>
        <w:adjustRightInd w:val="0"/>
        <w:spacing w:before="10" w:after="0" w:line="330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</w:t>
      </w:r>
      <w:r>
        <w:rPr>
          <w:rFonts w:ascii="Times New Roman" w:hAnsi="Times New Roman" w:cs="Times New Roman"/>
          <w:color w:val="000000"/>
          <w:sz w:val="28"/>
          <w:szCs w:val="24"/>
        </w:rPr>
        <w:t>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консервации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280" w:lineRule="exact"/>
        <w:ind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консервации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12"/>
        </w:tabs>
        <w:autoSpaceDE w:val="0"/>
        <w:autoSpaceDN w:val="0"/>
        <w:adjustRightInd w:val="0"/>
        <w:spacing w:before="10" w:after="0" w:line="330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2.2.36.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глубине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10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магнитных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369"/>
        </w:tabs>
        <w:autoSpaceDE w:val="0"/>
        <w:autoSpaceDN w:val="0"/>
        <w:adjustRightInd w:val="0"/>
        <w:spacing w:after="0" w:line="320" w:lineRule="exact"/>
        <w:ind w:left="34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облучений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3881"/>
        </w:tabs>
        <w:autoSpaceDE w:val="0"/>
        <w:autoSpaceDN w:val="0"/>
        <w:adjustRightInd w:val="0"/>
        <w:spacing w:before="270" w:after="0" w:line="330" w:lineRule="exact"/>
        <w:ind w:left="31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2.3.1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30" w:lineRule="exact"/>
        <w:ind w:left="72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471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874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9779"/>
        </w:tabs>
        <w:autoSpaceDE w:val="0"/>
        <w:autoSpaceDN w:val="0"/>
        <w:adjustRightInd w:val="0"/>
        <w:spacing w:after="0" w:line="315" w:lineRule="exact"/>
        <w:ind w:left="72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</w:t>
      </w:r>
      <w:r>
        <w:rPr>
          <w:rFonts w:ascii="Times New Roman" w:hAnsi="Times New Roman" w:cs="Times New Roman"/>
          <w:color w:val="000000"/>
          <w:sz w:val="28"/>
          <w:szCs w:val="24"/>
        </w:rPr>
        <w:t>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34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&lt;*&gt;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5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&lt;**&gt;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6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судна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7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7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28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38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фиксированном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--------------------------------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5" w:lineRule="exact"/>
        <w:ind w:left="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&lt;*&gt;L</w:t>
      </w:r>
      <w:r>
        <w:rPr>
          <w:rFonts w:ascii="Times New Roman" w:hAnsi="Times New Roman" w:cs="Times New Roman"/>
          <w:color w:val="000000"/>
          <w:sz w:val="28"/>
          <w:szCs w:val="24"/>
        </w:rPr>
        <w:t>Аэкв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эквива</w:t>
      </w:r>
      <w:r>
        <w:rPr>
          <w:rFonts w:ascii="Times New Roman" w:hAnsi="Times New Roman" w:cs="Times New Roman"/>
          <w:color w:val="000000"/>
          <w:sz w:val="28"/>
          <w:szCs w:val="24"/>
        </w:rPr>
        <w:t>лентный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&lt;**&gt;L</w:t>
      </w:r>
      <w:r>
        <w:rPr>
          <w:rFonts w:ascii="Times New Roman" w:hAnsi="Times New Roman" w:cs="Times New Roman"/>
          <w:color w:val="000000"/>
          <w:sz w:val="28"/>
          <w:szCs w:val="24"/>
        </w:rPr>
        <w:t>Амакс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5744"/>
        </w:tabs>
        <w:autoSpaceDE w:val="0"/>
        <w:autoSpaceDN w:val="0"/>
        <w:adjustRightInd w:val="0"/>
        <w:spacing w:before="285" w:after="0" w:line="315" w:lineRule="exact"/>
        <w:ind w:left="72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39"/>
        </w:numPr>
        <w:autoSpaceDE w:val="0"/>
        <w:autoSpaceDN w:val="0"/>
        <w:adjustRightInd w:val="0"/>
        <w:spacing w:before="10"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экранирующего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находитьс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звуковой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40"/>
        </w:numPr>
        <w:autoSpaceDE w:val="0"/>
        <w:autoSpaceDN w:val="0"/>
        <w:adjustRightInd w:val="0"/>
        <w:spacing w:before="10" w:after="0" w:line="330" w:lineRule="exact"/>
        <w:ind w:left="7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2.3.4.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41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7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рекреационных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42"/>
        </w:numPr>
        <w:autoSpaceDE w:val="0"/>
        <w:autoSpaceDN w:val="0"/>
        <w:adjustRightInd w:val="0"/>
        <w:spacing w:before="10"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43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трассировку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скоростного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4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дифференциацию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специализированных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5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345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2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46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укрупнение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межмагистральных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отдаления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масси</w:t>
      </w:r>
      <w:r>
        <w:rPr>
          <w:rFonts w:ascii="Times New Roman" w:hAnsi="Times New Roman" w:cs="Times New Roman"/>
          <w:color w:val="000000"/>
          <w:sz w:val="28"/>
          <w:szCs w:val="24"/>
        </w:rPr>
        <w:t>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47"/>
        </w:numPr>
        <w:autoSpaceDE w:val="0"/>
        <w:autoSpaceDN w:val="0"/>
        <w:adjustRightInd w:val="0"/>
        <w:spacing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48"/>
        </w:numPr>
        <w:autoSpaceDE w:val="0"/>
        <w:autoSpaceDN w:val="0"/>
        <w:adjustRightInd w:val="0"/>
        <w:spacing w:before="10" w:after="0" w:line="330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насаждений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шумозащитных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экранов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небольшого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малоэтажной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тройке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605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12"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2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49"/>
        </w:numPr>
        <w:autoSpaceDE w:val="0"/>
        <w:autoSpaceDN w:val="0"/>
        <w:adjustRightInd w:val="0"/>
        <w:spacing w:before="5" w:after="0" w:line="300" w:lineRule="exact"/>
        <w:ind w:left="713" w:right="26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виброзащиты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3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52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0"/>
        </w:numPr>
        <w:autoSpaceDE w:val="0"/>
        <w:autoSpaceDN w:val="0"/>
        <w:adjustRightInd w:val="0"/>
        <w:spacing w:after="0" w:line="330" w:lineRule="exact"/>
        <w:ind w:left="7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удаленных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51"/>
        </w:numPr>
        <w:autoSpaceDE w:val="0"/>
        <w:autoSpaceDN w:val="0"/>
        <w:adjustRightInd w:val="0"/>
        <w:spacing w:after="0" w:line="330" w:lineRule="exact"/>
        <w:ind w:left="7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виброизоляции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51"/>
        </w:numPr>
        <w:autoSpaceDE w:val="0"/>
        <w:autoSpaceDN w:val="0"/>
        <w:adjustRightInd w:val="0"/>
        <w:spacing w:after="0" w:line="330" w:lineRule="exact"/>
        <w:ind w:left="7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1"/>
        </w:numPr>
        <w:autoSpaceDE w:val="0"/>
        <w:autoSpaceDN w:val="0"/>
        <w:adjustRightInd w:val="0"/>
        <w:spacing w:after="0" w:line="330" w:lineRule="exact"/>
        <w:ind w:left="7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соединенных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вибрации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51"/>
        </w:numPr>
        <w:autoSpaceDE w:val="0"/>
        <w:autoSpaceDN w:val="0"/>
        <w:adjustRightInd w:val="0"/>
        <w:spacing w:after="0" w:line="330" w:lineRule="exact"/>
        <w:ind w:left="7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мягких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прокладок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ограждающим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9546"/>
        </w:tabs>
        <w:autoSpaceDE w:val="0"/>
        <w:autoSpaceDN w:val="0"/>
        <w:adjustRightInd w:val="0"/>
        <w:spacing w:before="270" w:after="0" w:line="320" w:lineRule="exact"/>
        <w:ind w:left="105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2.3.8.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концентрации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391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загрязнении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0,1 </w:t>
      </w:r>
      <w:r>
        <w:rPr>
          <w:rFonts w:ascii="Times New Roman" w:hAnsi="Times New Roman" w:cs="Times New Roman"/>
          <w:color w:val="000000"/>
          <w:sz w:val="28"/>
          <w:szCs w:val="24"/>
        </w:rPr>
        <w:t>ПДК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6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10" w:right="720" w:bottom="660" w:left="1128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1564"/>
        </w:tabs>
        <w:autoSpaceDE w:val="0"/>
        <w:autoSpaceDN w:val="0"/>
        <w:adjustRightInd w:val="0"/>
        <w:spacing w:after="0" w:line="330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2.3.9.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2"/>
        </w:numPr>
        <w:autoSpaceDE w:val="0"/>
        <w:autoSpaceDN w:val="0"/>
        <w:adjustRightInd w:val="0"/>
        <w:spacing w:before="25" w:after="0" w:line="290" w:lineRule="exact"/>
        <w:ind w:left="7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телевизионные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радиолокационные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радиорелейные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спутниковой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53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814AF3">
      <w:pPr>
        <w:widowControl w:val="0"/>
        <w:numPr>
          <w:ilvl w:val="0"/>
          <w:numId w:val="354"/>
        </w:numPr>
        <w:autoSpaceDE w:val="0"/>
        <w:autoSpaceDN w:val="0"/>
        <w:adjustRightInd w:val="0"/>
        <w:spacing w:before="5" w:after="0" w:line="280" w:lineRule="exact"/>
        <w:ind w:left="7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-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видеодисплейных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5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СВЧ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индукционных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tabs>
          <w:tab w:val="left" w:pos="1788"/>
        </w:tabs>
        <w:autoSpaceDE w:val="0"/>
        <w:autoSpaceDN w:val="0"/>
        <w:adjustRightInd w:val="0"/>
        <w:spacing w:after="0" w:line="330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радиочастотного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5"/>
        </w:numPr>
        <w:autoSpaceDE w:val="0"/>
        <w:autoSpaceDN w:val="0"/>
        <w:adjustRightInd w:val="0"/>
        <w:spacing w:before="5" w:after="0" w:line="300" w:lineRule="exact"/>
        <w:ind w:left="7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кГц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300 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55"/>
        </w:numPr>
        <w:autoSpaceDE w:val="0"/>
        <w:autoSpaceDN w:val="0"/>
        <w:adjustRightInd w:val="0"/>
        <w:spacing w:after="0" w:line="300" w:lineRule="exact"/>
        <w:ind w:left="7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- 300 </w:t>
      </w:r>
      <w:r>
        <w:rPr>
          <w:rFonts w:ascii="Times New Roman" w:hAnsi="Times New Roman" w:cs="Times New Roman"/>
          <w:color w:val="000000"/>
          <w:sz w:val="28"/>
          <w:szCs w:val="24"/>
        </w:rPr>
        <w:t>ГГц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мкВт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before="10" w:after="0" w:line="330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селитебной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left="7"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радиочастотного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</w:t>
      </w:r>
      <w:r>
        <w:rPr>
          <w:rFonts w:ascii="Times New Roman" w:hAnsi="Times New Roman" w:cs="Times New Roman"/>
          <w:color w:val="000000"/>
          <w:sz w:val="28"/>
          <w:szCs w:val="24"/>
        </w:rPr>
        <w:t>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2.1.8/2.2.4.1383-03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2.1.8/2.2.4.1190-03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сухопутной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2.1.6.1032-01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атмосферного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3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08"/>
          <w:tab w:val="left" w:pos="6529"/>
        </w:tabs>
        <w:autoSpaceDE w:val="0"/>
        <w:autoSpaceDN w:val="0"/>
        <w:adjustRightInd w:val="0"/>
        <w:spacing w:before="1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Диапазон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30 - 300 </w:t>
      </w:r>
      <w:r>
        <w:rPr>
          <w:rFonts w:ascii="Times New Roman" w:hAnsi="Times New Roman" w:cs="Times New Roman"/>
          <w:color w:val="000000"/>
          <w:sz w:val="24"/>
          <w:szCs w:val="24"/>
        </w:rPr>
        <w:t>кГц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0,3 - 3 </w:t>
      </w:r>
      <w:r>
        <w:rPr>
          <w:rFonts w:ascii="Times New Roman" w:hAnsi="Times New Roman" w:cs="Times New Roman"/>
          <w:color w:val="000000"/>
          <w:sz w:val="24"/>
          <w:szCs w:val="24"/>
        </w:rPr>
        <w:t>МГц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3 - 30 </w:t>
      </w:r>
      <w:r>
        <w:rPr>
          <w:rFonts w:ascii="Times New Roman" w:hAnsi="Times New Roman" w:cs="Times New Roman"/>
          <w:color w:val="000000"/>
          <w:sz w:val="24"/>
          <w:szCs w:val="24"/>
        </w:rPr>
        <w:t>МГц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30 - 300 </w:t>
      </w:r>
      <w:r>
        <w:rPr>
          <w:rFonts w:ascii="Times New Roman" w:hAnsi="Times New Roman" w:cs="Times New Roman"/>
          <w:color w:val="000000"/>
          <w:sz w:val="24"/>
          <w:szCs w:val="24"/>
        </w:rPr>
        <w:t>МГц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0,3 - 300 </w:t>
      </w:r>
      <w:r>
        <w:rPr>
          <w:rFonts w:ascii="Times New Roman" w:hAnsi="Times New Roman" w:cs="Times New Roman"/>
          <w:color w:val="000000"/>
          <w:sz w:val="24"/>
          <w:szCs w:val="24"/>
        </w:rPr>
        <w:t>ГГц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130"/>
        </w:tabs>
        <w:autoSpaceDE w:val="0"/>
        <w:autoSpaceDN w:val="0"/>
        <w:adjustRightInd w:val="0"/>
        <w:spacing w:before="75"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Нормируемы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195" w:after="0" w:line="30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мкВт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скв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1064" w:space="564"/>
            <w:col w:w="60" w:space="1580"/>
            <w:col w:w="60" w:space="1500"/>
            <w:col w:w="60" w:space="1560"/>
            <w:col w:w="60" w:space="1582"/>
            <w:col w:w="1330" w:space="0"/>
            <w:col w:w="-1"/>
          </w:cols>
          <w:noEndnote/>
        </w:sect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9"/>
        <w:gridCol w:w="1560"/>
        <w:gridCol w:w="1621"/>
        <w:gridCol w:w="1642"/>
        <w:gridCol w:w="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&lt;*&gt;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848" w:space="780"/>
            <w:col w:w="60" w:space="1580"/>
            <w:col w:w="60" w:space="1500"/>
            <w:col w:w="60" w:space="156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--------------------------------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327" w:space="1500"/>
            <w:col w:w="60" w:space="1560"/>
            <w:col w:w="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left="711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&lt;*&gt;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кругового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обзора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сканирования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711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Диапазоны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приведенные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исключают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нижний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верхний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частоты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759"/>
        </w:tabs>
        <w:autoSpaceDE w:val="0"/>
        <w:autoSpaceDN w:val="0"/>
        <w:adjustRightInd w:val="0"/>
        <w:spacing w:before="250"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0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поль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сухопутной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абонентские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спутниковой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6"/>
        </w:numPr>
        <w:autoSpaceDE w:val="0"/>
        <w:autoSpaceDN w:val="0"/>
        <w:adjustRightInd w:val="0"/>
        <w:spacing w:before="5" w:after="0" w:line="300" w:lineRule="exact"/>
        <w:ind w:left="1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56"/>
        </w:numPr>
        <w:autoSpaceDE w:val="0"/>
        <w:autoSpaceDN w:val="0"/>
        <w:adjustRightInd w:val="0"/>
        <w:spacing w:after="0" w:line="300" w:lineRule="exact"/>
        <w:ind w:left="10" w:right="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ППЭ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мВт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мкВт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10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57"/>
        </w:numPr>
        <w:autoSpaceDE w:val="0"/>
        <w:autoSpaceDN w:val="0"/>
        <w:adjustRightInd w:val="0"/>
        <w:spacing w:before="5" w:after="0" w:line="280" w:lineRule="exact"/>
        <w:ind w:left="10" w:right="1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10,0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- 3,0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57"/>
        </w:numPr>
        <w:autoSpaceDE w:val="0"/>
        <w:autoSpaceDN w:val="0"/>
        <w:adjustRightInd w:val="0"/>
        <w:spacing w:after="0" w:line="315" w:lineRule="exact"/>
        <w:ind w:left="71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10,0 </w:t>
      </w:r>
      <w:r>
        <w:rPr>
          <w:rFonts w:ascii="Times New Roman" w:hAnsi="Times New Roman" w:cs="Times New Roman"/>
          <w:color w:val="000000"/>
          <w:sz w:val="28"/>
          <w:szCs w:val="24"/>
        </w:rPr>
        <w:t>мкВт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- 2400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814AF3">
      <w:pPr>
        <w:widowControl w:val="0"/>
        <w:tabs>
          <w:tab w:val="left" w:pos="1670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</w:t>
      </w:r>
      <w:r>
        <w:rPr>
          <w:rFonts w:ascii="Times New Roman" w:hAnsi="Times New Roman" w:cs="Times New Roman"/>
          <w:color w:val="000000"/>
          <w:sz w:val="28"/>
          <w:szCs w:val="24"/>
        </w:rPr>
        <w:t>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4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2030"/>
          <w:tab w:val="left" w:pos="4176"/>
          <w:tab w:val="left" w:pos="5890"/>
          <w:tab w:val="left" w:pos="7938"/>
        </w:tabs>
        <w:autoSpaceDE w:val="0"/>
        <w:autoSpaceDN w:val="0"/>
        <w:adjustRightInd w:val="0"/>
        <w:spacing w:after="0" w:line="285" w:lineRule="exact"/>
        <w:ind w:left="17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агрязненность</w:t>
      </w:r>
    </w:p>
    <w:p w:rsidR="00000000" w:rsidRDefault="00814AF3">
      <w:pPr>
        <w:widowControl w:val="0"/>
        <w:tabs>
          <w:tab w:val="left" w:pos="4071"/>
          <w:tab w:val="left" w:pos="5890"/>
          <w:tab w:val="left" w:pos="7916"/>
        </w:tabs>
        <w:autoSpaceDE w:val="0"/>
        <w:autoSpaceDN w:val="0"/>
        <w:adjustRightInd w:val="0"/>
        <w:spacing w:after="0" w:line="285" w:lineRule="exact"/>
        <w:ind w:left="199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</w:t>
      </w:r>
    </w:p>
    <w:p w:rsidR="00000000" w:rsidRDefault="00814AF3">
      <w:pPr>
        <w:widowControl w:val="0"/>
        <w:tabs>
          <w:tab w:val="left" w:pos="4047"/>
          <w:tab w:val="left" w:pos="5890"/>
        </w:tabs>
        <w:autoSpaceDE w:val="0"/>
        <w:autoSpaceDN w:val="0"/>
        <w:adjustRightInd w:val="0"/>
        <w:spacing w:before="35" w:after="0" w:line="285" w:lineRule="exact"/>
        <w:ind w:left="199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шумового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агрязнения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электромагнитн</w:t>
      </w: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1920"/>
        <w:gridCol w:w="2086"/>
        <w:gridCol w:w="14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тмосферного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чищенные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7931"/>
        </w:tabs>
        <w:autoSpaceDE w:val="0"/>
        <w:autoSpaceDN w:val="0"/>
        <w:adjustRightInd w:val="0"/>
        <w:spacing w:after="0" w:line="285" w:lineRule="exact"/>
        <w:ind w:left="1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исткой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9" w:right="720" w:bottom="660" w:left="113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(23.00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1359" w:space="590"/>
            <w:col w:w="101" w:space="1820"/>
            <w:col w:w="60" w:space="186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numPr>
          <w:ilvl w:val="0"/>
          <w:numId w:val="358"/>
        </w:numPr>
        <w:autoSpaceDE w:val="0"/>
        <w:autoSpaceDN w:val="0"/>
        <w:adjustRightInd w:val="0"/>
        <w:spacing w:after="0" w:line="285" w:lineRule="exact"/>
        <w:ind w:left="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7.00)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6" w:space="720" w:equalWidth="0">
            <w:col w:w="761" w:space="1229"/>
            <w:col w:w="300" w:space="1580"/>
            <w:col w:w="60" w:space="1860"/>
            <w:col w:w="120" w:space="2007"/>
            <w:col w:w="51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бщественно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60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5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5" w:space="720" w:equalWidth="0">
            <w:col w:w="2290" w:space="1580"/>
            <w:col w:w="701" w:space="1220"/>
            <w:col w:w="720" w:space="1407"/>
            <w:col w:w="513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еловые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4" w:space="720" w:equalWidth="0">
            <w:col w:w="2050" w:space="1820"/>
            <w:col w:w="60" w:space="1860"/>
            <w:col w:w="12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роизводственн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numPr>
          <w:ilvl w:val="0"/>
          <w:numId w:val="360"/>
        </w:numPr>
        <w:autoSpaceDE w:val="0"/>
        <w:autoSpaceDN w:val="0"/>
        <w:adjustRightInd w:val="0"/>
        <w:spacing w:after="0" w:line="285" w:lineRule="exact"/>
        <w:ind w:left="21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чищенные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num="6" w:space="720" w:equalWidth="0">
            <w:col w:w="944" w:space="1006"/>
            <w:col w:w="98" w:space="1822"/>
            <w:col w:w="917" w:space="1004"/>
            <w:col w:w="1584" w:space="516"/>
            <w:col w:w="1421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60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0" w:header="720" w:footer="720" w:gutter="0"/>
          <w:cols w:space="720" w:equalWidth="0">
            <w:col w:w="1005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4" w:right="720" w:bottom="660" w:left="11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</w:t>
      </w:r>
    </w:p>
    <w:p w:rsidR="00000000" w:rsidRDefault="00814AF3">
      <w:pPr>
        <w:widowControl w:val="0"/>
        <w:numPr>
          <w:ilvl w:val="0"/>
          <w:numId w:val="361"/>
        </w:numPr>
        <w:autoSpaceDE w:val="0"/>
        <w:autoSpaceDN w:val="0"/>
        <w:adjustRightInd w:val="0"/>
        <w:spacing w:after="0" w:line="285" w:lineRule="exact"/>
        <w:ind w:left="194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ПДУ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сооружениях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4" w:space="720" w:equalWidth="0">
            <w:col w:w="2857" w:space="1044"/>
            <w:col w:w="2686" w:space="1177"/>
            <w:col w:w="1572" w:space="0"/>
            <w:col w:w="-1"/>
          </w:cols>
          <w:noEndnote/>
        </w:sect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4"/>
        <w:gridCol w:w="1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33                         1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7804"/>
        </w:tabs>
        <w:autoSpaceDE w:val="0"/>
        <w:autoSpaceDN w:val="0"/>
        <w:adjustRightInd w:val="0"/>
        <w:spacing w:after="0" w:line="285" w:lineRule="exact"/>
        <w:ind w:left="19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3941"/>
          <w:tab w:val="left" w:pos="5881"/>
          <w:tab w:val="left" w:pos="7804"/>
        </w:tabs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Рекреационные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ПДУ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очищенные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6" w:space="720" w:equalWidth="0">
            <w:col w:w="1253" w:space="686"/>
            <w:col w:w="60" w:space="1861"/>
            <w:col w:w="60" w:space="1860"/>
            <w:col w:w="60" w:space="1923"/>
            <w:col w:w="1246" w:space="0"/>
            <w:col w:w="-1"/>
          </w:cols>
          <w:noEndnote/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0"/>
        <w:gridCol w:w="1921"/>
        <w:gridCol w:w="1983"/>
        <w:gridCol w:w="18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65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tabs>
          <w:tab w:val="left" w:pos="2020"/>
          <w:tab w:val="left" w:pos="3941"/>
          <w:tab w:val="left" w:pos="7804"/>
        </w:tabs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24"/>
          <w:szCs w:val="24"/>
        </w:rPr>
        <w:t>ПДК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дачные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4"/>
          <w:szCs w:val="24"/>
        </w:rPr>
        <w:t>ПДУ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941"/>
        </w:tabs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814AF3">
      <w:pPr>
        <w:widowControl w:val="0"/>
        <w:tabs>
          <w:tab w:val="left" w:pos="3941"/>
        </w:tabs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садоводство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3941"/>
        </w:tabs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ПЛК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</w:p>
    <w:tbl>
      <w:tblPr>
        <w:tblW w:w="0" w:type="auto"/>
        <w:tblInd w:w="3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80" w:lineRule="exact"/>
        <w:ind w:left="3901" w:right="41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814AF3">
      <w:pPr>
        <w:widowControl w:val="0"/>
        <w:tabs>
          <w:tab w:val="left" w:pos="1648"/>
        </w:tabs>
        <w:autoSpaceDE w:val="0"/>
        <w:autoSpaceDN w:val="0"/>
        <w:adjustRightInd w:val="0"/>
        <w:spacing w:before="7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соблюдаться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2.1.8/2.2.4.1383-03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2.1.8/2.2.4.1190-03 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сухопутной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радиолюбительских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3 - 30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</w:t>
      </w:r>
      <w:r>
        <w:rPr>
          <w:rFonts w:ascii="Times New Roman" w:hAnsi="Times New Roman" w:cs="Times New Roman"/>
          <w:color w:val="000000"/>
          <w:sz w:val="28"/>
          <w:szCs w:val="24"/>
        </w:rPr>
        <w:t>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диапазона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26,5 - 27,5 </w:t>
      </w:r>
      <w:r>
        <w:rPr>
          <w:rFonts w:ascii="Times New Roman" w:hAnsi="Times New Roman" w:cs="Times New Roman"/>
          <w:color w:val="000000"/>
          <w:sz w:val="28"/>
          <w:szCs w:val="24"/>
        </w:rPr>
        <w:t>МГц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РГД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space="720" w:equalWidth="0">
            <w:col w:w="10046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мачтах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смонтирована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1,5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80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684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РГД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5000 </w:t>
      </w:r>
      <w:r>
        <w:rPr>
          <w:rFonts w:ascii="Times New Roman" w:hAnsi="Times New Roman" w:cs="Times New Roman"/>
          <w:color w:val="000000"/>
          <w:sz w:val="28"/>
          <w:szCs w:val="24"/>
        </w:rPr>
        <w:t>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</w:t>
      </w:r>
      <w:r>
        <w:rPr>
          <w:rFonts w:ascii="Times New Roman" w:hAnsi="Times New Roman" w:cs="Times New Roman"/>
          <w:color w:val="000000"/>
          <w:sz w:val="28"/>
          <w:szCs w:val="24"/>
        </w:rPr>
        <w:t>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мачтах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монтироваться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17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</w:t>
      </w:r>
      <w:r>
        <w:rPr>
          <w:rFonts w:ascii="Times New Roman" w:hAnsi="Times New Roman" w:cs="Times New Roman"/>
          <w:color w:val="000000"/>
          <w:sz w:val="28"/>
          <w:szCs w:val="24"/>
        </w:rPr>
        <w:t>18.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радиостанции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Вт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tabs>
          <w:tab w:val="left" w:pos="1632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2.3.19.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2.8.  </w:t>
      </w:r>
    </w:p>
    <w:p w:rsidR="00000000" w:rsidRDefault="00814AF3">
      <w:pPr>
        <w:widowControl w:val="0"/>
        <w:tabs>
          <w:tab w:val="left" w:pos="1684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</w:t>
      </w:r>
      <w:r>
        <w:rPr>
          <w:rFonts w:ascii="Times New Roman" w:hAnsi="Times New Roman" w:cs="Times New Roman"/>
          <w:color w:val="000000"/>
          <w:sz w:val="28"/>
          <w:szCs w:val="24"/>
        </w:rPr>
        <w:t>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</w:t>
      </w:r>
      <w:r>
        <w:rPr>
          <w:rFonts w:ascii="Times New Roman" w:hAnsi="Times New Roman" w:cs="Times New Roman"/>
          <w:color w:val="000000"/>
          <w:sz w:val="28"/>
          <w:szCs w:val="24"/>
        </w:rPr>
        <w:t>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переизлучаемого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6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3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бензозаправочных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нефтепродуктов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26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видеодисплейных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индукционных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напряженности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высоковольтными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362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0,5 -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- 1 -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62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населенной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астройки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зеленые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курорты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6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-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автомобильными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дорогами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- IV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64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15 -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ненаселенной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незастроенные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угодья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6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  -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труднодоступной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2.3.24.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60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66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</w:t>
      </w:r>
      <w:r>
        <w:rPr>
          <w:rFonts w:ascii="Times New Roman" w:hAnsi="Times New Roman" w:cs="Times New Roman"/>
          <w:color w:val="000000"/>
          <w:sz w:val="28"/>
          <w:szCs w:val="24"/>
        </w:rPr>
        <w:t>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электромагнитного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экранирование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67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передатчиков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антенн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67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сетя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68"/>
        </w:numPr>
        <w:autoSpaceDE w:val="0"/>
        <w:autoSpaceDN w:val="0"/>
        <w:adjustRightInd w:val="0"/>
        <w:spacing w:after="0" w:line="330" w:lineRule="exact"/>
        <w:ind w:left="77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высоковольтных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94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Отводу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предшествовать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гамма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дезактивационные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рекультивация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8"/>
        </w:tabs>
        <w:autoSpaceDE w:val="0"/>
        <w:autoSpaceDN w:val="0"/>
        <w:adjustRightInd w:val="0"/>
        <w:spacing w:before="10" w:after="0" w:line="330" w:lineRule="exact"/>
        <w:ind w:left="53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ионизирующих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270" w:after="0" w:line="320" w:lineRule="exact"/>
        <w:ind w:left="31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2.3.3.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Радиационная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682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2.6.1.2523-09  (</w:t>
      </w:r>
      <w:r>
        <w:rPr>
          <w:rFonts w:ascii="Times New Roman" w:hAnsi="Times New Roman" w:cs="Times New Roman"/>
          <w:color w:val="000000"/>
          <w:sz w:val="28"/>
          <w:szCs w:val="24"/>
        </w:rPr>
        <w:t>НРБ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99/2009) 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2.6.1.2612-10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81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69"/>
        </w:numPr>
        <w:autoSpaceDE w:val="0"/>
        <w:autoSpaceDN w:val="0"/>
        <w:adjustRightInd w:val="0"/>
        <w:spacing w:before="5" w:after="0" w:line="300" w:lineRule="exact"/>
        <w:ind w:left="0" w:right="2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2.6.1.1292-03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136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ионизирующего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5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2.6.6.1168-02 (</w:t>
      </w:r>
      <w:r>
        <w:rPr>
          <w:rFonts w:ascii="Times New Roman" w:hAnsi="Times New Roman" w:cs="Times New Roman"/>
          <w:color w:val="000000"/>
          <w:sz w:val="28"/>
          <w:szCs w:val="24"/>
        </w:rPr>
        <w:t>СПОРО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2002) «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7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0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0"/>
        </w:numPr>
        <w:autoSpaceDE w:val="0"/>
        <w:autoSpaceDN w:val="0"/>
        <w:adjustRightInd w:val="0"/>
        <w:spacing w:before="10"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1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77"/>
        </w:tabs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2.3.29.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2.6.1.758-99 (</w:t>
      </w:r>
      <w:r>
        <w:rPr>
          <w:rFonts w:ascii="Times New Roman" w:hAnsi="Times New Roman" w:cs="Times New Roman"/>
          <w:color w:val="000000"/>
          <w:sz w:val="28"/>
          <w:szCs w:val="24"/>
        </w:rPr>
        <w:t>НРБ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2.6.1.799-99 (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2.3.30.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8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72"/>
        </w:numPr>
        <w:autoSpaceDE w:val="0"/>
        <w:autoSpaceDN w:val="0"/>
        <w:adjustRightInd w:val="0"/>
        <w:spacing w:before="5" w:after="0" w:line="28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аномалий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радиометрами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2"/>
        </w:numPr>
        <w:autoSpaceDE w:val="0"/>
        <w:autoSpaceDN w:val="0"/>
        <w:adjustRightInd w:val="0"/>
        <w:spacing w:before="5" w:after="0" w:line="307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мощности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эквивалентной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МЭД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гамма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мкЗв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МЭД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гамма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0,2 </w:t>
      </w:r>
      <w:r>
        <w:rPr>
          <w:rFonts w:ascii="Times New Roman" w:hAnsi="Times New Roman" w:cs="Times New Roman"/>
          <w:color w:val="000000"/>
          <w:sz w:val="28"/>
          <w:szCs w:val="24"/>
        </w:rPr>
        <w:t>мкЗв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мБк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c.  </w:t>
      </w:r>
    </w:p>
    <w:p w:rsidR="00000000" w:rsidRDefault="00814AF3">
      <w:pPr>
        <w:widowControl w:val="0"/>
        <w:tabs>
          <w:tab w:val="left" w:pos="1653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73"/>
        </w:numPr>
        <w:autoSpaceDE w:val="0"/>
        <w:autoSpaceDN w:val="0"/>
        <w:adjustRightInd w:val="0"/>
        <w:spacing w:after="0" w:line="300" w:lineRule="exact"/>
        <w:ind w:left="0" w:right="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аномалий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поисковыми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радиомет</w:t>
      </w:r>
      <w:r>
        <w:rPr>
          <w:rFonts w:ascii="Times New Roman" w:hAnsi="Times New Roman" w:cs="Times New Roman"/>
          <w:color w:val="000000"/>
          <w:sz w:val="28"/>
          <w:szCs w:val="24"/>
        </w:rPr>
        <w:t>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3"/>
        </w:numPr>
        <w:autoSpaceDE w:val="0"/>
        <w:autoSpaceDN w:val="0"/>
        <w:adjustRightInd w:val="0"/>
        <w:spacing w:before="5" w:after="0" w:line="30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МЭД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гамма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28"/>
          <w:szCs w:val="24"/>
        </w:rPr>
        <w:t>мкЗв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 </w:t>
      </w:r>
      <w:r>
        <w:rPr>
          <w:rFonts w:ascii="Times New Roman" w:hAnsi="Times New Roman" w:cs="Times New Roman"/>
          <w:color w:val="000000"/>
          <w:sz w:val="28"/>
          <w:szCs w:val="24"/>
        </w:rPr>
        <w:t>мБк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</w:t>
      </w:r>
      <w:r>
        <w:rPr>
          <w:rFonts w:ascii="Times New Roman" w:hAnsi="Times New Roman" w:cs="Times New Roman"/>
          <w:color w:val="000000"/>
          <w:sz w:val="28"/>
          <w:szCs w:val="24"/>
        </w:rPr>
        <w:t>иоактивными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дезактивации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реабилитации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814AF3">
      <w:pPr>
        <w:widowControl w:val="0"/>
        <w:numPr>
          <w:ilvl w:val="0"/>
          <w:numId w:val="374"/>
        </w:numPr>
        <w:autoSpaceDE w:val="0"/>
        <w:autoSpaceDN w:val="0"/>
        <w:adjustRightInd w:val="0"/>
        <w:spacing w:before="25" w:after="0" w:line="307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мБк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монолитная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бетонная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подушка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изоляция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 </w:t>
      </w:r>
    </w:p>
    <w:p w:rsidR="00000000" w:rsidRDefault="00814AF3">
      <w:pPr>
        <w:widowControl w:val="0"/>
        <w:tabs>
          <w:tab w:val="left" w:pos="1689"/>
        </w:tabs>
        <w:autoSpaceDE w:val="0"/>
        <w:autoSpaceDN w:val="0"/>
        <w:adjustRightInd w:val="0"/>
        <w:spacing w:after="0" w:line="330" w:lineRule="exact"/>
        <w:ind w:left="7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обусловленной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мЗв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мЗв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23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tabs>
          <w:tab w:val="left" w:pos="7347"/>
        </w:tabs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2.6.1.758-99 (</w:t>
      </w:r>
      <w:r>
        <w:rPr>
          <w:rFonts w:ascii="Times New Roman" w:hAnsi="Times New Roman" w:cs="Times New Roman"/>
          <w:color w:val="000000"/>
          <w:sz w:val="28"/>
          <w:szCs w:val="24"/>
        </w:rPr>
        <w:t>НРБ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987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14AF3">
      <w:pPr>
        <w:widowControl w:val="0"/>
        <w:numPr>
          <w:ilvl w:val="0"/>
          <w:numId w:val="375"/>
        </w:numPr>
        <w:autoSpaceDE w:val="0"/>
        <w:autoSpaceDN w:val="0"/>
        <w:adjustRightInd w:val="0"/>
        <w:spacing w:after="0" w:line="300" w:lineRule="exact"/>
        <w:ind w:left="12" w:right="4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5"/>
        </w:numPr>
        <w:autoSpaceDE w:val="0"/>
        <w:autoSpaceDN w:val="0"/>
        <w:adjustRightInd w:val="0"/>
        <w:spacing w:after="0" w:line="300" w:lineRule="exact"/>
        <w:ind w:left="12" w:right="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75"/>
        </w:numPr>
        <w:autoSpaceDE w:val="0"/>
        <w:autoSpaceDN w:val="0"/>
        <w:adjustRightInd w:val="0"/>
        <w:spacing w:before="5" w:after="0" w:line="315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физическую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барьеры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ионизирующего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-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814AF3">
      <w:pPr>
        <w:widowControl w:val="0"/>
        <w:numPr>
          <w:ilvl w:val="0"/>
          <w:numId w:val="376"/>
        </w:numPr>
        <w:autoSpaceDE w:val="0"/>
        <w:autoSpaceDN w:val="0"/>
        <w:adjustRightInd w:val="0"/>
        <w:spacing w:after="0" w:line="315" w:lineRule="exact"/>
        <w:ind w:left="713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814AF3">
      <w:pPr>
        <w:widowControl w:val="0"/>
        <w:numPr>
          <w:ilvl w:val="0"/>
          <w:numId w:val="376"/>
        </w:numPr>
        <w:autoSpaceDE w:val="0"/>
        <w:autoSpaceDN w:val="0"/>
        <w:adjustRightInd w:val="0"/>
        <w:spacing w:before="25" w:after="0" w:line="300" w:lineRule="exact"/>
        <w:ind w:left="1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53"/>
        </w:tabs>
        <w:autoSpaceDE w:val="0"/>
        <w:autoSpaceDN w:val="0"/>
        <w:adjustRightInd w:val="0"/>
        <w:spacing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</w:t>
      </w:r>
      <w:r>
        <w:rPr>
          <w:rFonts w:ascii="Times New Roman" w:hAnsi="Times New Roman" w:cs="Times New Roman"/>
          <w:color w:val="000000"/>
          <w:sz w:val="28"/>
          <w:szCs w:val="24"/>
        </w:rPr>
        <w:t>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2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2.6.1.799-99  (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44"/>
        </w:tabs>
        <w:autoSpaceDE w:val="0"/>
        <w:autoSpaceDN w:val="0"/>
        <w:adjustRightInd w:val="0"/>
        <w:spacing w:before="10"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ионизирующего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1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МЭД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0,06 </w:t>
      </w:r>
      <w:r>
        <w:rPr>
          <w:rFonts w:ascii="Times New Roman" w:hAnsi="Times New Roman" w:cs="Times New Roman"/>
          <w:color w:val="000000"/>
          <w:sz w:val="28"/>
          <w:szCs w:val="24"/>
        </w:rPr>
        <w:t>мк</w:t>
      </w: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2.6.1.799-99  (</w:t>
      </w:r>
      <w:r>
        <w:rPr>
          <w:rFonts w:ascii="Times New Roman" w:hAnsi="Times New Roman" w:cs="Times New Roman"/>
          <w:color w:val="000000"/>
          <w:sz w:val="28"/>
          <w:szCs w:val="24"/>
        </w:rPr>
        <w:t>ОСПОРБ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 «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2.3.37.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1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практические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минимуму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радиоак</w:t>
      </w:r>
      <w:r>
        <w:rPr>
          <w:rFonts w:ascii="Times New Roman" w:hAnsi="Times New Roman" w:cs="Times New Roman"/>
          <w:color w:val="000000"/>
          <w:sz w:val="28"/>
          <w:szCs w:val="24"/>
        </w:rPr>
        <w:t>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2.6.1.758-99 (</w:t>
      </w:r>
      <w:r>
        <w:rPr>
          <w:rFonts w:ascii="Times New Roman" w:hAnsi="Times New Roman" w:cs="Times New Roman"/>
          <w:color w:val="000000"/>
          <w:sz w:val="28"/>
          <w:szCs w:val="24"/>
        </w:rPr>
        <w:t>НРБ</w:t>
      </w:r>
      <w:r>
        <w:rPr>
          <w:rFonts w:ascii="Times New Roman" w:hAnsi="Times New Roman" w:cs="Times New Roman"/>
          <w:color w:val="000000"/>
          <w:sz w:val="28"/>
          <w:szCs w:val="24"/>
        </w:rPr>
        <w:t>-99)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8965"/>
        </w:tabs>
        <w:autoSpaceDE w:val="0"/>
        <w:autoSpaceDN w:val="0"/>
        <w:adjustRightInd w:val="0"/>
        <w:spacing w:before="270" w:after="0" w:line="320" w:lineRule="exact"/>
        <w:ind w:left="165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Допустимые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уровни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80" w:right="720" w:bottom="660" w:left="1128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851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236"/>
        </w:tabs>
        <w:autoSpaceDE w:val="0"/>
        <w:autoSpaceDN w:val="0"/>
        <w:adjustRightInd w:val="0"/>
        <w:spacing w:before="115" w:after="0" w:line="285" w:lineRule="exact"/>
        <w:ind w:left="221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аксимальный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</w:t>
      </w:r>
    </w:p>
    <w:p w:rsidR="00000000" w:rsidRDefault="00814AF3">
      <w:pPr>
        <w:widowControl w:val="0"/>
        <w:tabs>
          <w:tab w:val="left" w:pos="4548"/>
          <w:tab w:val="left" w:pos="6651"/>
        </w:tabs>
        <w:autoSpaceDE w:val="0"/>
        <w:autoSpaceDN w:val="0"/>
        <w:adjustRightInd w:val="0"/>
        <w:spacing w:after="0" w:line="285" w:lineRule="exact"/>
        <w:ind w:left="26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</w:p>
    <w:p w:rsidR="00000000" w:rsidRDefault="00814AF3">
      <w:pPr>
        <w:widowControl w:val="0"/>
        <w:tabs>
          <w:tab w:val="left" w:pos="2548"/>
          <w:tab w:val="left" w:pos="4318"/>
          <w:tab w:val="left" w:pos="6156"/>
          <w:tab w:val="left" w:pos="8375"/>
        </w:tabs>
        <w:autoSpaceDE w:val="0"/>
        <w:autoSpaceDN w:val="0"/>
        <w:adjustRightInd w:val="0"/>
        <w:spacing w:after="0" w:line="285" w:lineRule="exact"/>
        <w:ind w:left="7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шумового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загрязнения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лектромагнитного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Загрязненность</w:t>
      </w:r>
    </w:p>
    <w:p w:rsidR="00000000" w:rsidRDefault="00814AF3">
      <w:pPr>
        <w:widowControl w:val="0"/>
        <w:tabs>
          <w:tab w:val="left" w:pos="4234"/>
          <w:tab w:val="left" w:pos="6370"/>
          <w:tab w:val="left" w:pos="8639"/>
        </w:tabs>
        <w:autoSpaceDE w:val="0"/>
        <w:autoSpaceDN w:val="0"/>
        <w:adjustRightInd w:val="0"/>
        <w:spacing w:after="0" w:line="285" w:lineRule="exact"/>
        <w:ind w:left="23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воздействия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атмосферного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излучения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7" w:right="720" w:bottom="660" w:left="1054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8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5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радиотехнических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5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54" w:header="720" w:footer="720" w:gutter="0"/>
          <w:cols w:num="3" w:space="720" w:equalWidth="0">
            <w:col w:w="3332" w:space="2717"/>
            <w:col w:w="206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7"/>
        <w:gridCol w:w="2062"/>
        <w:gridCol w:w="2299"/>
        <w:gridCol w:w="16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60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54" w:header="720" w:footer="720" w:gutter="0"/>
          <w:cols w:space="720" w:equalWidth="0">
            <w:col w:w="10133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54" w:header="720" w:footer="720" w:gutter="0"/>
          <w:cols w:num="3" w:space="720" w:equalWidth="0">
            <w:col w:w="7679" w:space="569"/>
            <w:col w:w="1836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3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щенные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54" w:header="720" w:footer="720" w:gutter="0"/>
          <w:cols w:num="6" w:space="720" w:equalWidth="0">
            <w:col w:w="600" w:space="1548"/>
            <w:col w:w="877" w:space="1022"/>
            <w:col w:w="876" w:space="1025"/>
            <w:col w:w="876" w:space="1424"/>
            <w:col w:w="1807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21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объединенной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СЗЗ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580"/>
        <w:gridCol w:w="1739"/>
        <w:gridCol w:w="2062"/>
        <w:gridCol w:w="2299"/>
        <w:gridCol w:w="65"/>
        <w:gridCol w:w="68"/>
        <w:gridCol w:w="1543"/>
        <w:gridCol w:w="153"/>
        <w:gridCol w:w="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112" w:type="dxa"/>
          <w:trHeight w:hRule="exact" w:val="26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112" w:type="dxa"/>
          <w:trHeight w:hRule="exact" w:val="150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hRule="exact" w:val="280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hRule="exact" w:val="2045"/>
        </w:trPr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ыпуском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" w:type="dxa"/>
          <w:trHeight w:hRule="exact" w:val="28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" w:type="dxa"/>
          <w:trHeight w:hRule="exact" w:val="26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" w:type="dxa"/>
          <w:trHeight w:hRule="exact" w:val="28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4" w:type="dxa"/>
          <w:trHeight w:hRule="exact" w:val="38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40" w:lineRule="exact"/>
        <w:ind w:left="86" w:right="8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внутри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обеспечиваться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</w:t>
      </w:r>
      <w:r>
        <w:rPr>
          <w:rFonts w:ascii="Times New Roman" w:hAnsi="Times New Roman" w:cs="Times New Roman"/>
          <w:color w:val="000000"/>
          <w:sz w:val="20"/>
          <w:szCs w:val="24"/>
        </w:rPr>
        <w:t>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меньшему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86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разрешенных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316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микроклимата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1908"/>
        </w:tabs>
        <w:autoSpaceDE w:val="0"/>
        <w:autoSpaceDN w:val="0"/>
        <w:adjustRightInd w:val="0"/>
        <w:spacing w:before="270" w:after="0" w:line="330" w:lineRule="exact"/>
        <w:ind w:left="8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габаритов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2748"/>
          <w:tab w:val="left" w:pos="9529"/>
        </w:tabs>
        <w:autoSpaceDE w:val="0"/>
        <w:autoSpaceDN w:val="0"/>
        <w:adjustRightInd w:val="0"/>
        <w:spacing w:after="0" w:line="315" w:lineRule="exact"/>
        <w:ind w:left="86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функционального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35" w:after="0" w:line="285" w:lineRule="exact"/>
        <w:ind w:left="9669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54" w:header="720" w:footer="720" w:gutter="0"/>
          <w:cols w:space="720" w:equalWidth="0">
            <w:col w:w="10133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1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3561715</wp:posOffset>
            </wp:positionV>
            <wp:extent cx="114300" cy="1238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3321685</wp:posOffset>
            </wp:positionV>
            <wp:extent cx="152400" cy="2000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5176520</wp:posOffset>
            </wp:positionV>
            <wp:extent cx="114300" cy="1238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5467350</wp:posOffset>
            </wp:positionV>
            <wp:extent cx="153670" cy="19939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35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метеоусловий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математического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19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моделирования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1483"/>
        </w:tabs>
        <w:autoSpaceDE w:val="0"/>
        <w:autoSpaceDN w:val="0"/>
        <w:adjustRightInd w:val="0"/>
        <w:spacing w:before="10"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</w:t>
      </w:r>
      <w:r>
        <w:rPr>
          <w:rFonts w:ascii="Times New Roman" w:hAnsi="Times New Roman" w:cs="Times New Roman"/>
          <w:color w:val="000000"/>
          <w:sz w:val="28"/>
          <w:szCs w:val="24"/>
        </w:rPr>
        <w:t>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микроклимата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пешеходных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разносезонных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</w:t>
      </w:r>
      <w:r>
        <w:rPr>
          <w:rFonts w:ascii="Times New Roman" w:hAnsi="Times New Roman" w:cs="Times New Roman"/>
          <w:color w:val="000000"/>
          <w:sz w:val="28"/>
          <w:szCs w:val="24"/>
        </w:rPr>
        <w:t>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6"/>
        </w:tabs>
        <w:autoSpaceDE w:val="0"/>
        <w:autoSpaceDN w:val="0"/>
        <w:adjustRightInd w:val="0"/>
        <w:spacing w:after="0" w:line="330" w:lineRule="exact"/>
        <w:ind w:left="71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2.5.3.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дискомфорта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2.10.  </w:t>
      </w:r>
    </w:p>
    <w:p w:rsidR="00000000" w:rsidRDefault="00814AF3">
      <w:pPr>
        <w:widowControl w:val="0"/>
        <w:tabs>
          <w:tab w:val="left" w:pos="9935"/>
        </w:tabs>
        <w:autoSpaceDE w:val="0"/>
        <w:autoSpaceDN w:val="0"/>
        <w:adjustRightInd w:val="0"/>
        <w:spacing w:before="265" w:after="0" w:line="315" w:lineRule="exact"/>
        <w:ind w:left="82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5701"/>
        </w:tabs>
        <w:autoSpaceDE w:val="0"/>
        <w:autoSpaceDN w:val="0"/>
        <w:adjustRightInd w:val="0"/>
        <w:spacing w:after="0" w:line="285" w:lineRule="exact"/>
        <w:ind w:left="4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Наибольшая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порывов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Частота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 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4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 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1"/>
        <w:gridCol w:w="21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(10%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(1-2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000000" w:rsidRDefault="00814A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81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14AF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метеорологических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предполагаемом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77"/>
        </w:numPr>
        <w:tabs>
          <w:tab w:val="left" w:pos="8005"/>
        </w:tabs>
        <w:autoSpaceDE w:val="0"/>
        <w:autoSpaceDN w:val="0"/>
        <w:adjustRightInd w:val="0"/>
        <w:spacing w:after="0" w:line="285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микрора</w:t>
      </w:r>
      <w:r>
        <w:rPr>
          <w:rFonts w:ascii="Times New Roman" w:hAnsi="Times New Roman" w:cs="Times New Roman"/>
          <w:color w:val="000000"/>
          <w:sz w:val="20"/>
          <w:szCs w:val="24"/>
        </w:rPr>
        <w:t>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аэродинамической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трубе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7563"/>
        </w:tabs>
        <w:autoSpaceDE w:val="0"/>
        <w:autoSpaceDN w:val="0"/>
        <w:adjustRightInd w:val="0"/>
        <w:spacing w:before="35"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Частота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метеорологических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06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ветрозащиту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90" w:after="0" w:line="320" w:lineRule="exact"/>
        <w:ind w:left="244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растительного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размножения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нагула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неприкосновенности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акваторий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24.04.1995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охотничьих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21.02.1992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2395-1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недрах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0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left="7"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2.6.2.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13.08.1996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магистралей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трубопроводов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78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Редкие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исчезновения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загрязнения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деградации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уничтожения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04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экологические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ландшафты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</w:t>
      </w:r>
      <w:r>
        <w:rPr>
          <w:rFonts w:ascii="Times New Roman" w:hAnsi="Times New Roman" w:cs="Times New Roman"/>
          <w:color w:val="000000"/>
          <w:sz w:val="28"/>
          <w:szCs w:val="24"/>
        </w:rPr>
        <w:t>ксы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антропогенному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641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56-103-98  «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</w:t>
      </w:r>
      <w:r>
        <w:rPr>
          <w:rFonts w:ascii="Times New Roman" w:hAnsi="Times New Roman" w:cs="Times New Roman"/>
          <w:color w:val="000000"/>
          <w:sz w:val="28"/>
          <w:szCs w:val="24"/>
        </w:rPr>
        <w:t>жарные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минерализованные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417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564"/>
        </w:tabs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2.6.7.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</w:t>
      </w:r>
      <w:r>
        <w:rPr>
          <w:rFonts w:ascii="Times New Roman" w:hAnsi="Times New Roman" w:cs="Times New Roman"/>
          <w:color w:val="000000"/>
          <w:sz w:val="28"/>
          <w:szCs w:val="24"/>
        </w:rPr>
        <w:t>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414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Редкие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исчезновения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растительного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8519"/>
        </w:tabs>
        <w:autoSpaceDE w:val="0"/>
        <w:autoSpaceDN w:val="0"/>
        <w:adjustRightInd w:val="0"/>
        <w:spacing w:after="0" w:line="320" w:lineRule="exact"/>
        <w:ind w:left="136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2.7.1.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обезв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37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1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2.7.2.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numPr>
          <w:ilvl w:val="0"/>
          <w:numId w:val="380"/>
        </w:numPr>
        <w:autoSpaceDE w:val="0"/>
        <w:autoSpaceDN w:val="0"/>
        <w:adjustRightInd w:val="0"/>
        <w:spacing w:after="0" w:line="300" w:lineRule="exact"/>
        <w:ind w:left="144" w:right="18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445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6805"/>
        </w:tabs>
        <w:autoSpaceDE w:val="0"/>
        <w:autoSpaceDN w:val="0"/>
        <w:adjustRightInd w:val="0"/>
        <w:spacing w:before="270" w:after="0" w:line="320" w:lineRule="exact"/>
        <w:ind w:left="386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6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744"/>
        </w:tabs>
        <w:autoSpaceDE w:val="0"/>
        <w:autoSpaceDN w:val="0"/>
        <w:adjustRightInd w:val="0"/>
        <w:spacing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tabs>
          <w:tab w:val="left" w:pos="1557"/>
        </w:tabs>
        <w:autoSpaceDE w:val="0"/>
        <w:autoSpaceDN w:val="0"/>
        <w:adjustRightInd w:val="0"/>
        <w:spacing w:before="10" w:after="0" w:line="330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2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</w:t>
      </w:r>
      <w:r>
        <w:rPr>
          <w:rFonts w:ascii="Times New Roman" w:hAnsi="Times New Roman" w:cs="Times New Roman"/>
          <w:color w:val="000000"/>
          <w:sz w:val="28"/>
          <w:szCs w:val="24"/>
        </w:rPr>
        <w:t>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10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3.2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женерно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81"/>
        </w:numPr>
        <w:autoSpaceDE w:val="0"/>
        <w:autoSpaceDN w:val="0"/>
        <w:adjustRightInd w:val="0"/>
        <w:spacing w:after="0" w:line="360" w:lineRule="exact"/>
        <w:ind w:left="920" w:right="63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4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1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3.2.2.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2.01.51-90 </w:t>
      </w:r>
    </w:p>
    <w:p w:rsidR="00000000" w:rsidRDefault="00814AF3">
      <w:pPr>
        <w:widowControl w:val="0"/>
        <w:tabs>
          <w:tab w:val="left" w:pos="768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7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98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35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3.3.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Пожарная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tabs>
          <w:tab w:val="left" w:pos="1596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7" w:lineRule="exact"/>
        <w:ind w:left="7"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123-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numPr>
          <w:ilvl w:val="0"/>
          <w:numId w:val="38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tabs>
          <w:tab w:val="left" w:pos="1624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НПБ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101-95  «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814AF3">
      <w:pPr>
        <w:widowControl w:val="0"/>
        <w:autoSpaceDE w:val="0"/>
        <w:autoSpaceDN w:val="0"/>
        <w:adjustRightInd w:val="0"/>
        <w:spacing w:before="10" w:after="0" w:line="330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30" w:lineRule="exact"/>
        <w:ind w:left="3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3.4.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</w:t>
      </w:r>
      <w:r>
        <w:rPr>
          <w:rFonts w:ascii="Times New Roman" w:hAnsi="Times New Roman" w:cs="Times New Roman"/>
          <w:color w:val="000000"/>
          <w:sz w:val="28"/>
          <w:szCs w:val="24"/>
        </w:rPr>
        <w:t>иторию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22.0.06-95  «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7445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факторы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481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>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крытые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83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8466"/>
        </w:tabs>
        <w:autoSpaceDE w:val="0"/>
        <w:autoSpaceDN w:val="0"/>
        <w:adjustRightInd w:val="0"/>
        <w:spacing w:before="290" w:after="0" w:line="320" w:lineRule="exact"/>
        <w:ind w:left="150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землетрясений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0" w:lineRule="exact"/>
        <w:ind w:left="7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3.4.4.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сейсмического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ОСР–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97,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14.13330.2011 «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сейсмических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829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II-7-81*).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5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09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антисейсмических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8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A (10%-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=500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8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B (5%-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=1000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814AF3">
      <w:pPr>
        <w:widowControl w:val="0"/>
        <w:numPr>
          <w:ilvl w:val="0"/>
          <w:numId w:val="38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C (1%-</w:t>
      </w:r>
      <w:r>
        <w:rPr>
          <w:rFonts w:ascii="Times New Roman" w:hAnsi="Times New Roman" w:cs="Times New Roman"/>
          <w:color w:val="000000"/>
          <w:sz w:val="28"/>
          <w:szCs w:val="24"/>
        </w:rPr>
        <w:t>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=5000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8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14.13330.2011,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0" w:lineRule="exact"/>
        <w:ind w:left="7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антисейсмические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выдержал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сейсмическое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землетрясения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left="7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3.4.5.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116.13330.2012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СНиП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22-02-2003*»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609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0" w:lineRule="exact"/>
        <w:ind w:left="7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геологических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22.1.01  «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</w:t>
      </w:r>
      <w:r>
        <w:rPr>
          <w:rFonts w:ascii="Times New Roman" w:hAnsi="Times New Roman" w:cs="Times New Roman"/>
          <w:color w:val="000000"/>
          <w:sz w:val="28"/>
          <w:szCs w:val="24"/>
        </w:rPr>
        <w:t>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052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tabs>
          <w:tab w:val="left" w:pos="8687"/>
        </w:tabs>
        <w:autoSpaceDE w:val="0"/>
        <w:autoSpaceDN w:val="0"/>
        <w:adjustRightInd w:val="0"/>
        <w:spacing w:before="290" w:after="0" w:line="320" w:lineRule="exact"/>
        <w:ind w:left="196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1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3.4.7.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прибрежных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</w:t>
      </w:r>
      <w:r>
        <w:rPr>
          <w:rFonts w:ascii="Times New Roman" w:hAnsi="Times New Roman" w:cs="Times New Roman"/>
          <w:color w:val="000000"/>
          <w:sz w:val="28"/>
          <w:szCs w:val="24"/>
        </w:rPr>
        <w:t>ковыми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15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3.4.8.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154"/>
        </w:tabs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numPr>
          <w:ilvl w:val="0"/>
          <w:numId w:val="385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Обвалование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85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Искусственное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рельефа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незатопляемых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86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Аккумуляцию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сбросных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left="7" w:right="4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дренажных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низинных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87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дамбы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обвалования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дренажи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дренажные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водосбросные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left="7" w:right="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3.4.9.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вспомогательных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естественные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компонентов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90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33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подтоплений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814AF3">
      <w:pPr>
        <w:widowControl w:val="0"/>
        <w:tabs>
          <w:tab w:val="left" w:pos="883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половодий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дождевых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паводков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0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3.4.11.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104.13330.2012 «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58.13330.2012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Гидротехнические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2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вариантов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tabs>
          <w:tab w:val="left" w:pos="9925"/>
        </w:tabs>
        <w:autoSpaceDE w:val="0"/>
        <w:autoSpaceDN w:val="0"/>
        <w:adjustRightInd w:val="0"/>
        <w:spacing w:before="270" w:after="0" w:line="320" w:lineRule="exact"/>
        <w:ind w:left="70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рритории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ландшафтных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right="2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3.4.13.  </w:t>
      </w:r>
      <w:r>
        <w:rPr>
          <w:rFonts w:ascii="Times New Roman" w:hAnsi="Times New Roman" w:cs="Times New Roman"/>
          <w:color w:val="000000"/>
          <w:sz w:val="28"/>
          <w:szCs w:val="24"/>
        </w:rPr>
        <w:t>Тушение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88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55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1994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20" w:lineRule="exact"/>
        <w:ind w:left="2381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. 3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ласть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4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tabs>
          <w:tab w:val="left" w:pos="36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" w:after="0" w:line="319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89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89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90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</w:t>
      </w:r>
      <w:r>
        <w:rPr>
          <w:rFonts w:ascii="Times New Roman" w:hAnsi="Times New Roman" w:cs="Times New Roman"/>
          <w:color w:val="000000"/>
          <w:sz w:val="28"/>
          <w:szCs w:val="24"/>
        </w:rPr>
        <w:t>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рекреационного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91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91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814AF3">
      <w:pPr>
        <w:widowControl w:val="0"/>
        <w:numPr>
          <w:ilvl w:val="0"/>
          <w:numId w:val="391"/>
        </w:numPr>
        <w:autoSpaceDE w:val="0"/>
        <w:autoSpaceDN w:val="0"/>
        <w:adjustRightInd w:val="0"/>
        <w:spacing w:after="0" w:line="330" w:lineRule="exact"/>
        <w:ind w:left="70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before="5" w:after="0" w:line="30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left="7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814AF3">
      <w:pPr>
        <w:widowControl w:val="0"/>
        <w:tabs>
          <w:tab w:val="left" w:pos="2100"/>
          <w:tab w:val="left" w:pos="94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before="255" w:after="0" w:line="285" w:lineRule="exact"/>
        <w:ind w:left="9583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Cs w:val="24"/>
        </w:rPr>
        <w:t>145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30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numPr>
          <w:ilvl w:val="0"/>
          <w:numId w:val="392"/>
        </w:numPr>
        <w:autoSpaceDE w:val="0"/>
        <w:autoSpaceDN w:val="0"/>
        <w:adjustRightInd w:val="0"/>
        <w:spacing w:before="25" w:after="0" w:line="316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</w:t>
      </w:r>
      <w:r>
        <w:rPr>
          <w:rFonts w:ascii="Times New Roman" w:hAnsi="Times New Roman" w:cs="Times New Roman"/>
          <w:color w:val="000000"/>
          <w:sz w:val="28"/>
          <w:szCs w:val="24"/>
        </w:rPr>
        <w:t>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720" w:bottom="660" w:left="1140" w:header="0" w:footer="0" w:gutter="0"/>
          <w:cols w:space="720"/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Чубарых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40" w:header="720" w:footer="720" w:gutter="0"/>
          <w:cols w:num="8" w:space="720" w:equalWidth="0">
            <w:col w:w="3661" w:space="660"/>
            <w:col w:w="60" w:space="660"/>
            <w:col w:w="60" w:space="660"/>
            <w:col w:w="60" w:space="660"/>
            <w:col w:w="60" w:space="660"/>
            <w:col w:w="60" w:space="661"/>
            <w:col w:w="1490" w:space="0"/>
            <w:col w:w="-1"/>
          </w:cols>
          <w:noEndnote/>
        </w:sectPr>
      </w:pP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85" w:lineRule="exact"/>
        <w:ind w:left="95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146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14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140" w:header="720" w:footer="720" w:gutter="0"/>
      <w:cols w:space="720" w:equalWidth="0">
        <w:col w:w="100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00005468"/>
    <w:lvl w:ilvl="0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E3"/>
    <w:multiLevelType w:val="hybridMultilevel"/>
    <w:tmpl w:val="000173F5"/>
    <w:lvl w:ilvl="0" w:tplc="0000044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136"/>
    <w:multiLevelType w:val="hybridMultilevel"/>
    <w:tmpl w:val="0000786F"/>
    <w:lvl w:ilvl="0" w:tplc="00002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17B"/>
    <w:multiLevelType w:val="hybridMultilevel"/>
    <w:tmpl w:val="000150D8"/>
    <w:lvl w:ilvl="0" w:tplc="00001F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2AD"/>
    <w:multiLevelType w:val="hybridMultilevel"/>
    <w:tmpl w:val="000150F3"/>
    <w:lvl w:ilvl="0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2BB"/>
    <w:multiLevelType w:val="hybridMultilevel"/>
    <w:tmpl w:val="0000988C"/>
    <w:lvl w:ilvl="0" w:tplc="000004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470"/>
    <w:multiLevelType w:val="hybridMultilevel"/>
    <w:tmpl w:val="0000602E"/>
    <w:lvl w:ilvl="0" w:tplc="000020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55A"/>
    <w:multiLevelType w:val="hybridMultilevel"/>
    <w:tmpl w:val="00012576"/>
    <w:lvl w:ilvl="0" w:tplc="000001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591"/>
    <w:multiLevelType w:val="hybridMultilevel"/>
    <w:tmpl w:val="00010E32"/>
    <w:lvl w:ilvl="0" w:tplc="00000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773"/>
    <w:multiLevelType w:val="hybridMultilevel"/>
    <w:tmpl w:val="00017AB9"/>
    <w:lvl w:ilvl="0" w:tplc="000004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082D"/>
    <w:multiLevelType w:val="hybridMultilevel"/>
    <w:tmpl w:val="00008777"/>
    <w:lvl w:ilvl="0" w:tplc="00001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08DF"/>
    <w:multiLevelType w:val="hybridMultilevel"/>
    <w:tmpl w:val="00007CBB"/>
    <w:lvl w:ilvl="0" w:tplc="00001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0A07"/>
    <w:multiLevelType w:val="hybridMultilevel"/>
    <w:tmpl w:val="00010CA5"/>
    <w:lvl w:ilvl="0" w:tplc="00000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0B9C"/>
    <w:multiLevelType w:val="hybridMultilevel"/>
    <w:tmpl w:val="00001A7C"/>
    <w:lvl w:ilvl="0" w:tplc="00000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0C40"/>
    <w:multiLevelType w:val="hybridMultilevel"/>
    <w:tmpl w:val="00008823"/>
    <w:lvl w:ilvl="0" w:tplc="000010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0C60"/>
    <w:multiLevelType w:val="hybridMultilevel"/>
    <w:tmpl w:val="00012078"/>
    <w:lvl w:ilvl="0" w:tplc="0000117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7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0CFE"/>
    <w:multiLevelType w:val="hybridMultilevel"/>
    <w:tmpl w:val="0000F9A4"/>
    <w:lvl w:ilvl="0" w:tplc="00002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0D56"/>
    <w:multiLevelType w:val="hybridMultilevel"/>
    <w:tmpl w:val="00011F8F"/>
    <w:lvl w:ilvl="0" w:tplc="000000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E1B"/>
    <w:multiLevelType w:val="hybridMultilevel"/>
    <w:tmpl w:val="0000042A"/>
    <w:lvl w:ilvl="0" w:tplc="000003F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3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B9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5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582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4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64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A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1DD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10BD"/>
    <w:multiLevelType w:val="hybridMultilevel"/>
    <w:tmpl w:val="000172EA"/>
    <w:lvl w:ilvl="0" w:tplc="000006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12DA"/>
    <w:multiLevelType w:val="hybridMultilevel"/>
    <w:tmpl w:val="00016DE3"/>
    <w:lvl w:ilvl="0" w:tplc="00001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140D"/>
    <w:multiLevelType w:val="hybridMultilevel"/>
    <w:tmpl w:val="00016318"/>
    <w:lvl w:ilvl="0" w:tplc="000021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14DE"/>
    <w:multiLevelType w:val="hybridMultilevel"/>
    <w:tmpl w:val="00002B54"/>
    <w:lvl w:ilvl="0" w:tplc="0000229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E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E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0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D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0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1584"/>
    <w:multiLevelType w:val="hybridMultilevel"/>
    <w:tmpl w:val="0000B4FC"/>
    <w:lvl w:ilvl="0" w:tplc="00000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161D"/>
    <w:multiLevelType w:val="hybridMultilevel"/>
    <w:tmpl w:val="0001469A"/>
    <w:lvl w:ilvl="0" w:tplc="00000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168C"/>
    <w:multiLevelType w:val="hybridMultilevel"/>
    <w:tmpl w:val="00000FC9"/>
    <w:lvl w:ilvl="0" w:tplc="00001DD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169E"/>
    <w:multiLevelType w:val="hybridMultilevel"/>
    <w:tmpl w:val="00018547"/>
    <w:lvl w:ilvl="0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18D9"/>
    <w:multiLevelType w:val="hybridMultilevel"/>
    <w:tmpl w:val="00003FFB"/>
    <w:lvl w:ilvl="0" w:tplc="000006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1A85"/>
    <w:multiLevelType w:val="hybridMultilevel"/>
    <w:tmpl w:val="0000941C"/>
    <w:lvl w:ilvl="0" w:tplc="00000A1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6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1D6C"/>
    <w:multiLevelType w:val="hybridMultilevel"/>
    <w:tmpl w:val="0000809B"/>
    <w:lvl w:ilvl="0" w:tplc="000025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1FA2"/>
    <w:multiLevelType w:val="hybridMultilevel"/>
    <w:tmpl w:val="0001431F"/>
    <w:lvl w:ilvl="0" w:tplc="000025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2053"/>
    <w:multiLevelType w:val="hybridMultilevel"/>
    <w:tmpl w:val="0000BAE9"/>
    <w:lvl w:ilvl="0" w:tplc="000025A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1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9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70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4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7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21A1"/>
    <w:multiLevelType w:val="hybridMultilevel"/>
    <w:tmpl w:val="000040FD"/>
    <w:lvl w:ilvl="0" w:tplc="000026D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2209"/>
    <w:multiLevelType w:val="hybridMultilevel"/>
    <w:tmpl w:val="0000CAE7"/>
    <w:lvl w:ilvl="0" w:tplc="00000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2273"/>
    <w:multiLevelType w:val="hybridMultilevel"/>
    <w:tmpl w:val="0000FCF8"/>
    <w:lvl w:ilvl="0" w:tplc="00000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22C0"/>
    <w:multiLevelType w:val="hybridMultilevel"/>
    <w:tmpl w:val="00008531"/>
    <w:lvl w:ilvl="0" w:tplc="00000A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2314"/>
    <w:multiLevelType w:val="hybridMultilevel"/>
    <w:tmpl w:val="00014420"/>
    <w:lvl w:ilvl="0" w:tplc="00000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2387"/>
    <w:multiLevelType w:val="hybridMultilevel"/>
    <w:tmpl w:val="0000AD1A"/>
    <w:lvl w:ilvl="0" w:tplc="00001C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2670"/>
    <w:multiLevelType w:val="hybridMultilevel"/>
    <w:tmpl w:val="00005A73"/>
    <w:lvl w:ilvl="0" w:tplc="00000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26A4"/>
    <w:multiLevelType w:val="hybridMultilevel"/>
    <w:tmpl w:val="00017D46"/>
    <w:lvl w:ilvl="0" w:tplc="00001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273C"/>
    <w:multiLevelType w:val="hybridMultilevel"/>
    <w:tmpl w:val="0000138D"/>
    <w:lvl w:ilvl="0" w:tplc="00001E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28D4"/>
    <w:multiLevelType w:val="hybridMultilevel"/>
    <w:tmpl w:val="0000953A"/>
    <w:lvl w:ilvl="0" w:tplc="0000055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2AAF"/>
    <w:multiLevelType w:val="hybridMultilevel"/>
    <w:tmpl w:val="00004516"/>
    <w:lvl w:ilvl="0" w:tplc="00002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2AF7"/>
    <w:multiLevelType w:val="hybridMultilevel"/>
    <w:tmpl w:val="0000F428"/>
    <w:lvl w:ilvl="0" w:tplc="000012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2AFB"/>
    <w:multiLevelType w:val="hybridMultilevel"/>
    <w:tmpl w:val="000058FD"/>
    <w:lvl w:ilvl="0" w:tplc="0000268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2D09"/>
    <w:multiLevelType w:val="hybridMultilevel"/>
    <w:tmpl w:val="00010A38"/>
    <w:lvl w:ilvl="0" w:tplc="00001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2D14"/>
    <w:multiLevelType w:val="hybridMultilevel"/>
    <w:tmpl w:val="0000AAF1"/>
    <w:lvl w:ilvl="0" w:tplc="0000245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4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2D84"/>
    <w:multiLevelType w:val="hybridMultilevel"/>
    <w:tmpl w:val="0000482A"/>
    <w:lvl w:ilvl="0" w:tplc="000021E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B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6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B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C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4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C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2E07"/>
    <w:multiLevelType w:val="hybridMultilevel"/>
    <w:tmpl w:val="00012276"/>
    <w:lvl w:ilvl="0" w:tplc="00001D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2EFC"/>
    <w:multiLevelType w:val="hybridMultilevel"/>
    <w:tmpl w:val="0000BBE8"/>
    <w:lvl w:ilvl="0" w:tplc="00001A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2F99"/>
    <w:multiLevelType w:val="hybridMultilevel"/>
    <w:tmpl w:val="0000BF4A"/>
    <w:lvl w:ilvl="0" w:tplc="000020C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7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C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4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7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B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02FD0"/>
    <w:multiLevelType w:val="hybridMultilevel"/>
    <w:tmpl w:val="00017C0F"/>
    <w:lvl w:ilvl="0" w:tplc="00000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2FF2"/>
    <w:multiLevelType w:val="hybridMultilevel"/>
    <w:tmpl w:val="00000BB6"/>
    <w:lvl w:ilvl="0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3206"/>
    <w:multiLevelType w:val="hybridMultilevel"/>
    <w:tmpl w:val="0000D53B"/>
    <w:lvl w:ilvl="0" w:tplc="000018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333F"/>
    <w:multiLevelType w:val="hybridMultilevel"/>
    <w:tmpl w:val="00009B3B"/>
    <w:lvl w:ilvl="0" w:tplc="00000C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3390"/>
    <w:multiLevelType w:val="hybridMultilevel"/>
    <w:tmpl w:val="00015746"/>
    <w:lvl w:ilvl="0" w:tplc="00000A0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33CC"/>
    <w:multiLevelType w:val="hybridMultilevel"/>
    <w:tmpl w:val="00015DBE"/>
    <w:lvl w:ilvl="0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3767"/>
    <w:multiLevelType w:val="hybridMultilevel"/>
    <w:tmpl w:val="000017CA"/>
    <w:lvl w:ilvl="0" w:tplc="00001B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377B"/>
    <w:multiLevelType w:val="hybridMultilevel"/>
    <w:tmpl w:val="00015E7E"/>
    <w:lvl w:ilvl="0" w:tplc="0000010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398B"/>
    <w:multiLevelType w:val="hybridMultilevel"/>
    <w:tmpl w:val="00001CD9"/>
    <w:lvl w:ilvl="0" w:tplc="000016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3B27"/>
    <w:multiLevelType w:val="hybridMultilevel"/>
    <w:tmpl w:val="00000AD5"/>
    <w:lvl w:ilvl="0" w:tplc="0000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03BC3"/>
    <w:multiLevelType w:val="hybridMultilevel"/>
    <w:tmpl w:val="00017E4A"/>
    <w:lvl w:ilvl="0" w:tplc="00000B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3CFC"/>
    <w:multiLevelType w:val="hybridMultilevel"/>
    <w:tmpl w:val="00010019"/>
    <w:lvl w:ilvl="0" w:tplc="00000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3D0F"/>
    <w:multiLevelType w:val="hybridMultilevel"/>
    <w:tmpl w:val="0000CE62"/>
    <w:lvl w:ilvl="0" w:tplc="00000E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3E62"/>
    <w:multiLevelType w:val="hybridMultilevel"/>
    <w:tmpl w:val="0000357C"/>
    <w:lvl w:ilvl="0" w:tplc="000010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3F2B"/>
    <w:multiLevelType w:val="hybridMultilevel"/>
    <w:tmpl w:val="00014F96"/>
    <w:lvl w:ilvl="0" w:tplc="000020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3F63"/>
    <w:multiLevelType w:val="hybridMultilevel"/>
    <w:tmpl w:val="000117BC"/>
    <w:lvl w:ilvl="0" w:tplc="00001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3FE8"/>
    <w:multiLevelType w:val="hybridMultilevel"/>
    <w:tmpl w:val="000160E6"/>
    <w:lvl w:ilvl="0" w:tplc="000014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1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03FF4"/>
    <w:multiLevelType w:val="hybridMultilevel"/>
    <w:tmpl w:val="0001182D"/>
    <w:lvl w:ilvl="0" w:tplc="00002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405E"/>
    <w:multiLevelType w:val="hybridMultilevel"/>
    <w:tmpl w:val="0000B4F0"/>
    <w:lvl w:ilvl="0" w:tplc="00001B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422F"/>
    <w:multiLevelType w:val="hybridMultilevel"/>
    <w:tmpl w:val="00009C03"/>
    <w:lvl w:ilvl="0" w:tplc="000002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2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043DC"/>
    <w:multiLevelType w:val="hybridMultilevel"/>
    <w:tmpl w:val="00005564"/>
    <w:lvl w:ilvl="0" w:tplc="00002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0446C"/>
    <w:multiLevelType w:val="hybridMultilevel"/>
    <w:tmpl w:val="0000F096"/>
    <w:lvl w:ilvl="0" w:tplc="000012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8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A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0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3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3">
    <w:nsid w:val="00004471"/>
    <w:multiLevelType w:val="hybridMultilevel"/>
    <w:tmpl w:val="000076E0"/>
    <w:lvl w:ilvl="0" w:tplc="00001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045C6"/>
    <w:multiLevelType w:val="hybridMultilevel"/>
    <w:tmpl w:val="000096E2"/>
    <w:lvl w:ilvl="0" w:tplc="0000182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1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C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04628"/>
    <w:multiLevelType w:val="hybridMultilevel"/>
    <w:tmpl w:val="00015F13"/>
    <w:lvl w:ilvl="0" w:tplc="00001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476A"/>
    <w:multiLevelType w:val="hybridMultilevel"/>
    <w:tmpl w:val="0000AAF4"/>
    <w:lvl w:ilvl="0" w:tplc="00000B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4798"/>
    <w:multiLevelType w:val="hybridMultilevel"/>
    <w:tmpl w:val="00016460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48CA"/>
    <w:multiLevelType w:val="hybridMultilevel"/>
    <w:tmpl w:val="00009A11"/>
    <w:lvl w:ilvl="0" w:tplc="000023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49D2"/>
    <w:multiLevelType w:val="hybridMultilevel"/>
    <w:tmpl w:val="000075A4"/>
    <w:lvl w:ilvl="0" w:tplc="00001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4C94"/>
    <w:multiLevelType w:val="hybridMultilevel"/>
    <w:tmpl w:val="0000C9BE"/>
    <w:lvl w:ilvl="0" w:tplc="00000B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4D33"/>
    <w:multiLevelType w:val="hybridMultilevel"/>
    <w:tmpl w:val="00010CBA"/>
    <w:lvl w:ilvl="0" w:tplc="00001D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4DAD"/>
    <w:multiLevelType w:val="hybridMultilevel"/>
    <w:tmpl w:val="0000E348"/>
    <w:lvl w:ilvl="0" w:tplc="00001A9F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9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B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B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1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7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F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6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04E33"/>
    <w:multiLevelType w:val="hybridMultilevel"/>
    <w:tmpl w:val="000100F5"/>
    <w:lvl w:ilvl="0" w:tplc="00000E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0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4E3A"/>
    <w:multiLevelType w:val="hybridMultilevel"/>
    <w:tmpl w:val="00004961"/>
    <w:lvl w:ilvl="0" w:tplc="0000238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50FA"/>
    <w:multiLevelType w:val="hybridMultilevel"/>
    <w:tmpl w:val="0000994F"/>
    <w:lvl w:ilvl="0" w:tplc="00002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0514C"/>
    <w:multiLevelType w:val="hybridMultilevel"/>
    <w:tmpl w:val="00005E93"/>
    <w:lvl w:ilvl="0" w:tplc="00000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0515E"/>
    <w:multiLevelType w:val="hybridMultilevel"/>
    <w:tmpl w:val="00012E89"/>
    <w:lvl w:ilvl="0" w:tplc="000004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5179"/>
    <w:multiLevelType w:val="hybridMultilevel"/>
    <w:tmpl w:val="00016E91"/>
    <w:lvl w:ilvl="0" w:tplc="00000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051C8"/>
    <w:multiLevelType w:val="hybridMultilevel"/>
    <w:tmpl w:val="00003B72"/>
    <w:lvl w:ilvl="0" w:tplc="000013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051D8"/>
    <w:multiLevelType w:val="hybridMultilevel"/>
    <w:tmpl w:val="0000A911"/>
    <w:lvl w:ilvl="0" w:tplc="00001CA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6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D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2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6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5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5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1">
    <w:nsid w:val="000051E8"/>
    <w:multiLevelType w:val="hybridMultilevel"/>
    <w:tmpl w:val="00003907"/>
    <w:lvl w:ilvl="0" w:tplc="000009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0522C"/>
    <w:multiLevelType w:val="hybridMultilevel"/>
    <w:tmpl w:val="0000F56F"/>
    <w:lvl w:ilvl="0" w:tplc="000011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B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F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053BF"/>
    <w:multiLevelType w:val="hybridMultilevel"/>
    <w:tmpl w:val="0000840D"/>
    <w:lvl w:ilvl="0" w:tplc="000014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0541A"/>
    <w:multiLevelType w:val="hybridMultilevel"/>
    <w:tmpl w:val="00003A4A"/>
    <w:lvl w:ilvl="0" w:tplc="00001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054CA"/>
    <w:multiLevelType w:val="hybridMultilevel"/>
    <w:tmpl w:val="00002B62"/>
    <w:lvl w:ilvl="0" w:tplc="00000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0559A"/>
    <w:multiLevelType w:val="hybridMultilevel"/>
    <w:tmpl w:val="00009561"/>
    <w:lvl w:ilvl="0" w:tplc="00001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055FD"/>
    <w:multiLevelType w:val="hybridMultilevel"/>
    <w:tmpl w:val="00015619"/>
    <w:lvl w:ilvl="0" w:tplc="000025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058C9"/>
    <w:multiLevelType w:val="hybridMultilevel"/>
    <w:tmpl w:val="0000BD18"/>
    <w:lvl w:ilvl="0" w:tplc="0000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B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B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0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9">
    <w:nsid w:val="000059B2"/>
    <w:multiLevelType w:val="hybridMultilevel"/>
    <w:tmpl w:val="000014DD"/>
    <w:lvl w:ilvl="0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05A73"/>
    <w:multiLevelType w:val="hybridMultilevel"/>
    <w:tmpl w:val="000036DE"/>
    <w:lvl w:ilvl="0" w:tplc="000019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05BD8"/>
    <w:multiLevelType w:val="hybridMultilevel"/>
    <w:tmpl w:val="0000E1C7"/>
    <w:lvl w:ilvl="0" w:tplc="00000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0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05CAE"/>
    <w:multiLevelType w:val="hybridMultilevel"/>
    <w:tmpl w:val="00007DA5"/>
    <w:lvl w:ilvl="0" w:tplc="00000AA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E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6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3">
    <w:nsid w:val="00005CBA"/>
    <w:multiLevelType w:val="hybridMultilevel"/>
    <w:tmpl w:val="0001775B"/>
    <w:lvl w:ilvl="0" w:tplc="00001A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05ECC"/>
    <w:multiLevelType w:val="hybridMultilevel"/>
    <w:tmpl w:val="0000E5BD"/>
    <w:lvl w:ilvl="0" w:tplc="00002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05F37"/>
    <w:multiLevelType w:val="hybridMultilevel"/>
    <w:tmpl w:val="00013B68"/>
    <w:lvl w:ilvl="0" w:tplc="00001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05F62"/>
    <w:multiLevelType w:val="hybridMultilevel"/>
    <w:tmpl w:val="0000FE78"/>
    <w:lvl w:ilvl="0" w:tplc="000019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05F6F"/>
    <w:multiLevelType w:val="hybridMultilevel"/>
    <w:tmpl w:val="0000249C"/>
    <w:lvl w:ilvl="0" w:tplc="000002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0608D"/>
    <w:multiLevelType w:val="hybridMultilevel"/>
    <w:tmpl w:val="0000EF0B"/>
    <w:lvl w:ilvl="0" w:tplc="00000F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060B2"/>
    <w:multiLevelType w:val="hybridMultilevel"/>
    <w:tmpl w:val="00013F79"/>
    <w:lvl w:ilvl="0" w:tplc="000006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06193"/>
    <w:multiLevelType w:val="hybridMultilevel"/>
    <w:tmpl w:val="0000BCD3"/>
    <w:lvl w:ilvl="0" w:tplc="000012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06226"/>
    <w:multiLevelType w:val="hybridMultilevel"/>
    <w:tmpl w:val="00013627"/>
    <w:lvl w:ilvl="0" w:tplc="0000072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062CF"/>
    <w:multiLevelType w:val="hybridMultilevel"/>
    <w:tmpl w:val="0000DE6E"/>
    <w:lvl w:ilvl="0" w:tplc="00000A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0632A"/>
    <w:multiLevelType w:val="hybridMultilevel"/>
    <w:tmpl w:val="00001B5E"/>
    <w:lvl w:ilvl="0" w:tplc="00001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4">
    <w:nsid w:val="000065A9"/>
    <w:multiLevelType w:val="hybridMultilevel"/>
    <w:tmpl w:val="00009BA1"/>
    <w:lvl w:ilvl="0" w:tplc="000015E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65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046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7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8C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8E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E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7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D24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5">
    <w:nsid w:val="000066E8"/>
    <w:multiLevelType w:val="hybridMultilevel"/>
    <w:tmpl w:val="00000611"/>
    <w:lvl w:ilvl="0" w:tplc="0000039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F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B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D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3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6">
    <w:nsid w:val="0000671C"/>
    <w:multiLevelType w:val="hybridMultilevel"/>
    <w:tmpl w:val="0000C76C"/>
    <w:lvl w:ilvl="0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06784"/>
    <w:multiLevelType w:val="hybridMultilevel"/>
    <w:tmpl w:val="0001180D"/>
    <w:lvl w:ilvl="0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8">
    <w:nsid w:val="000067D1"/>
    <w:multiLevelType w:val="hybridMultilevel"/>
    <w:tmpl w:val="00013594"/>
    <w:lvl w:ilvl="0" w:tplc="000017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0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0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1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3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B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9">
    <w:nsid w:val="00006804"/>
    <w:multiLevelType w:val="hybridMultilevel"/>
    <w:tmpl w:val="00012BA6"/>
    <w:lvl w:ilvl="0" w:tplc="00000F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06811"/>
    <w:multiLevelType w:val="hybridMultilevel"/>
    <w:tmpl w:val="0001431D"/>
    <w:lvl w:ilvl="0" w:tplc="00001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06835"/>
    <w:multiLevelType w:val="hybridMultilevel"/>
    <w:tmpl w:val="00003C95"/>
    <w:lvl w:ilvl="0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068E3"/>
    <w:multiLevelType w:val="hybridMultilevel"/>
    <w:tmpl w:val="00010BC0"/>
    <w:lvl w:ilvl="0" w:tplc="000011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3">
    <w:nsid w:val="00006975"/>
    <w:multiLevelType w:val="hybridMultilevel"/>
    <w:tmpl w:val="00001F0A"/>
    <w:lvl w:ilvl="0" w:tplc="00001536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597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48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D6F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A03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D59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EC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2D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D38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4">
    <w:nsid w:val="00006A74"/>
    <w:multiLevelType w:val="hybridMultilevel"/>
    <w:tmpl w:val="00017DE5"/>
    <w:lvl w:ilvl="0" w:tplc="00000EC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0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5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7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6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F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A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5">
    <w:nsid w:val="00006B19"/>
    <w:multiLevelType w:val="hybridMultilevel"/>
    <w:tmpl w:val="00008BD3"/>
    <w:lvl w:ilvl="0" w:tplc="00000EE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06BCE"/>
    <w:multiLevelType w:val="hybridMultilevel"/>
    <w:tmpl w:val="000106E8"/>
    <w:lvl w:ilvl="0" w:tplc="000009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7">
    <w:nsid w:val="000072EF"/>
    <w:multiLevelType w:val="hybridMultilevel"/>
    <w:tmpl w:val="000157C0"/>
    <w:lvl w:ilvl="0" w:tplc="0000110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8">
    <w:nsid w:val="0000745E"/>
    <w:multiLevelType w:val="hybridMultilevel"/>
    <w:tmpl w:val="000004CF"/>
    <w:lvl w:ilvl="0" w:tplc="00002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9">
    <w:nsid w:val="00007511"/>
    <w:multiLevelType w:val="hybridMultilevel"/>
    <w:tmpl w:val="0001567D"/>
    <w:lvl w:ilvl="0" w:tplc="000002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9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0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B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B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5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2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0">
    <w:nsid w:val="000076DE"/>
    <w:multiLevelType w:val="hybridMultilevel"/>
    <w:tmpl w:val="00005568"/>
    <w:lvl w:ilvl="0" w:tplc="00000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1">
    <w:nsid w:val="000077C9"/>
    <w:multiLevelType w:val="hybridMultilevel"/>
    <w:tmpl w:val="0000DAAD"/>
    <w:lvl w:ilvl="0" w:tplc="00001C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2">
    <w:nsid w:val="00007853"/>
    <w:multiLevelType w:val="hybridMultilevel"/>
    <w:tmpl w:val="00001186"/>
    <w:lvl w:ilvl="0" w:tplc="00001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3">
    <w:nsid w:val="0000797B"/>
    <w:multiLevelType w:val="hybridMultilevel"/>
    <w:tmpl w:val="00001C7D"/>
    <w:lvl w:ilvl="0" w:tplc="0000162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BA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C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CF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2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79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BB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F6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8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4">
    <w:nsid w:val="00007A01"/>
    <w:multiLevelType w:val="hybridMultilevel"/>
    <w:tmpl w:val="0000E74D"/>
    <w:lvl w:ilvl="0" w:tplc="000025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5">
    <w:nsid w:val="00007AA6"/>
    <w:multiLevelType w:val="hybridMultilevel"/>
    <w:tmpl w:val="00006E88"/>
    <w:lvl w:ilvl="0" w:tplc="000015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3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D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E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9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6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B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6">
    <w:nsid w:val="00007CC0"/>
    <w:multiLevelType w:val="hybridMultilevel"/>
    <w:tmpl w:val="0000B022"/>
    <w:lvl w:ilvl="0" w:tplc="00001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00007D5A"/>
    <w:multiLevelType w:val="hybridMultilevel"/>
    <w:tmpl w:val="00015DC1"/>
    <w:lvl w:ilvl="0" w:tplc="000018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8">
    <w:nsid w:val="00007E6F"/>
    <w:multiLevelType w:val="hybridMultilevel"/>
    <w:tmpl w:val="0000E7DA"/>
    <w:lvl w:ilvl="0" w:tplc="00001F2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C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C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9">
    <w:nsid w:val="00007EE7"/>
    <w:multiLevelType w:val="hybridMultilevel"/>
    <w:tmpl w:val="00006184"/>
    <w:lvl w:ilvl="0" w:tplc="00000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0">
    <w:nsid w:val="0000800E"/>
    <w:multiLevelType w:val="hybridMultilevel"/>
    <w:tmpl w:val="0000A198"/>
    <w:lvl w:ilvl="0" w:tplc="0000225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F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D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4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9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5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1">
    <w:nsid w:val="0000802C"/>
    <w:multiLevelType w:val="hybridMultilevel"/>
    <w:tmpl w:val="00008BEC"/>
    <w:lvl w:ilvl="0" w:tplc="00002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2">
    <w:nsid w:val="0000808F"/>
    <w:multiLevelType w:val="hybridMultilevel"/>
    <w:tmpl w:val="0000E5B8"/>
    <w:lvl w:ilvl="0" w:tplc="0000044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3">
    <w:nsid w:val="000083F8"/>
    <w:multiLevelType w:val="hybridMultilevel"/>
    <w:tmpl w:val="000099BC"/>
    <w:lvl w:ilvl="0" w:tplc="00000D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4">
    <w:nsid w:val="0000843A"/>
    <w:multiLevelType w:val="hybridMultilevel"/>
    <w:tmpl w:val="0000EC54"/>
    <w:lvl w:ilvl="0" w:tplc="00001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5">
    <w:nsid w:val="0000847B"/>
    <w:multiLevelType w:val="hybridMultilevel"/>
    <w:tmpl w:val="0000DEBB"/>
    <w:lvl w:ilvl="0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6">
    <w:nsid w:val="0000867F"/>
    <w:multiLevelType w:val="hybridMultilevel"/>
    <w:tmpl w:val="00006AC3"/>
    <w:lvl w:ilvl="0" w:tplc="000018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7">
    <w:nsid w:val="00008974"/>
    <w:multiLevelType w:val="hybridMultilevel"/>
    <w:tmpl w:val="00002CAE"/>
    <w:lvl w:ilvl="0" w:tplc="00000B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8">
    <w:nsid w:val="00008A50"/>
    <w:multiLevelType w:val="hybridMultilevel"/>
    <w:tmpl w:val="00016BA2"/>
    <w:lvl w:ilvl="0" w:tplc="00000E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9">
    <w:nsid w:val="00008BD4"/>
    <w:multiLevelType w:val="hybridMultilevel"/>
    <w:tmpl w:val="00003FAF"/>
    <w:lvl w:ilvl="0" w:tplc="000009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0">
    <w:nsid w:val="00008DA5"/>
    <w:multiLevelType w:val="hybridMultilevel"/>
    <w:tmpl w:val="00002296"/>
    <w:lvl w:ilvl="0" w:tplc="000006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1">
    <w:nsid w:val="0000904D"/>
    <w:multiLevelType w:val="hybridMultilevel"/>
    <w:tmpl w:val="00016F0F"/>
    <w:lvl w:ilvl="0" w:tplc="000004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2">
    <w:nsid w:val="000090DA"/>
    <w:multiLevelType w:val="hybridMultilevel"/>
    <w:tmpl w:val="0000523C"/>
    <w:lvl w:ilvl="0" w:tplc="00000FF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E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3">
    <w:nsid w:val="00009100"/>
    <w:multiLevelType w:val="hybridMultilevel"/>
    <w:tmpl w:val="00004AD1"/>
    <w:lvl w:ilvl="0" w:tplc="00000C7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0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4">
    <w:nsid w:val="0000911B"/>
    <w:multiLevelType w:val="hybridMultilevel"/>
    <w:tmpl w:val="000088D3"/>
    <w:lvl w:ilvl="0" w:tplc="00001D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5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6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6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C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6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5">
    <w:nsid w:val="00009378"/>
    <w:multiLevelType w:val="hybridMultilevel"/>
    <w:tmpl w:val="000022F0"/>
    <w:lvl w:ilvl="0" w:tplc="00000CC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6B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7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0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93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C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6">
    <w:nsid w:val="0000964C"/>
    <w:multiLevelType w:val="hybridMultilevel"/>
    <w:tmpl w:val="0000BE9F"/>
    <w:lvl w:ilvl="0" w:tplc="00001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7">
    <w:nsid w:val="000097A6"/>
    <w:multiLevelType w:val="hybridMultilevel"/>
    <w:tmpl w:val="0001163A"/>
    <w:lvl w:ilvl="0" w:tplc="00000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8">
    <w:nsid w:val="0000993C"/>
    <w:multiLevelType w:val="hybridMultilevel"/>
    <w:tmpl w:val="0000283D"/>
    <w:lvl w:ilvl="0" w:tplc="00000F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9">
    <w:nsid w:val="00009B62"/>
    <w:multiLevelType w:val="hybridMultilevel"/>
    <w:tmpl w:val="0000971C"/>
    <w:lvl w:ilvl="0" w:tplc="00000D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0">
    <w:nsid w:val="00009BC7"/>
    <w:multiLevelType w:val="hybridMultilevel"/>
    <w:tmpl w:val="000167A6"/>
    <w:lvl w:ilvl="0" w:tplc="00000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1">
    <w:nsid w:val="00009C3D"/>
    <w:multiLevelType w:val="hybridMultilevel"/>
    <w:tmpl w:val="00004D4A"/>
    <w:lvl w:ilvl="0" w:tplc="000017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2">
    <w:nsid w:val="00009CD4"/>
    <w:multiLevelType w:val="hybridMultilevel"/>
    <w:tmpl w:val="00010639"/>
    <w:lvl w:ilvl="0" w:tplc="0000187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F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3">
    <w:nsid w:val="00009D8D"/>
    <w:multiLevelType w:val="hybridMultilevel"/>
    <w:tmpl w:val="00011C1F"/>
    <w:lvl w:ilvl="0" w:tplc="00002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4">
    <w:nsid w:val="00009DCA"/>
    <w:multiLevelType w:val="hybridMultilevel"/>
    <w:tmpl w:val="0000C11F"/>
    <w:lvl w:ilvl="0" w:tplc="00000A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E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5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2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3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5">
    <w:nsid w:val="00009DE3"/>
    <w:multiLevelType w:val="hybridMultilevel"/>
    <w:tmpl w:val="00013218"/>
    <w:lvl w:ilvl="0" w:tplc="00001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6">
    <w:nsid w:val="00009DF6"/>
    <w:multiLevelType w:val="hybridMultilevel"/>
    <w:tmpl w:val="00010060"/>
    <w:lvl w:ilvl="0" w:tplc="00002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7">
    <w:nsid w:val="00009E3B"/>
    <w:multiLevelType w:val="hybridMultilevel"/>
    <w:tmpl w:val="00017ABE"/>
    <w:lvl w:ilvl="0" w:tplc="000023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8">
    <w:nsid w:val="0000A01D"/>
    <w:multiLevelType w:val="hybridMultilevel"/>
    <w:tmpl w:val="00014C84"/>
    <w:lvl w:ilvl="0" w:tplc="00001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9">
    <w:nsid w:val="0000A468"/>
    <w:multiLevelType w:val="hybridMultilevel"/>
    <w:tmpl w:val="0000E386"/>
    <w:lvl w:ilvl="0" w:tplc="00001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0">
    <w:nsid w:val="0000A51A"/>
    <w:multiLevelType w:val="hybridMultilevel"/>
    <w:tmpl w:val="00008239"/>
    <w:lvl w:ilvl="0" w:tplc="00000F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1">
    <w:nsid w:val="0000A5F0"/>
    <w:multiLevelType w:val="hybridMultilevel"/>
    <w:tmpl w:val="0001750D"/>
    <w:lvl w:ilvl="0" w:tplc="000022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2">
    <w:nsid w:val="0000A684"/>
    <w:multiLevelType w:val="hybridMultilevel"/>
    <w:tmpl w:val="000125FE"/>
    <w:lvl w:ilvl="0" w:tplc="000007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3">
    <w:nsid w:val="0000A6BC"/>
    <w:multiLevelType w:val="hybridMultilevel"/>
    <w:tmpl w:val="000161FD"/>
    <w:lvl w:ilvl="0" w:tplc="000016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1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B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4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B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4">
    <w:nsid w:val="0000A928"/>
    <w:multiLevelType w:val="hybridMultilevel"/>
    <w:tmpl w:val="0000E814"/>
    <w:lvl w:ilvl="0" w:tplc="00002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5">
    <w:nsid w:val="0000A970"/>
    <w:multiLevelType w:val="hybridMultilevel"/>
    <w:tmpl w:val="00006717"/>
    <w:lvl w:ilvl="0" w:tplc="00001FF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7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C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1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D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B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6">
    <w:nsid w:val="0000AC88"/>
    <w:multiLevelType w:val="hybridMultilevel"/>
    <w:tmpl w:val="00007CBE"/>
    <w:lvl w:ilvl="0" w:tplc="00000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7">
    <w:nsid w:val="0000AD87"/>
    <w:multiLevelType w:val="hybridMultilevel"/>
    <w:tmpl w:val="00004F85"/>
    <w:lvl w:ilvl="0" w:tplc="00000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2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6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6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3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8">
    <w:nsid w:val="0000ADE5"/>
    <w:multiLevelType w:val="hybridMultilevel"/>
    <w:tmpl w:val="00002F8E"/>
    <w:lvl w:ilvl="0" w:tplc="00001F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9">
    <w:nsid w:val="0000AF6E"/>
    <w:multiLevelType w:val="hybridMultilevel"/>
    <w:tmpl w:val="00006EB0"/>
    <w:lvl w:ilvl="0" w:tplc="00000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0">
    <w:nsid w:val="0000AFAE"/>
    <w:multiLevelType w:val="hybridMultilevel"/>
    <w:tmpl w:val="00012B82"/>
    <w:lvl w:ilvl="0" w:tplc="00000F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F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9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8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5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B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F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F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1">
    <w:nsid w:val="0000B053"/>
    <w:multiLevelType w:val="hybridMultilevel"/>
    <w:tmpl w:val="000137B0"/>
    <w:lvl w:ilvl="0" w:tplc="00001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2">
    <w:nsid w:val="0000B097"/>
    <w:multiLevelType w:val="hybridMultilevel"/>
    <w:tmpl w:val="0000A295"/>
    <w:lvl w:ilvl="0" w:tplc="00000E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3">
    <w:nsid w:val="0000B119"/>
    <w:multiLevelType w:val="hybridMultilevel"/>
    <w:tmpl w:val="00004E1A"/>
    <w:lvl w:ilvl="0" w:tplc="000005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4">
    <w:nsid w:val="0000B1A4"/>
    <w:multiLevelType w:val="hybridMultilevel"/>
    <w:tmpl w:val="000018FA"/>
    <w:lvl w:ilvl="0" w:tplc="00001B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5">
    <w:nsid w:val="0000B210"/>
    <w:multiLevelType w:val="hybridMultilevel"/>
    <w:tmpl w:val="00006931"/>
    <w:lvl w:ilvl="0" w:tplc="000013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A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0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6">
    <w:nsid w:val="0000B227"/>
    <w:multiLevelType w:val="hybridMultilevel"/>
    <w:tmpl w:val="0001671F"/>
    <w:lvl w:ilvl="0" w:tplc="000009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7">
    <w:nsid w:val="0000B2A2"/>
    <w:multiLevelType w:val="hybridMultilevel"/>
    <w:tmpl w:val="00004399"/>
    <w:lvl w:ilvl="0" w:tplc="0000126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2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9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1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A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8">
    <w:nsid w:val="0000B2AA"/>
    <w:multiLevelType w:val="hybridMultilevel"/>
    <w:tmpl w:val="0000643B"/>
    <w:lvl w:ilvl="0" w:tplc="00001E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9">
    <w:nsid w:val="0000B319"/>
    <w:multiLevelType w:val="hybridMultilevel"/>
    <w:tmpl w:val="0000E3B2"/>
    <w:lvl w:ilvl="0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0">
    <w:nsid w:val="0000B5B7"/>
    <w:multiLevelType w:val="hybridMultilevel"/>
    <w:tmpl w:val="0000B9DA"/>
    <w:lvl w:ilvl="0" w:tplc="0000244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9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1">
    <w:nsid w:val="0000B6A8"/>
    <w:multiLevelType w:val="hybridMultilevel"/>
    <w:tmpl w:val="00004A16"/>
    <w:lvl w:ilvl="0" w:tplc="00001A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2">
    <w:nsid w:val="0000B753"/>
    <w:multiLevelType w:val="hybridMultilevel"/>
    <w:tmpl w:val="0001480C"/>
    <w:lvl w:ilvl="0" w:tplc="00001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D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9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3">
    <w:nsid w:val="0000B83A"/>
    <w:multiLevelType w:val="hybridMultilevel"/>
    <w:tmpl w:val="00005201"/>
    <w:lvl w:ilvl="0" w:tplc="00000D6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6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C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9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4">
    <w:nsid w:val="0000B8C8"/>
    <w:multiLevelType w:val="hybridMultilevel"/>
    <w:tmpl w:val="00007450"/>
    <w:lvl w:ilvl="0" w:tplc="0000169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3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9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4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5">
    <w:nsid w:val="0000B99D"/>
    <w:multiLevelType w:val="hybridMultilevel"/>
    <w:tmpl w:val="0000228E"/>
    <w:lvl w:ilvl="0" w:tplc="00000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6">
    <w:nsid w:val="0000B9ED"/>
    <w:multiLevelType w:val="hybridMultilevel"/>
    <w:tmpl w:val="0000A32A"/>
    <w:lvl w:ilvl="0" w:tplc="00000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7">
    <w:nsid w:val="0000BB0F"/>
    <w:multiLevelType w:val="hybridMultilevel"/>
    <w:tmpl w:val="00010F24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8">
    <w:nsid w:val="0000BB40"/>
    <w:multiLevelType w:val="hybridMultilevel"/>
    <w:tmpl w:val="0000E936"/>
    <w:lvl w:ilvl="0" w:tplc="000012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9">
    <w:nsid w:val="0000BC52"/>
    <w:multiLevelType w:val="hybridMultilevel"/>
    <w:tmpl w:val="000171F8"/>
    <w:lvl w:ilvl="0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0">
    <w:nsid w:val="0000BC9E"/>
    <w:multiLevelType w:val="hybridMultilevel"/>
    <w:tmpl w:val="0000E5AA"/>
    <w:lvl w:ilvl="0" w:tplc="00001E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1">
    <w:nsid w:val="0000BD19"/>
    <w:multiLevelType w:val="hybridMultilevel"/>
    <w:tmpl w:val="00003F9C"/>
    <w:lvl w:ilvl="0" w:tplc="000000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2">
    <w:nsid w:val="0000BDFB"/>
    <w:multiLevelType w:val="hybridMultilevel"/>
    <w:tmpl w:val="000113ED"/>
    <w:lvl w:ilvl="0" w:tplc="000018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3">
    <w:nsid w:val="0000BE32"/>
    <w:multiLevelType w:val="hybridMultilevel"/>
    <w:tmpl w:val="00011E1D"/>
    <w:lvl w:ilvl="0" w:tplc="00001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4">
    <w:nsid w:val="0000BE6C"/>
    <w:multiLevelType w:val="hybridMultilevel"/>
    <w:tmpl w:val="0001383E"/>
    <w:lvl w:ilvl="0" w:tplc="00002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5">
    <w:nsid w:val="0000C02A"/>
    <w:multiLevelType w:val="hybridMultilevel"/>
    <w:tmpl w:val="000159CA"/>
    <w:lvl w:ilvl="0" w:tplc="000000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6">
    <w:nsid w:val="0000C06C"/>
    <w:multiLevelType w:val="hybridMultilevel"/>
    <w:tmpl w:val="00001360"/>
    <w:lvl w:ilvl="0" w:tplc="00001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7">
    <w:nsid w:val="0000C127"/>
    <w:multiLevelType w:val="hybridMultilevel"/>
    <w:tmpl w:val="000066BB"/>
    <w:lvl w:ilvl="0" w:tplc="00001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8">
    <w:nsid w:val="0000C213"/>
    <w:multiLevelType w:val="hybridMultilevel"/>
    <w:tmpl w:val="0000BC57"/>
    <w:lvl w:ilvl="0" w:tplc="00001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9">
    <w:nsid w:val="0000C244"/>
    <w:multiLevelType w:val="hybridMultilevel"/>
    <w:tmpl w:val="00015959"/>
    <w:lvl w:ilvl="0" w:tplc="000001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0">
    <w:nsid w:val="0000C2E5"/>
    <w:multiLevelType w:val="hybridMultilevel"/>
    <w:tmpl w:val="0000975A"/>
    <w:lvl w:ilvl="0" w:tplc="00002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1">
    <w:nsid w:val="0000C683"/>
    <w:multiLevelType w:val="hybridMultilevel"/>
    <w:tmpl w:val="0000D596"/>
    <w:lvl w:ilvl="0" w:tplc="000001D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3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8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2">
    <w:nsid w:val="0000C710"/>
    <w:multiLevelType w:val="hybridMultilevel"/>
    <w:tmpl w:val="0000EE45"/>
    <w:lvl w:ilvl="0" w:tplc="000023E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C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2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6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C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3">
    <w:nsid w:val="0000C749"/>
    <w:multiLevelType w:val="hybridMultilevel"/>
    <w:tmpl w:val="000174A7"/>
    <w:lvl w:ilvl="0" w:tplc="00000A35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B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3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A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6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3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E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4">
    <w:nsid w:val="0000C85F"/>
    <w:multiLevelType w:val="hybridMultilevel"/>
    <w:tmpl w:val="00010DD3"/>
    <w:lvl w:ilvl="0" w:tplc="00001C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5">
    <w:nsid w:val="0000C879"/>
    <w:multiLevelType w:val="hybridMultilevel"/>
    <w:tmpl w:val="0000073E"/>
    <w:lvl w:ilvl="0" w:tplc="00000B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5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4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A3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9C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E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8F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6">
    <w:nsid w:val="0000C988"/>
    <w:multiLevelType w:val="hybridMultilevel"/>
    <w:tmpl w:val="0001689F"/>
    <w:lvl w:ilvl="0" w:tplc="00001D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7">
    <w:nsid w:val="0000C9DF"/>
    <w:multiLevelType w:val="hybridMultilevel"/>
    <w:tmpl w:val="00012A2D"/>
    <w:lvl w:ilvl="0" w:tplc="00001F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8">
    <w:nsid w:val="0000CA27"/>
    <w:multiLevelType w:val="hybridMultilevel"/>
    <w:tmpl w:val="000098D5"/>
    <w:lvl w:ilvl="0" w:tplc="00002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9">
    <w:nsid w:val="0000CA78"/>
    <w:multiLevelType w:val="hybridMultilevel"/>
    <w:tmpl w:val="0000D1F3"/>
    <w:lvl w:ilvl="0" w:tplc="000021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0">
    <w:nsid w:val="0000CADE"/>
    <w:multiLevelType w:val="hybridMultilevel"/>
    <w:tmpl w:val="00003B4B"/>
    <w:lvl w:ilvl="0" w:tplc="00001D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1">
    <w:nsid w:val="0000CCAF"/>
    <w:multiLevelType w:val="hybridMultilevel"/>
    <w:tmpl w:val="000164CD"/>
    <w:lvl w:ilvl="0" w:tplc="000006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2">
    <w:nsid w:val="0000CE90"/>
    <w:multiLevelType w:val="hybridMultilevel"/>
    <w:tmpl w:val="0000E6BC"/>
    <w:lvl w:ilvl="0" w:tplc="000022D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9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3">
    <w:nsid w:val="0000D148"/>
    <w:multiLevelType w:val="hybridMultilevel"/>
    <w:tmpl w:val="00017414"/>
    <w:lvl w:ilvl="0" w:tplc="000015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4">
    <w:nsid w:val="0000D286"/>
    <w:multiLevelType w:val="hybridMultilevel"/>
    <w:tmpl w:val="0000450A"/>
    <w:lvl w:ilvl="0" w:tplc="00000B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5">
    <w:nsid w:val="0000D328"/>
    <w:multiLevelType w:val="hybridMultilevel"/>
    <w:tmpl w:val="000125AC"/>
    <w:lvl w:ilvl="0" w:tplc="00002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6">
    <w:nsid w:val="0000D538"/>
    <w:multiLevelType w:val="hybridMultilevel"/>
    <w:tmpl w:val="0001092F"/>
    <w:lvl w:ilvl="0" w:tplc="00000BD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A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C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7">
    <w:nsid w:val="0000D57A"/>
    <w:multiLevelType w:val="hybridMultilevel"/>
    <w:tmpl w:val="00016E28"/>
    <w:lvl w:ilvl="0" w:tplc="00002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8">
    <w:nsid w:val="0000D618"/>
    <w:multiLevelType w:val="hybridMultilevel"/>
    <w:tmpl w:val="00007775"/>
    <w:lvl w:ilvl="0" w:tplc="00000C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9">
    <w:nsid w:val="0000D7A1"/>
    <w:multiLevelType w:val="hybridMultilevel"/>
    <w:tmpl w:val="00006CF4"/>
    <w:lvl w:ilvl="0" w:tplc="000018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0">
    <w:nsid w:val="0000D7B0"/>
    <w:multiLevelType w:val="hybridMultilevel"/>
    <w:tmpl w:val="00014FB3"/>
    <w:lvl w:ilvl="0" w:tplc="0000009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1">
    <w:nsid w:val="0000D88F"/>
    <w:multiLevelType w:val="hybridMultilevel"/>
    <w:tmpl w:val="00000CAC"/>
    <w:lvl w:ilvl="0" w:tplc="000022A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5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E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A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7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2">
    <w:nsid w:val="0000D91D"/>
    <w:multiLevelType w:val="hybridMultilevel"/>
    <w:tmpl w:val="0000415B"/>
    <w:lvl w:ilvl="0" w:tplc="00000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3">
    <w:nsid w:val="0000DB50"/>
    <w:multiLevelType w:val="hybridMultilevel"/>
    <w:tmpl w:val="000118CF"/>
    <w:lvl w:ilvl="0" w:tplc="00002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4">
    <w:nsid w:val="0000DBD7"/>
    <w:multiLevelType w:val="hybridMultilevel"/>
    <w:tmpl w:val="0001241B"/>
    <w:lvl w:ilvl="0" w:tplc="000009E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C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6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4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A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A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B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E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C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5">
    <w:nsid w:val="0000DD70"/>
    <w:multiLevelType w:val="hybridMultilevel"/>
    <w:tmpl w:val="0000C01C"/>
    <w:lvl w:ilvl="0" w:tplc="00002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6">
    <w:nsid w:val="0000DD9C"/>
    <w:multiLevelType w:val="hybridMultilevel"/>
    <w:tmpl w:val="0000E35C"/>
    <w:lvl w:ilvl="0" w:tplc="00001C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7">
    <w:nsid w:val="0000DE1C"/>
    <w:multiLevelType w:val="hybridMultilevel"/>
    <w:tmpl w:val="00014FAC"/>
    <w:lvl w:ilvl="0" w:tplc="0000047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A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9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8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8">
    <w:nsid w:val="0000DEB0"/>
    <w:multiLevelType w:val="hybridMultilevel"/>
    <w:tmpl w:val="00002A8C"/>
    <w:lvl w:ilvl="0" w:tplc="000012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9">
    <w:nsid w:val="0000DF0D"/>
    <w:multiLevelType w:val="hybridMultilevel"/>
    <w:tmpl w:val="00002D52"/>
    <w:lvl w:ilvl="0" w:tplc="000008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8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7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2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A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5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0">
    <w:nsid w:val="0000DF90"/>
    <w:multiLevelType w:val="hybridMultilevel"/>
    <w:tmpl w:val="00017A30"/>
    <w:lvl w:ilvl="0" w:tplc="00000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1">
    <w:nsid w:val="0000E123"/>
    <w:multiLevelType w:val="hybridMultilevel"/>
    <w:tmpl w:val="00005CF3"/>
    <w:lvl w:ilvl="0" w:tplc="0000057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B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E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4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1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D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2">
    <w:nsid w:val="0000E1B4"/>
    <w:multiLevelType w:val="hybridMultilevel"/>
    <w:tmpl w:val="000006D3"/>
    <w:lvl w:ilvl="0" w:tplc="000004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3">
    <w:nsid w:val="0000E1D5"/>
    <w:multiLevelType w:val="hybridMultilevel"/>
    <w:tmpl w:val="0000ECF9"/>
    <w:lvl w:ilvl="0" w:tplc="000010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4">
    <w:nsid w:val="0000E32F"/>
    <w:multiLevelType w:val="hybridMultilevel"/>
    <w:tmpl w:val="0000CC8D"/>
    <w:lvl w:ilvl="0" w:tplc="0000197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B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7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6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0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C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5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5">
    <w:nsid w:val="0000E45F"/>
    <w:multiLevelType w:val="hybridMultilevel"/>
    <w:tmpl w:val="0001702B"/>
    <w:lvl w:ilvl="0" w:tplc="000006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6">
    <w:nsid w:val="0000E48A"/>
    <w:multiLevelType w:val="hybridMultilevel"/>
    <w:tmpl w:val="00008619"/>
    <w:lvl w:ilvl="0" w:tplc="000014A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E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8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A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0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8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7">
    <w:nsid w:val="0000EA84"/>
    <w:multiLevelType w:val="hybridMultilevel"/>
    <w:tmpl w:val="0000A5F0"/>
    <w:lvl w:ilvl="0" w:tplc="00000A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8">
    <w:nsid w:val="0000ECA2"/>
    <w:multiLevelType w:val="hybridMultilevel"/>
    <w:tmpl w:val="00001316"/>
    <w:lvl w:ilvl="0" w:tplc="00002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9">
    <w:nsid w:val="0000EDE0"/>
    <w:multiLevelType w:val="hybridMultilevel"/>
    <w:tmpl w:val="00015118"/>
    <w:lvl w:ilvl="0" w:tplc="00000E28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06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49B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5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25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82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5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44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F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0">
    <w:nsid w:val="0000EE52"/>
    <w:multiLevelType w:val="hybridMultilevel"/>
    <w:tmpl w:val="0000A58B"/>
    <w:lvl w:ilvl="0" w:tplc="00001CD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1">
    <w:nsid w:val="0000EF05"/>
    <w:multiLevelType w:val="hybridMultilevel"/>
    <w:tmpl w:val="0000C5E3"/>
    <w:lvl w:ilvl="0" w:tplc="00001FF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9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5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6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5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A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4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2">
    <w:nsid w:val="0000EF2B"/>
    <w:multiLevelType w:val="hybridMultilevel"/>
    <w:tmpl w:val="0000D64D"/>
    <w:lvl w:ilvl="0" w:tplc="000003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9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A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0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E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1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3">
    <w:nsid w:val="0000F0FE"/>
    <w:multiLevelType w:val="hybridMultilevel"/>
    <w:tmpl w:val="00004987"/>
    <w:lvl w:ilvl="0" w:tplc="00001E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4">
    <w:nsid w:val="0000F251"/>
    <w:multiLevelType w:val="hybridMultilevel"/>
    <w:tmpl w:val="00003901"/>
    <w:lvl w:ilvl="0" w:tplc="00001B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5">
    <w:nsid w:val="0000F2D2"/>
    <w:multiLevelType w:val="hybridMultilevel"/>
    <w:tmpl w:val="0000D927"/>
    <w:lvl w:ilvl="0" w:tplc="00000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6">
    <w:nsid w:val="0000F307"/>
    <w:multiLevelType w:val="hybridMultilevel"/>
    <w:tmpl w:val="00001094"/>
    <w:lvl w:ilvl="0" w:tplc="0000088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6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4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7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7">
    <w:nsid w:val="0000F421"/>
    <w:multiLevelType w:val="hybridMultilevel"/>
    <w:tmpl w:val="0000A796"/>
    <w:lvl w:ilvl="0" w:tplc="000017F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1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2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4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2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8">
    <w:nsid w:val="0000F520"/>
    <w:multiLevelType w:val="hybridMultilevel"/>
    <w:tmpl w:val="0000E34F"/>
    <w:lvl w:ilvl="0" w:tplc="00000B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D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9">
    <w:nsid w:val="0000F5C9"/>
    <w:multiLevelType w:val="hybridMultilevel"/>
    <w:tmpl w:val="0000CFC6"/>
    <w:lvl w:ilvl="0" w:tplc="00000C5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0">
    <w:nsid w:val="0000F685"/>
    <w:multiLevelType w:val="hybridMultilevel"/>
    <w:tmpl w:val="0000F377"/>
    <w:lvl w:ilvl="0" w:tplc="00001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1">
    <w:nsid w:val="0000F8A2"/>
    <w:multiLevelType w:val="hybridMultilevel"/>
    <w:tmpl w:val="0000609D"/>
    <w:lvl w:ilvl="0" w:tplc="000000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2">
    <w:nsid w:val="0000F8D6"/>
    <w:multiLevelType w:val="hybridMultilevel"/>
    <w:tmpl w:val="0000BE7A"/>
    <w:lvl w:ilvl="0" w:tplc="00000B6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6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6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A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6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1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5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3">
    <w:nsid w:val="0000FAF8"/>
    <w:multiLevelType w:val="hybridMultilevel"/>
    <w:tmpl w:val="00002D5C"/>
    <w:lvl w:ilvl="0" w:tplc="00001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4">
    <w:nsid w:val="0000FE7E"/>
    <w:multiLevelType w:val="hybridMultilevel"/>
    <w:tmpl w:val="0000238E"/>
    <w:lvl w:ilvl="0" w:tplc="00001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5">
    <w:nsid w:val="0000FF81"/>
    <w:multiLevelType w:val="hybridMultilevel"/>
    <w:tmpl w:val="00017718"/>
    <w:lvl w:ilvl="0" w:tplc="00000E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6">
    <w:nsid w:val="0000FF9F"/>
    <w:multiLevelType w:val="hybridMultilevel"/>
    <w:tmpl w:val="00000728"/>
    <w:lvl w:ilvl="0" w:tplc="000025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7">
    <w:nsid w:val="000100E6"/>
    <w:multiLevelType w:val="hybridMultilevel"/>
    <w:tmpl w:val="000051BD"/>
    <w:lvl w:ilvl="0" w:tplc="000024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8">
    <w:nsid w:val="0001013A"/>
    <w:multiLevelType w:val="hybridMultilevel"/>
    <w:tmpl w:val="00002A41"/>
    <w:lvl w:ilvl="0" w:tplc="00000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9">
    <w:nsid w:val="00010144"/>
    <w:multiLevelType w:val="hybridMultilevel"/>
    <w:tmpl w:val="00015FD0"/>
    <w:lvl w:ilvl="0" w:tplc="000013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0">
    <w:nsid w:val="000103F5"/>
    <w:multiLevelType w:val="hybridMultilevel"/>
    <w:tmpl w:val="000140D7"/>
    <w:lvl w:ilvl="0" w:tplc="000021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4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5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C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E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7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1">
    <w:nsid w:val="00010542"/>
    <w:multiLevelType w:val="hybridMultilevel"/>
    <w:tmpl w:val="000043FE"/>
    <w:lvl w:ilvl="0" w:tplc="00002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2">
    <w:nsid w:val="000105AA"/>
    <w:multiLevelType w:val="hybridMultilevel"/>
    <w:tmpl w:val="000129EC"/>
    <w:lvl w:ilvl="0" w:tplc="00000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A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2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3">
    <w:nsid w:val="000105EB"/>
    <w:multiLevelType w:val="hybridMultilevel"/>
    <w:tmpl w:val="0001399B"/>
    <w:lvl w:ilvl="0" w:tplc="00002619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F7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5E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9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8F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0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A8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4">
    <w:nsid w:val="000106E5"/>
    <w:multiLevelType w:val="hybridMultilevel"/>
    <w:tmpl w:val="000029AE"/>
    <w:lvl w:ilvl="0" w:tplc="000010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5">
    <w:nsid w:val="0001086E"/>
    <w:multiLevelType w:val="hybridMultilevel"/>
    <w:tmpl w:val="0000881E"/>
    <w:lvl w:ilvl="0" w:tplc="00001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6">
    <w:nsid w:val="000108F7"/>
    <w:multiLevelType w:val="hybridMultilevel"/>
    <w:tmpl w:val="0000AC1E"/>
    <w:lvl w:ilvl="0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7">
    <w:nsid w:val="000109BF"/>
    <w:multiLevelType w:val="hybridMultilevel"/>
    <w:tmpl w:val="00016D81"/>
    <w:lvl w:ilvl="0" w:tplc="00001B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8">
    <w:nsid w:val="00010AA3"/>
    <w:multiLevelType w:val="hybridMultilevel"/>
    <w:tmpl w:val="00001BDB"/>
    <w:lvl w:ilvl="0" w:tplc="00000E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9">
    <w:nsid w:val="00010C18"/>
    <w:multiLevelType w:val="hybridMultilevel"/>
    <w:tmpl w:val="00004BD2"/>
    <w:lvl w:ilvl="0" w:tplc="00001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0">
    <w:nsid w:val="00010D7C"/>
    <w:multiLevelType w:val="hybridMultilevel"/>
    <w:tmpl w:val="00015B81"/>
    <w:lvl w:ilvl="0" w:tplc="000009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1">
    <w:nsid w:val="00010D82"/>
    <w:multiLevelType w:val="hybridMultilevel"/>
    <w:tmpl w:val="00015683"/>
    <w:lvl w:ilvl="0" w:tplc="000010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2">
    <w:nsid w:val="00010DD4"/>
    <w:multiLevelType w:val="hybridMultilevel"/>
    <w:tmpl w:val="0000C536"/>
    <w:lvl w:ilvl="0" w:tplc="00000F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D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3">
    <w:nsid w:val="00011008"/>
    <w:multiLevelType w:val="hybridMultilevel"/>
    <w:tmpl w:val="00009383"/>
    <w:lvl w:ilvl="0" w:tplc="000021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4">
    <w:nsid w:val="00011026"/>
    <w:multiLevelType w:val="hybridMultilevel"/>
    <w:tmpl w:val="000009FF"/>
    <w:lvl w:ilvl="0" w:tplc="00000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B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5">
    <w:nsid w:val="000112D3"/>
    <w:multiLevelType w:val="hybridMultilevel"/>
    <w:tmpl w:val="0000FA0A"/>
    <w:lvl w:ilvl="0" w:tplc="00001B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6">
    <w:nsid w:val="0001145F"/>
    <w:multiLevelType w:val="hybridMultilevel"/>
    <w:tmpl w:val="000111DB"/>
    <w:lvl w:ilvl="0" w:tplc="000001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7">
    <w:nsid w:val="00011497"/>
    <w:multiLevelType w:val="hybridMultilevel"/>
    <w:tmpl w:val="000007FC"/>
    <w:lvl w:ilvl="0" w:tplc="000001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8">
    <w:nsid w:val="00011636"/>
    <w:multiLevelType w:val="hybridMultilevel"/>
    <w:tmpl w:val="00011E25"/>
    <w:lvl w:ilvl="0" w:tplc="00000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9">
    <w:nsid w:val="000116F6"/>
    <w:multiLevelType w:val="hybridMultilevel"/>
    <w:tmpl w:val="00016428"/>
    <w:lvl w:ilvl="0" w:tplc="000012D8">
      <w:start w:val="6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E">
      <w:start w:val="6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B">
      <w:start w:val="6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6">
      <w:start w:val="6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0">
      <w:start w:val="6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6">
      <w:start w:val="6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89">
      <w:start w:val="6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F4">
      <w:start w:val="6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95">
      <w:start w:val="6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0">
    <w:nsid w:val="0001185C"/>
    <w:multiLevelType w:val="hybridMultilevel"/>
    <w:tmpl w:val="00002B26"/>
    <w:lvl w:ilvl="0" w:tplc="000004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6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1">
    <w:nsid w:val="0001187C"/>
    <w:multiLevelType w:val="hybridMultilevel"/>
    <w:tmpl w:val="000084BE"/>
    <w:lvl w:ilvl="0" w:tplc="000005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2">
    <w:nsid w:val="00011944"/>
    <w:multiLevelType w:val="hybridMultilevel"/>
    <w:tmpl w:val="00000925"/>
    <w:lvl w:ilvl="0" w:tplc="00000A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3">
    <w:nsid w:val="0001195D"/>
    <w:multiLevelType w:val="hybridMultilevel"/>
    <w:tmpl w:val="0000DB96"/>
    <w:lvl w:ilvl="0" w:tplc="00001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4">
    <w:nsid w:val="00011D9A"/>
    <w:multiLevelType w:val="hybridMultilevel"/>
    <w:tmpl w:val="00007DDD"/>
    <w:lvl w:ilvl="0" w:tplc="000003B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1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7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1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A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5">
    <w:nsid w:val="00011DB4"/>
    <w:multiLevelType w:val="hybridMultilevel"/>
    <w:tmpl w:val="0000D701"/>
    <w:lvl w:ilvl="0" w:tplc="00000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6">
    <w:nsid w:val="00011E26"/>
    <w:multiLevelType w:val="hybridMultilevel"/>
    <w:tmpl w:val="0000CBA9"/>
    <w:lvl w:ilvl="0" w:tplc="0000179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C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B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7">
    <w:nsid w:val="00011E3E"/>
    <w:multiLevelType w:val="hybridMultilevel"/>
    <w:tmpl w:val="00017CA5"/>
    <w:lvl w:ilvl="0" w:tplc="00000E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8">
    <w:nsid w:val="00011F2F"/>
    <w:multiLevelType w:val="hybridMultilevel"/>
    <w:tmpl w:val="00012E55"/>
    <w:lvl w:ilvl="0" w:tplc="00002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9">
    <w:nsid w:val="00011F71"/>
    <w:multiLevelType w:val="hybridMultilevel"/>
    <w:tmpl w:val="0000B256"/>
    <w:lvl w:ilvl="0" w:tplc="000015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0">
    <w:nsid w:val="00011F9F"/>
    <w:multiLevelType w:val="hybridMultilevel"/>
    <w:tmpl w:val="00010FBE"/>
    <w:lvl w:ilvl="0" w:tplc="00001B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1">
    <w:nsid w:val="00012244"/>
    <w:multiLevelType w:val="hybridMultilevel"/>
    <w:tmpl w:val="000035CB"/>
    <w:lvl w:ilvl="0" w:tplc="000019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2">
    <w:nsid w:val="00012326"/>
    <w:multiLevelType w:val="hybridMultilevel"/>
    <w:tmpl w:val="00008CA3"/>
    <w:lvl w:ilvl="0" w:tplc="000009A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8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7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3">
    <w:nsid w:val="0001238C"/>
    <w:multiLevelType w:val="hybridMultilevel"/>
    <w:tmpl w:val="00012A35"/>
    <w:lvl w:ilvl="0" w:tplc="0000084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4">
    <w:nsid w:val="0001251B"/>
    <w:multiLevelType w:val="hybridMultilevel"/>
    <w:tmpl w:val="0000B511"/>
    <w:lvl w:ilvl="0" w:tplc="000002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5">
    <w:nsid w:val="000125E2"/>
    <w:multiLevelType w:val="hybridMultilevel"/>
    <w:tmpl w:val="00011BB6"/>
    <w:lvl w:ilvl="0" w:tplc="00001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6">
    <w:nsid w:val="00012B3D"/>
    <w:multiLevelType w:val="hybridMultilevel"/>
    <w:tmpl w:val="00011B4E"/>
    <w:lvl w:ilvl="0" w:tplc="0000007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0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7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D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1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C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7">
    <w:nsid w:val="00012D09"/>
    <w:multiLevelType w:val="hybridMultilevel"/>
    <w:tmpl w:val="0000D242"/>
    <w:lvl w:ilvl="0" w:tplc="000015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8">
    <w:nsid w:val="00013057"/>
    <w:multiLevelType w:val="hybridMultilevel"/>
    <w:tmpl w:val="0000E87A"/>
    <w:lvl w:ilvl="0" w:tplc="000016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C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F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8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9">
    <w:nsid w:val="00013101"/>
    <w:multiLevelType w:val="hybridMultilevel"/>
    <w:tmpl w:val="00005BA4"/>
    <w:lvl w:ilvl="0" w:tplc="0000012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0">
    <w:nsid w:val="00013128"/>
    <w:multiLevelType w:val="hybridMultilevel"/>
    <w:tmpl w:val="000170A0"/>
    <w:lvl w:ilvl="0" w:tplc="00001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1">
    <w:nsid w:val="000131CC"/>
    <w:multiLevelType w:val="hybridMultilevel"/>
    <w:tmpl w:val="0000AF7F"/>
    <w:lvl w:ilvl="0" w:tplc="000022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2">
    <w:nsid w:val="000132BC"/>
    <w:multiLevelType w:val="hybridMultilevel"/>
    <w:tmpl w:val="00006F64"/>
    <w:lvl w:ilvl="0" w:tplc="00000C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3">
    <w:nsid w:val="00013356"/>
    <w:multiLevelType w:val="hybridMultilevel"/>
    <w:tmpl w:val="000087B5"/>
    <w:lvl w:ilvl="0" w:tplc="00002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4">
    <w:nsid w:val="000134AF"/>
    <w:multiLevelType w:val="hybridMultilevel"/>
    <w:tmpl w:val="0000D5B0"/>
    <w:lvl w:ilvl="0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5">
    <w:nsid w:val="000136FC"/>
    <w:multiLevelType w:val="hybridMultilevel"/>
    <w:tmpl w:val="0000B8F0"/>
    <w:lvl w:ilvl="0" w:tplc="000009E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E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1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6">
    <w:nsid w:val="00013728"/>
    <w:multiLevelType w:val="hybridMultilevel"/>
    <w:tmpl w:val="0000CF43"/>
    <w:lvl w:ilvl="0" w:tplc="0000161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0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4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6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7">
    <w:nsid w:val="000138B2"/>
    <w:multiLevelType w:val="hybridMultilevel"/>
    <w:tmpl w:val="0000565C"/>
    <w:lvl w:ilvl="0" w:tplc="000007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8">
    <w:nsid w:val="00013986"/>
    <w:multiLevelType w:val="hybridMultilevel"/>
    <w:tmpl w:val="0001819B"/>
    <w:lvl w:ilvl="0" w:tplc="00001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9">
    <w:nsid w:val="00013D80"/>
    <w:multiLevelType w:val="hybridMultilevel"/>
    <w:tmpl w:val="00015211"/>
    <w:lvl w:ilvl="0" w:tplc="00001E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0">
    <w:nsid w:val="00013FFF"/>
    <w:multiLevelType w:val="hybridMultilevel"/>
    <w:tmpl w:val="0000E101"/>
    <w:lvl w:ilvl="0" w:tplc="00000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1">
    <w:nsid w:val="0001420A"/>
    <w:multiLevelType w:val="hybridMultilevel"/>
    <w:tmpl w:val="000185B8"/>
    <w:lvl w:ilvl="0" w:tplc="000006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2">
    <w:nsid w:val="00014364"/>
    <w:multiLevelType w:val="hybridMultilevel"/>
    <w:tmpl w:val="000022DD"/>
    <w:lvl w:ilvl="0" w:tplc="00000CB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3">
    <w:nsid w:val="00014387"/>
    <w:multiLevelType w:val="hybridMultilevel"/>
    <w:tmpl w:val="0000DD85"/>
    <w:lvl w:ilvl="0" w:tplc="00000E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4">
    <w:nsid w:val="000143CF"/>
    <w:multiLevelType w:val="hybridMultilevel"/>
    <w:tmpl w:val="00008AE9"/>
    <w:lvl w:ilvl="0" w:tplc="000011BE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44">
      <w:start w:val="4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F1">
      <w:start w:val="4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B">
      <w:start w:val="4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FC">
      <w:start w:val="4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E1">
      <w:start w:val="4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8">
      <w:start w:val="4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D">
      <w:start w:val="4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81">
      <w:start w:val="4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5">
    <w:nsid w:val="0001475B"/>
    <w:multiLevelType w:val="hybridMultilevel"/>
    <w:tmpl w:val="0000C04D"/>
    <w:lvl w:ilvl="0" w:tplc="00001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6">
    <w:nsid w:val="00014764"/>
    <w:multiLevelType w:val="hybridMultilevel"/>
    <w:tmpl w:val="0001294B"/>
    <w:lvl w:ilvl="0" w:tplc="00000E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7">
    <w:nsid w:val="00014845"/>
    <w:multiLevelType w:val="hybridMultilevel"/>
    <w:tmpl w:val="0000C3EC"/>
    <w:lvl w:ilvl="0" w:tplc="000025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8">
    <w:nsid w:val="000149A8"/>
    <w:multiLevelType w:val="hybridMultilevel"/>
    <w:tmpl w:val="00015B96"/>
    <w:lvl w:ilvl="0" w:tplc="00001A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9">
    <w:nsid w:val="000149D2"/>
    <w:multiLevelType w:val="hybridMultilevel"/>
    <w:tmpl w:val="00010A1F"/>
    <w:lvl w:ilvl="0" w:tplc="00001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0">
    <w:nsid w:val="00014A59"/>
    <w:multiLevelType w:val="hybridMultilevel"/>
    <w:tmpl w:val="0001633B"/>
    <w:lvl w:ilvl="0" w:tplc="00000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1">
    <w:nsid w:val="00014C7C"/>
    <w:multiLevelType w:val="hybridMultilevel"/>
    <w:tmpl w:val="0000A9EF"/>
    <w:lvl w:ilvl="0" w:tplc="0000051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2">
    <w:nsid w:val="00014D2C"/>
    <w:multiLevelType w:val="hybridMultilevel"/>
    <w:tmpl w:val="0000A280"/>
    <w:lvl w:ilvl="0" w:tplc="00000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3">
    <w:nsid w:val="00014EDE"/>
    <w:multiLevelType w:val="hybridMultilevel"/>
    <w:tmpl w:val="00008BFF"/>
    <w:lvl w:ilvl="0" w:tplc="00002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4">
    <w:nsid w:val="00014EFA"/>
    <w:multiLevelType w:val="hybridMultilevel"/>
    <w:tmpl w:val="000011F7"/>
    <w:lvl w:ilvl="0" w:tplc="00001C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5">
    <w:nsid w:val="00014FCB"/>
    <w:multiLevelType w:val="hybridMultilevel"/>
    <w:tmpl w:val="000176E8"/>
    <w:lvl w:ilvl="0" w:tplc="000008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6">
    <w:nsid w:val="000150C0"/>
    <w:multiLevelType w:val="hybridMultilevel"/>
    <w:tmpl w:val="000068AB"/>
    <w:lvl w:ilvl="0" w:tplc="00000E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7">
    <w:nsid w:val="0001514C"/>
    <w:multiLevelType w:val="hybridMultilevel"/>
    <w:tmpl w:val="000156AC"/>
    <w:lvl w:ilvl="0" w:tplc="000004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8">
    <w:nsid w:val="00015360"/>
    <w:multiLevelType w:val="hybridMultilevel"/>
    <w:tmpl w:val="00017FFC"/>
    <w:lvl w:ilvl="0" w:tplc="00001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9">
    <w:nsid w:val="000153A3"/>
    <w:multiLevelType w:val="hybridMultilevel"/>
    <w:tmpl w:val="00005593"/>
    <w:lvl w:ilvl="0" w:tplc="00000A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0">
    <w:nsid w:val="00015635"/>
    <w:multiLevelType w:val="hybridMultilevel"/>
    <w:tmpl w:val="0000E84E"/>
    <w:lvl w:ilvl="0" w:tplc="000010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1">
    <w:nsid w:val="0001563D"/>
    <w:multiLevelType w:val="hybridMultilevel"/>
    <w:tmpl w:val="00014D20"/>
    <w:lvl w:ilvl="0" w:tplc="00001A5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C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0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7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7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8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2">
    <w:nsid w:val="000156F6"/>
    <w:multiLevelType w:val="hybridMultilevel"/>
    <w:tmpl w:val="00013137"/>
    <w:lvl w:ilvl="0" w:tplc="00001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3">
    <w:nsid w:val="0001576A"/>
    <w:multiLevelType w:val="hybridMultilevel"/>
    <w:tmpl w:val="000047CC"/>
    <w:lvl w:ilvl="0" w:tplc="00000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4">
    <w:nsid w:val="00015CCD"/>
    <w:multiLevelType w:val="hybridMultilevel"/>
    <w:tmpl w:val="0000BE96"/>
    <w:lvl w:ilvl="0" w:tplc="00000C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5">
    <w:nsid w:val="00015CE8"/>
    <w:multiLevelType w:val="hybridMultilevel"/>
    <w:tmpl w:val="0000B2F4"/>
    <w:lvl w:ilvl="0" w:tplc="00002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6">
    <w:nsid w:val="00015D3D"/>
    <w:multiLevelType w:val="hybridMultilevel"/>
    <w:tmpl w:val="00003199"/>
    <w:lvl w:ilvl="0" w:tplc="0000130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B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7">
    <w:nsid w:val="00015DD1"/>
    <w:multiLevelType w:val="hybridMultilevel"/>
    <w:tmpl w:val="0000DEC3"/>
    <w:lvl w:ilvl="0" w:tplc="00000C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8">
    <w:nsid w:val="00015E4D"/>
    <w:multiLevelType w:val="hybridMultilevel"/>
    <w:tmpl w:val="00015DDD"/>
    <w:lvl w:ilvl="0" w:tplc="00000C8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9">
    <w:nsid w:val="00015E5E"/>
    <w:multiLevelType w:val="hybridMultilevel"/>
    <w:tmpl w:val="00011373"/>
    <w:lvl w:ilvl="0" w:tplc="000025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0">
    <w:nsid w:val="000161FD"/>
    <w:multiLevelType w:val="hybridMultilevel"/>
    <w:tmpl w:val="0000A48D"/>
    <w:lvl w:ilvl="0" w:tplc="00000E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1">
    <w:nsid w:val="0001642D"/>
    <w:multiLevelType w:val="hybridMultilevel"/>
    <w:tmpl w:val="0001543A"/>
    <w:lvl w:ilvl="0" w:tplc="000021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2">
    <w:nsid w:val="0001644B"/>
    <w:multiLevelType w:val="hybridMultilevel"/>
    <w:tmpl w:val="00013E8F"/>
    <w:lvl w:ilvl="0" w:tplc="000021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3">
    <w:nsid w:val="000166B5"/>
    <w:multiLevelType w:val="hybridMultilevel"/>
    <w:tmpl w:val="000016A6"/>
    <w:lvl w:ilvl="0" w:tplc="000007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4">
    <w:nsid w:val="000168CC"/>
    <w:multiLevelType w:val="hybridMultilevel"/>
    <w:tmpl w:val="000028FF"/>
    <w:lvl w:ilvl="0" w:tplc="000020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5">
    <w:nsid w:val="000168FB"/>
    <w:multiLevelType w:val="hybridMultilevel"/>
    <w:tmpl w:val="00010953"/>
    <w:lvl w:ilvl="0" w:tplc="00002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6">
    <w:nsid w:val="00016995"/>
    <w:multiLevelType w:val="hybridMultilevel"/>
    <w:tmpl w:val="0000D087"/>
    <w:lvl w:ilvl="0" w:tplc="00000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7">
    <w:nsid w:val="00016AC3"/>
    <w:multiLevelType w:val="hybridMultilevel"/>
    <w:tmpl w:val="00008768"/>
    <w:lvl w:ilvl="0" w:tplc="000017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8">
    <w:nsid w:val="00016B36"/>
    <w:multiLevelType w:val="hybridMultilevel"/>
    <w:tmpl w:val="00016134"/>
    <w:lvl w:ilvl="0" w:tplc="000012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9">
    <w:nsid w:val="00016B67"/>
    <w:multiLevelType w:val="hybridMultilevel"/>
    <w:tmpl w:val="0000C8B4"/>
    <w:lvl w:ilvl="0" w:tplc="00000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0">
    <w:nsid w:val="00016E6E"/>
    <w:multiLevelType w:val="hybridMultilevel"/>
    <w:tmpl w:val="0000C74D"/>
    <w:lvl w:ilvl="0" w:tplc="00000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1">
    <w:nsid w:val="00016FE5"/>
    <w:multiLevelType w:val="hybridMultilevel"/>
    <w:tmpl w:val="0000B3F3"/>
    <w:lvl w:ilvl="0" w:tplc="000012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2">
    <w:nsid w:val="00017036"/>
    <w:multiLevelType w:val="hybridMultilevel"/>
    <w:tmpl w:val="00011AB4"/>
    <w:lvl w:ilvl="0" w:tplc="0000161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3">
    <w:nsid w:val="0001709D"/>
    <w:multiLevelType w:val="hybridMultilevel"/>
    <w:tmpl w:val="00003E94"/>
    <w:lvl w:ilvl="0" w:tplc="00000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4">
    <w:nsid w:val="00017226"/>
    <w:multiLevelType w:val="hybridMultilevel"/>
    <w:tmpl w:val="00007842"/>
    <w:lvl w:ilvl="0" w:tplc="00000AE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5">
    <w:nsid w:val="00017278"/>
    <w:multiLevelType w:val="hybridMultilevel"/>
    <w:tmpl w:val="00017FF7"/>
    <w:lvl w:ilvl="0" w:tplc="00001A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6">
    <w:nsid w:val="00017293"/>
    <w:multiLevelType w:val="hybridMultilevel"/>
    <w:tmpl w:val="0000F38E"/>
    <w:lvl w:ilvl="0" w:tplc="00000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7">
    <w:nsid w:val="000172CB"/>
    <w:multiLevelType w:val="hybridMultilevel"/>
    <w:tmpl w:val="0000DB02"/>
    <w:lvl w:ilvl="0" w:tplc="00001D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8">
    <w:nsid w:val="000172D9"/>
    <w:multiLevelType w:val="hybridMultilevel"/>
    <w:tmpl w:val="0000A014"/>
    <w:lvl w:ilvl="0" w:tplc="000023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9">
    <w:nsid w:val="000172F9"/>
    <w:multiLevelType w:val="hybridMultilevel"/>
    <w:tmpl w:val="0000AE03"/>
    <w:lvl w:ilvl="0" w:tplc="00001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0">
    <w:nsid w:val="0001730D"/>
    <w:multiLevelType w:val="hybridMultilevel"/>
    <w:tmpl w:val="00005F03"/>
    <w:lvl w:ilvl="0" w:tplc="0000124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0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1">
    <w:nsid w:val="000173CD"/>
    <w:multiLevelType w:val="hybridMultilevel"/>
    <w:tmpl w:val="0000E7F0"/>
    <w:lvl w:ilvl="0" w:tplc="00000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2">
    <w:nsid w:val="00017437"/>
    <w:multiLevelType w:val="hybridMultilevel"/>
    <w:tmpl w:val="00006CDF"/>
    <w:lvl w:ilvl="0" w:tplc="000013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3">
    <w:nsid w:val="000176DB"/>
    <w:multiLevelType w:val="hybridMultilevel"/>
    <w:tmpl w:val="00006DB1"/>
    <w:lvl w:ilvl="0" w:tplc="0000098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4">
    <w:nsid w:val="00017725"/>
    <w:multiLevelType w:val="hybridMultilevel"/>
    <w:tmpl w:val="00005684"/>
    <w:lvl w:ilvl="0" w:tplc="00000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5">
    <w:nsid w:val="00017734"/>
    <w:multiLevelType w:val="hybridMultilevel"/>
    <w:tmpl w:val="000003C2"/>
    <w:lvl w:ilvl="0" w:tplc="0000001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B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5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2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F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4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E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6">
    <w:nsid w:val="00017780"/>
    <w:multiLevelType w:val="hybridMultilevel"/>
    <w:tmpl w:val="00015E45"/>
    <w:lvl w:ilvl="0" w:tplc="00001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7">
    <w:nsid w:val="000177BC"/>
    <w:multiLevelType w:val="hybridMultilevel"/>
    <w:tmpl w:val="0001208D"/>
    <w:lvl w:ilvl="0" w:tplc="000005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8">
    <w:nsid w:val="00017975"/>
    <w:multiLevelType w:val="hybridMultilevel"/>
    <w:tmpl w:val="000073EC"/>
    <w:lvl w:ilvl="0" w:tplc="000027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9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9B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2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9">
    <w:nsid w:val="00017A44"/>
    <w:multiLevelType w:val="hybridMultilevel"/>
    <w:tmpl w:val="000100A7"/>
    <w:lvl w:ilvl="0" w:tplc="00001B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3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3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F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A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3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A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0">
    <w:nsid w:val="00017B52"/>
    <w:multiLevelType w:val="hybridMultilevel"/>
    <w:tmpl w:val="000106E5"/>
    <w:lvl w:ilvl="0" w:tplc="00001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1">
    <w:nsid w:val="00017C14"/>
    <w:multiLevelType w:val="hybridMultilevel"/>
    <w:tmpl w:val="000169C8"/>
    <w:lvl w:ilvl="0" w:tplc="00001B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2">
    <w:nsid w:val="00017D9E"/>
    <w:multiLevelType w:val="hybridMultilevel"/>
    <w:tmpl w:val="00006881"/>
    <w:lvl w:ilvl="0" w:tplc="000011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3">
    <w:nsid w:val="00017E21"/>
    <w:multiLevelType w:val="hybridMultilevel"/>
    <w:tmpl w:val="0000B2F3"/>
    <w:lvl w:ilvl="0" w:tplc="00002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4">
    <w:nsid w:val="00017E27"/>
    <w:multiLevelType w:val="hybridMultilevel"/>
    <w:tmpl w:val="000090AC"/>
    <w:lvl w:ilvl="0" w:tplc="00001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5">
    <w:nsid w:val="000181BC"/>
    <w:multiLevelType w:val="hybridMultilevel"/>
    <w:tmpl w:val="0000BE82"/>
    <w:lvl w:ilvl="0" w:tplc="000007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6">
    <w:nsid w:val="000181C0"/>
    <w:multiLevelType w:val="hybridMultilevel"/>
    <w:tmpl w:val="0000D813"/>
    <w:lvl w:ilvl="0" w:tplc="000006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7">
    <w:nsid w:val="00018582"/>
    <w:multiLevelType w:val="hybridMultilevel"/>
    <w:tmpl w:val="0000685E"/>
    <w:lvl w:ilvl="0" w:tplc="00001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8">
    <w:nsid w:val="00018589"/>
    <w:multiLevelType w:val="hybridMultilevel"/>
    <w:tmpl w:val="00001BE2"/>
    <w:lvl w:ilvl="0" w:tplc="00002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9">
    <w:nsid w:val="0001861F"/>
    <w:multiLevelType w:val="hybridMultilevel"/>
    <w:tmpl w:val="0000B563"/>
    <w:lvl w:ilvl="0" w:tplc="00001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0">
    <w:nsid w:val="00018682"/>
    <w:multiLevelType w:val="hybridMultilevel"/>
    <w:tmpl w:val="00000608"/>
    <w:lvl w:ilvl="0" w:tplc="00002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2"/>
  </w:num>
  <w:num w:numId="2">
    <w:abstractNumId w:val="269"/>
  </w:num>
  <w:num w:numId="3">
    <w:abstractNumId w:val="193"/>
  </w:num>
  <w:num w:numId="4">
    <w:abstractNumId w:val="337"/>
  </w:num>
  <w:num w:numId="5">
    <w:abstractNumId w:val="194"/>
  </w:num>
  <w:num w:numId="6">
    <w:abstractNumId w:val="74"/>
  </w:num>
  <w:num w:numId="7">
    <w:abstractNumId w:val="257"/>
  </w:num>
  <w:num w:numId="8">
    <w:abstractNumId w:val="138"/>
  </w:num>
  <w:num w:numId="9">
    <w:abstractNumId w:val="72"/>
  </w:num>
  <w:num w:numId="10">
    <w:abstractNumId w:val="211"/>
  </w:num>
  <w:num w:numId="11">
    <w:abstractNumId w:val="177"/>
  </w:num>
  <w:num w:numId="12">
    <w:abstractNumId w:val="243"/>
  </w:num>
  <w:num w:numId="13">
    <w:abstractNumId w:val="234"/>
  </w:num>
  <w:num w:numId="14">
    <w:abstractNumId w:val="129"/>
  </w:num>
  <w:num w:numId="15">
    <w:abstractNumId w:val="118"/>
  </w:num>
  <w:num w:numId="16">
    <w:abstractNumId w:val="59"/>
  </w:num>
  <w:num w:numId="17">
    <w:abstractNumId w:val="191"/>
  </w:num>
  <w:num w:numId="18">
    <w:abstractNumId w:val="356"/>
  </w:num>
  <w:num w:numId="19">
    <w:abstractNumId w:val="214"/>
  </w:num>
  <w:num w:numId="20">
    <w:abstractNumId w:val="276"/>
  </w:num>
  <w:num w:numId="21">
    <w:abstractNumId w:val="263"/>
  </w:num>
  <w:num w:numId="22">
    <w:abstractNumId w:val="125"/>
  </w:num>
  <w:num w:numId="23">
    <w:abstractNumId w:val="217"/>
  </w:num>
  <w:num w:numId="24">
    <w:abstractNumId w:val="212"/>
  </w:num>
  <w:num w:numId="25">
    <w:abstractNumId w:val="87"/>
  </w:num>
  <w:num w:numId="26">
    <w:abstractNumId w:val="283"/>
  </w:num>
  <w:num w:numId="27">
    <w:abstractNumId w:val="286"/>
  </w:num>
  <w:num w:numId="28">
    <w:abstractNumId w:val="89"/>
  </w:num>
  <w:num w:numId="29">
    <w:abstractNumId w:val="259"/>
  </w:num>
  <w:num w:numId="30">
    <w:abstractNumId w:val="362"/>
  </w:num>
  <w:num w:numId="31">
    <w:abstractNumId w:val="127"/>
  </w:num>
  <w:num w:numId="32">
    <w:abstractNumId w:val="171"/>
  </w:num>
  <w:num w:numId="33">
    <w:abstractNumId w:val="375"/>
  </w:num>
  <w:num w:numId="34">
    <w:abstractNumId w:val="350"/>
  </w:num>
  <w:num w:numId="35">
    <w:abstractNumId w:val="224"/>
  </w:num>
  <w:num w:numId="36">
    <w:abstractNumId w:val="124"/>
  </w:num>
  <w:num w:numId="37">
    <w:abstractNumId w:val="386"/>
  </w:num>
  <w:num w:numId="38">
    <w:abstractNumId w:val="49"/>
  </w:num>
  <w:num w:numId="39">
    <w:abstractNumId w:val="48"/>
  </w:num>
  <w:num w:numId="40">
    <w:abstractNumId w:val="159"/>
  </w:num>
  <w:num w:numId="41">
    <w:abstractNumId w:val="176"/>
  </w:num>
  <w:num w:numId="42">
    <w:abstractNumId w:val="99"/>
  </w:num>
  <w:num w:numId="43">
    <w:abstractNumId w:val="328"/>
  </w:num>
  <w:num w:numId="44">
    <w:abstractNumId w:val="122"/>
  </w:num>
  <w:num w:numId="45">
    <w:abstractNumId w:val="190"/>
  </w:num>
  <w:num w:numId="46">
    <w:abstractNumId w:val="317"/>
  </w:num>
  <w:num w:numId="47">
    <w:abstractNumId w:val="68"/>
  </w:num>
  <w:num w:numId="48">
    <w:abstractNumId w:val="151"/>
  </w:num>
  <w:num w:numId="49">
    <w:abstractNumId w:val="264"/>
  </w:num>
  <w:num w:numId="50">
    <w:abstractNumId w:val="154"/>
  </w:num>
  <w:num w:numId="51">
    <w:abstractNumId w:val="47"/>
  </w:num>
  <w:num w:numId="52">
    <w:abstractNumId w:val="115"/>
  </w:num>
  <w:num w:numId="53">
    <w:abstractNumId w:val="140"/>
  </w:num>
  <w:num w:numId="54">
    <w:abstractNumId w:val="180"/>
  </w:num>
  <w:num w:numId="55">
    <w:abstractNumId w:val="150"/>
  </w:num>
  <w:num w:numId="56">
    <w:abstractNumId w:val="238"/>
  </w:num>
  <w:num w:numId="57">
    <w:abstractNumId w:val="41"/>
  </w:num>
  <w:num w:numId="58">
    <w:abstractNumId w:val="46"/>
  </w:num>
  <w:num w:numId="59">
    <w:abstractNumId w:val="346"/>
  </w:num>
  <w:num w:numId="60">
    <w:abstractNumId w:val="25"/>
  </w:num>
  <w:num w:numId="61">
    <w:abstractNumId w:val="206"/>
  </w:num>
  <w:num w:numId="62">
    <w:abstractNumId w:val="78"/>
  </w:num>
  <w:num w:numId="63">
    <w:abstractNumId w:val="20"/>
  </w:num>
  <w:num w:numId="64">
    <w:abstractNumId w:val="163"/>
  </w:num>
  <w:num w:numId="65">
    <w:abstractNumId w:val="66"/>
  </w:num>
  <w:num w:numId="66">
    <w:abstractNumId w:val="179"/>
  </w:num>
  <w:num w:numId="67">
    <w:abstractNumId w:val="374"/>
  </w:num>
  <w:num w:numId="68">
    <w:abstractNumId w:val="56"/>
  </w:num>
  <w:num w:numId="69">
    <w:abstractNumId w:val="273"/>
  </w:num>
  <w:num w:numId="70">
    <w:abstractNumId w:val="1"/>
  </w:num>
  <w:num w:numId="71">
    <w:abstractNumId w:val="133"/>
  </w:num>
  <w:num w:numId="72">
    <w:abstractNumId w:val="32"/>
  </w:num>
  <w:num w:numId="73">
    <w:abstractNumId w:val="97"/>
  </w:num>
  <w:num w:numId="74">
    <w:abstractNumId w:val="90"/>
  </w:num>
  <w:num w:numId="75">
    <w:abstractNumId w:val="28"/>
  </w:num>
  <w:num w:numId="76">
    <w:abstractNumId w:val="192"/>
  </w:num>
  <w:num w:numId="77">
    <w:abstractNumId w:val="22"/>
  </w:num>
  <w:num w:numId="78">
    <w:abstractNumId w:val="162"/>
  </w:num>
  <w:num w:numId="79">
    <w:abstractNumId w:val="175"/>
  </w:num>
  <w:num w:numId="80">
    <w:abstractNumId w:val="256"/>
  </w:num>
  <w:num w:numId="81">
    <w:abstractNumId w:val="135"/>
  </w:num>
  <w:num w:numId="82">
    <w:abstractNumId w:val="187"/>
  </w:num>
  <w:num w:numId="83">
    <w:abstractNumId w:val="378"/>
  </w:num>
  <w:num w:numId="84">
    <w:abstractNumId w:val="366"/>
  </w:num>
  <w:num w:numId="85">
    <w:abstractNumId w:val="266"/>
  </w:num>
  <w:num w:numId="86">
    <w:abstractNumId w:val="33"/>
  </w:num>
  <w:num w:numId="87">
    <w:abstractNumId w:val="43"/>
  </w:num>
  <w:num w:numId="88">
    <w:abstractNumId w:val="299"/>
  </w:num>
  <w:num w:numId="89">
    <w:abstractNumId w:val="323"/>
  </w:num>
  <w:num w:numId="90">
    <w:abstractNumId w:val="311"/>
  </w:num>
  <w:num w:numId="91">
    <w:abstractNumId w:val="383"/>
  </w:num>
  <w:num w:numId="92">
    <w:abstractNumId w:val="325"/>
  </w:num>
  <w:num w:numId="93">
    <w:abstractNumId w:val="24"/>
  </w:num>
  <w:num w:numId="94">
    <w:abstractNumId w:val="313"/>
  </w:num>
  <w:num w:numId="95">
    <w:abstractNumId w:val="330"/>
  </w:num>
  <w:num w:numId="96">
    <w:abstractNumId w:val="95"/>
  </w:num>
  <w:num w:numId="97">
    <w:abstractNumId w:val="126"/>
  </w:num>
  <w:num w:numId="98">
    <w:abstractNumId w:val="79"/>
  </w:num>
  <w:num w:numId="99">
    <w:abstractNumId w:val="300"/>
  </w:num>
  <w:num w:numId="100">
    <w:abstractNumId w:val="306"/>
  </w:num>
  <w:num w:numId="101">
    <w:abstractNumId w:val="91"/>
  </w:num>
  <w:num w:numId="102">
    <w:abstractNumId w:val="364"/>
  </w:num>
  <w:num w:numId="103">
    <w:abstractNumId w:val="384"/>
  </w:num>
  <w:num w:numId="104">
    <w:abstractNumId w:val="11"/>
  </w:num>
  <w:num w:numId="105">
    <w:abstractNumId w:val="246"/>
  </w:num>
  <w:num w:numId="106">
    <w:abstractNumId w:val="35"/>
  </w:num>
  <w:num w:numId="107">
    <w:abstractNumId w:val="17"/>
  </w:num>
  <w:num w:numId="108">
    <w:abstractNumId w:val="7"/>
  </w:num>
  <w:num w:numId="109">
    <w:abstractNumId w:val="2"/>
  </w:num>
  <w:num w:numId="110">
    <w:abstractNumId w:val="155"/>
  </w:num>
  <w:num w:numId="111">
    <w:abstractNumId w:val="307"/>
  </w:num>
  <w:num w:numId="112">
    <w:abstractNumId w:val="232"/>
  </w:num>
  <w:num w:numId="113">
    <w:abstractNumId w:val="254"/>
  </w:num>
  <w:num w:numId="114">
    <w:abstractNumId w:val="215"/>
  </w:num>
  <w:num w:numId="115">
    <w:abstractNumId w:val="71"/>
  </w:num>
  <w:num w:numId="116">
    <w:abstractNumId w:val="274"/>
  </w:num>
  <w:num w:numId="117">
    <w:abstractNumId w:val="260"/>
  </w:num>
  <w:num w:numId="118">
    <w:abstractNumId w:val="247"/>
  </w:num>
  <w:num w:numId="119">
    <w:abstractNumId w:val="195"/>
  </w:num>
  <w:num w:numId="120">
    <w:abstractNumId w:val="230"/>
  </w:num>
  <w:num w:numId="121">
    <w:abstractNumId w:val="167"/>
  </w:num>
  <w:num w:numId="122">
    <w:abstractNumId w:val="67"/>
  </w:num>
  <w:num w:numId="123">
    <w:abstractNumId w:val="164"/>
  </w:num>
  <w:num w:numId="124">
    <w:abstractNumId w:val="92"/>
  </w:num>
  <w:num w:numId="125">
    <w:abstractNumId w:val="244"/>
  </w:num>
  <w:num w:numId="126">
    <w:abstractNumId w:val="351"/>
  </w:num>
  <w:num w:numId="127">
    <w:abstractNumId w:val="289"/>
  </w:num>
  <w:num w:numId="128">
    <w:abstractNumId w:val="105"/>
  </w:num>
  <w:num w:numId="129">
    <w:abstractNumId w:val="284"/>
  </w:num>
  <w:num w:numId="130">
    <w:abstractNumId w:val="379"/>
  </w:num>
  <w:num w:numId="131">
    <w:abstractNumId w:val="341"/>
  </w:num>
  <w:num w:numId="132">
    <w:abstractNumId w:val="183"/>
  </w:num>
  <w:num w:numId="133">
    <w:abstractNumId w:val="231"/>
  </w:num>
  <w:num w:numId="134">
    <w:abstractNumId w:val="251"/>
  </w:num>
  <w:num w:numId="135">
    <w:abstractNumId w:val="102"/>
  </w:num>
  <w:num w:numId="136">
    <w:abstractNumId w:val="197"/>
  </w:num>
  <w:num w:numId="137">
    <w:abstractNumId w:val="245"/>
  </w:num>
  <w:num w:numId="138">
    <w:abstractNumId w:val="6"/>
  </w:num>
  <w:num w:numId="139">
    <w:abstractNumId w:val="204"/>
  </w:num>
  <w:num w:numId="140">
    <w:abstractNumId w:val="13"/>
  </w:num>
  <w:num w:numId="141">
    <w:abstractNumId w:val="388"/>
  </w:num>
  <w:num w:numId="142">
    <w:abstractNumId w:val="369"/>
  </w:num>
  <w:num w:numId="143">
    <w:abstractNumId w:val="233"/>
  </w:num>
  <w:num w:numId="144">
    <w:abstractNumId w:val="141"/>
  </w:num>
  <w:num w:numId="145">
    <w:abstractNumId w:val="357"/>
  </w:num>
  <w:num w:numId="146">
    <w:abstractNumId w:val="340"/>
  </w:num>
  <w:num w:numId="147">
    <w:abstractNumId w:val="16"/>
  </w:num>
  <w:num w:numId="148">
    <w:abstractNumId w:val="376"/>
  </w:num>
  <w:num w:numId="149">
    <w:abstractNumId w:val="377"/>
  </w:num>
  <w:num w:numId="150">
    <w:abstractNumId w:val="117"/>
  </w:num>
  <w:num w:numId="151">
    <w:abstractNumId w:val="381"/>
  </w:num>
  <w:num w:numId="152">
    <w:abstractNumId w:val="112"/>
  </w:num>
  <w:num w:numId="153">
    <w:abstractNumId w:val="62"/>
  </w:num>
  <w:num w:numId="154">
    <w:abstractNumId w:val="220"/>
  </w:num>
  <w:num w:numId="155">
    <w:abstractNumId w:val="61"/>
  </w:num>
  <w:num w:numId="156">
    <w:abstractNumId w:val="226"/>
  </w:num>
  <w:num w:numId="157">
    <w:abstractNumId w:val="318"/>
  </w:num>
  <w:num w:numId="158">
    <w:abstractNumId w:val="348"/>
  </w:num>
  <w:num w:numId="159">
    <w:abstractNumId w:val="209"/>
  </w:num>
  <w:num w:numId="160">
    <w:abstractNumId w:val="242"/>
  </w:num>
  <w:num w:numId="161">
    <w:abstractNumId w:val="347"/>
  </w:num>
  <w:num w:numId="162">
    <w:abstractNumId w:val="148"/>
  </w:num>
  <w:num w:numId="163">
    <w:abstractNumId w:val="309"/>
  </w:num>
  <w:num w:numId="164">
    <w:abstractNumId w:val="272"/>
  </w:num>
  <w:num w:numId="165">
    <w:abstractNumId w:val="70"/>
  </w:num>
  <w:num w:numId="166">
    <w:abstractNumId w:val="37"/>
  </w:num>
  <w:num w:numId="167">
    <w:abstractNumId w:val="202"/>
  </w:num>
  <w:num w:numId="168">
    <w:abstractNumId w:val="312"/>
  </w:num>
  <w:num w:numId="169">
    <w:abstractNumId w:val="249"/>
  </w:num>
  <w:num w:numId="170">
    <w:abstractNumId w:val="123"/>
  </w:num>
  <w:num w:numId="171">
    <w:abstractNumId w:val="130"/>
  </w:num>
  <w:num w:numId="172">
    <w:abstractNumId w:val="75"/>
  </w:num>
  <w:num w:numId="173">
    <w:abstractNumId w:val="265"/>
  </w:num>
  <w:num w:numId="174">
    <w:abstractNumId w:val="156"/>
  </w:num>
  <w:num w:numId="175">
    <w:abstractNumId w:val="326"/>
  </w:num>
  <w:num w:numId="176">
    <w:abstractNumId w:val="73"/>
  </w:num>
  <w:num w:numId="177">
    <w:abstractNumId w:val="281"/>
  </w:num>
  <w:num w:numId="178">
    <w:abstractNumId w:val="77"/>
  </w:num>
  <w:num w:numId="179">
    <w:abstractNumId w:val="255"/>
  </w:num>
  <w:num w:numId="180">
    <w:abstractNumId w:val="15"/>
  </w:num>
  <w:num w:numId="181">
    <w:abstractNumId w:val="103"/>
  </w:num>
  <w:num w:numId="182">
    <w:abstractNumId w:val="288"/>
  </w:num>
  <w:num w:numId="183">
    <w:abstractNumId w:val="218"/>
  </w:num>
  <w:num w:numId="184">
    <w:abstractNumId w:val="262"/>
  </w:num>
  <w:num w:numId="185">
    <w:abstractNumId w:val="107"/>
  </w:num>
  <w:num w:numId="186">
    <w:abstractNumId w:val="188"/>
  </w:num>
  <w:num w:numId="187">
    <w:abstractNumId w:val="106"/>
  </w:num>
  <w:num w:numId="188">
    <w:abstractNumId w:val="304"/>
  </w:num>
  <w:num w:numId="189">
    <w:abstractNumId w:val="55"/>
  </w:num>
  <w:num w:numId="190">
    <w:abstractNumId w:val="149"/>
  </w:num>
  <w:num w:numId="191">
    <w:abstractNumId w:val="44"/>
  </w:num>
  <w:num w:numId="192">
    <w:abstractNumId w:val="142"/>
  </w:num>
  <w:num w:numId="193">
    <w:abstractNumId w:val="14"/>
  </w:num>
  <w:num w:numId="194">
    <w:abstractNumId w:val="8"/>
  </w:num>
  <w:num w:numId="195">
    <w:abstractNumId w:val="253"/>
  </w:num>
  <w:num w:numId="196">
    <w:abstractNumId w:val="201"/>
  </w:num>
  <w:num w:numId="197">
    <w:abstractNumId w:val="310"/>
  </w:num>
  <w:num w:numId="198">
    <w:abstractNumId w:val="69"/>
  </w:num>
  <w:num w:numId="199">
    <w:abstractNumId w:val="63"/>
  </w:num>
  <w:num w:numId="200">
    <w:abstractNumId w:val="21"/>
  </w:num>
  <w:num w:numId="201">
    <w:abstractNumId w:val="101"/>
  </w:num>
  <w:num w:numId="202">
    <w:abstractNumId w:val="316"/>
  </w:num>
  <w:num w:numId="203">
    <w:abstractNumId w:val="4"/>
  </w:num>
  <w:num w:numId="204">
    <w:abstractNumId w:val="297"/>
  </w:num>
  <w:num w:numId="205">
    <w:abstractNumId w:val="336"/>
  </w:num>
  <w:num w:numId="206">
    <w:abstractNumId w:val="327"/>
  </w:num>
  <w:num w:numId="207">
    <w:abstractNumId w:val="82"/>
  </w:num>
  <w:num w:numId="208">
    <w:abstractNumId w:val="292"/>
  </w:num>
  <w:num w:numId="209">
    <w:abstractNumId w:val="303"/>
  </w:num>
  <w:num w:numId="210">
    <w:abstractNumId w:val="111"/>
  </w:num>
  <w:num w:numId="211">
    <w:abstractNumId w:val="65"/>
  </w:num>
  <w:num w:numId="212">
    <w:abstractNumId w:val="27"/>
  </w:num>
  <w:num w:numId="213">
    <w:abstractNumId w:val="278"/>
  </w:num>
  <w:num w:numId="214">
    <w:abstractNumId w:val="19"/>
  </w:num>
  <w:num w:numId="215">
    <w:abstractNumId w:val="216"/>
  </w:num>
  <w:num w:numId="216">
    <w:abstractNumId w:val="29"/>
  </w:num>
  <w:num w:numId="217">
    <w:abstractNumId w:val="134"/>
  </w:num>
  <w:num w:numId="218">
    <w:abstractNumId w:val="258"/>
  </w:num>
  <w:num w:numId="219">
    <w:abstractNumId w:val="185"/>
  </w:num>
  <w:num w:numId="220">
    <w:abstractNumId w:val="352"/>
  </w:num>
  <w:num w:numId="221">
    <w:abstractNumId w:val="282"/>
  </w:num>
  <w:num w:numId="222">
    <w:abstractNumId w:val="252"/>
  </w:num>
  <w:num w:numId="223">
    <w:abstractNumId w:val="294"/>
  </w:num>
  <w:num w:numId="224">
    <w:abstractNumId w:val="31"/>
  </w:num>
  <w:num w:numId="225">
    <w:abstractNumId w:val="170"/>
  </w:num>
  <w:num w:numId="226">
    <w:abstractNumId w:val="331"/>
  </w:num>
  <w:num w:numId="227">
    <w:abstractNumId w:val="250"/>
  </w:num>
  <w:num w:numId="228">
    <w:abstractNumId w:val="152"/>
  </w:num>
  <w:num w:numId="229">
    <w:abstractNumId w:val="308"/>
  </w:num>
  <w:num w:numId="230">
    <w:abstractNumId w:val="239"/>
  </w:num>
  <w:num w:numId="231">
    <w:abstractNumId w:val="280"/>
  </w:num>
  <w:num w:numId="232">
    <w:abstractNumId w:val="237"/>
  </w:num>
  <w:num w:numId="233">
    <w:abstractNumId w:val="296"/>
  </w:num>
  <w:num w:numId="234">
    <w:abstractNumId w:val="373"/>
  </w:num>
  <w:num w:numId="235">
    <w:abstractNumId w:val="285"/>
  </w:num>
  <w:num w:numId="236">
    <w:abstractNumId w:val="50"/>
  </w:num>
  <w:num w:numId="237">
    <w:abstractNumId w:val="241"/>
  </w:num>
  <w:num w:numId="238">
    <w:abstractNumId w:val="298"/>
  </w:num>
  <w:num w:numId="239">
    <w:abstractNumId w:val="271"/>
  </w:num>
  <w:num w:numId="240">
    <w:abstractNumId w:val="10"/>
  </w:num>
  <w:num w:numId="241">
    <w:abstractNumId w:val="334"/>
  </w:num>
  <w:num w:numId="242">
    <w:abstractNumId w:val="324"/>
  </w:num>
  <w:num w:numId="243">
    <w:abstractNumId w:val="81"/>
  </w:num>
  <w:num w:numId="244">
    <w:abstractNumId w:val="147"/>
  </w:num>
  <w:num w:numId="245">
    <w:abstractNumId w:val="277"/>
  </w:num>
  <w:num w:numId="246">
    <w:abstractNumId w:val="210"/>
  </w:num>
  <w:num w:numId="247">
    <w:abstractNumId w:val="109"/>
  </w:num>
  <w:num w:numId="248">
    <w:abstractNumId w:val="18"/>
  </w:num>
  <w:num w:numId="249">
    <w:abstractNumId w:val="293"/>
  </w:num>
  <w:num w:numId="250">
    <w:abstractNumId w:val="380"/>
  </w:num>
  <w:num w:numId="251">
    <w:abstractNumId w:val="322"/>
  </w:num>
  <w:num w:numId="252">
    <w:abstractNumId w:val="205"/>
  </w:num>
  <w:num w:numId="253">
    <w:abstractNumId w:val="98"/>
  </w:num>
  <w:num w:numId="254">
    <w:abstractNumId w:val="270"/>
  </w:num>
  <w:num w:numId="255">
    <w:abstractNumId w:val="137"/>
  </w:num>
  <w:num w:numId="256">
    <w:abstractNumId w:val="76"/>
  </w:num>
  <w:num w:numId="257">
    <w:abstractNumId w:val="267"/>
  </w:num>
  <w:num w:numId="258">
    <w:abstractNumId w:val="84"/>
  </w:num>
  <w:num w:numId="259">
    <w:abstractNumId w:val="291"/>
  </w:num>
  <w:num w:numId="260">
    <w:abstractNumId w:val="290"/>
  </w:num>
  <w:num w:numId="261">
    <w:abstractNumId w:val="80"/>
  </w:num>
  <w:num w:numId="262">
    <w:abstractNumId w:val="116"/>
  </w:num>
  <w:num w:numId="263">
    <w:abstractNumId w:val="93"/>
  </w:num>
  <w:num w:numId="264">
    <w:abstractNumId w:val="60"/>
  </w:num>
  <w:num w:numId="265">
    <w:abstractNumId w:val="305"/>
  </w:num>
  <w:num w:numId="266">
    <w:abstractNumId w:val="370"/>
  </w:num>
  <w:num w:numId="267">
    <w:abstractNumId w:val="302"/>
  </w:num>
  <w:num w:numId="268">
    <w:abstractNumId w:val="153"/>
  </w:num>
  <w:num w:numId="269">
    <w:abstractNumId w:val="382"/>
  </w:num>
  <w:num w:numId="270">
    <w:abstractNumId w:val="173"/>
  </w:num>
  <w:num w:numId="271">
    <w:abstractNumId w:val="186"/>
  </w:num>
  <w:num w:numId="272">
    <w:abstractNumId w:val="221"/>
  </w:num>
  <w:num w:numId="273">
    <w:abstractNumId w:val="5"/>
  </w:num>
  <w:num w:numId="274">
    <w:abstractNumId w:val="139"/>
  </w:num>
  <w:num w:numId="275">
    <w:abstractNumId w:val="301"/>
  </w:num>
  <w:num w:numId="276">
    <w:abstractNumId w:val="219"/>
  </w:num>
  <w:num w:numId="277">
    <w:abstractNumId w:val="207"/>
  </w:num>
  <w:num w:numId="278">
    <w:abstractNumId w:val="83"/>
  </w:num>
  <w:num w:numId="279">
    <w:abstractNumId w:val="321"/>
  </w:num>
  <w:num w:numId="280">
    <w:abstractNumId w:val="145"/>
  </w:num>
  <w:num w:numId="281">
    <w:abstractNumId w:val="54"/>
  </w:num>
  <w:num w:numId="282">
    <w:abstractNumId w:val="174"/>
  </w:num>
  <w:num w:numId="283">
    <w:abstractNumId w:val="9"/>
  </w:num>
  <w:num w:numId="284">
    <w:abstractNumId w:val="132"/>
  </w:num>
  <w:num w:numId="285">
    <w:abstractNumId w:val="355"/>
  </w:num>
  <w:num w:numId="286">
    <w:abstractNumId w:val="34"/>
  </w:num>
  <w:num w:numId="287">
    <w:abstractNumId w:val="168"/>
  </w:num>
  <w:num w:numId="288">
    <w:abstractNumId w:val="114"/>
  </w:num>
  <w:num w:numId="289">
    <w:abstractNumId w:val="225"/>
  </w:num>
  <w:num w:numId="290">
    <w:abstractNumId w:val="235"/>
  </w:num>
  <w:num w:numId="291">
    <w:abstractNumId w:val="189"/>
  </w:num>
  <w:num w:numId="292">
    <w:abstractNumId w:val="184"/>
  </w:num>
  <w:num w:numId="293">
    <w:abstractNumId w:val="52"/>
  </w:num>
  <w:num w:numId="294">
    <w:abstractNumId w:val="275"/>
  </w:num>
  <w:num w:numId="295">
    <w:abstractNumId w:val="363"/>
  </w:num>
  <w:num w:numId="296">
    <w:abstractNumId w:val="85"/>
  </w:num>
  <w:num w:numId="297">
    <w:abstractNumId w:val="343"/>
  </w:num>
  <w:num w:numId="298">
    <w:abstractNumId w:val="371"/>
  </w:num>
  <w:num w:numId="299">
    <w:abstractNumId w:val="136"/>
  </w:num>
  <w:num w:numId="300">
    <w:abstractNumId w:val="333"/>
  </w:num>
  <w:num w:numId="301">
    <w:abstractNumId w:val="12"/>
  </w:num>
  <w:num w:numId="302">
    <w:abstractNumId w:val="279"/>
  </w:num>
  <w:num w:numId="303">
    <w:abstractNumId w:val="344"/>
  </w:num>
  <w:num w:numId="304">
    <w:abstractNumId w:val="3"/>
  </w:num>
  <w:num w:numId="305">
    <w:abstractNumId w:val="314"/>
  </w:num>
  <w:num w:numId="306">
    <w:abstractNumId w:val="121"/>
  </w:num>
  <w:num w:numId="307">
    <w:abstractNumId w:val="389"/>
  </w:num>
  <w:num w:numId="308">
    <w:abstractNumId w:val="23"/>
  </w:num>
  <w:num w:numId="309">
    <w:abstractNumId w:val="181"/>
  </w:num>
  <w:num w:numId="310">
    <w:abstractNumId w:val="268"/>
  </w:num>
  <w:num w:numId="311">
    <w:abstractNumId w:val="144"/>
  </w:num>
  <w:num w:numId="312">
    <w:abstractNumId w:val="232"/>
  </w:num>
  <w:num w:numId="313">
    <w:abstractNumId w:val="104"/>
  </w:num>
  <w:num w:numId="314">
    <w:abstractNumId w:val="365"/>
  </w:num>
  <w:num w:numId="315">
    <w:abstractNumId w:val="143"/>
  </w:num>
  <w:num w:numId="316">
    <w:abstractNumId w:val="203"/>
  </w:num>
  <w:num w:numId="317">
    <w:abstractNumId w:val="339"/>
  </w:num>
  <w:num w:numId="318">
    <w:abstractNumId w:val="229"/>
  </w:num>
  <w:num w:numId="319">
    <w:abstractNumId w:val="42"/>
  </w:num>
  <w:num w:numId="320">
    <w:abstractNumId w:val="198"/>
  </w:num>
  <w:num w:numId="321">
    <w:abstractNumId w:val="199"/>
  </w:num>
  <w:num w:numId="322">
    <w:abstractNumId w:val="96"/>
  </w:num>
  <w:num w:numId="323">
    <w:abstractNumId w:val="110"/>
  </w:num>
  <w:num w:numId="324">
    <w:abstractNumId w:val="182"/>
  </w:num>
  <w:num w:numId="325">
    <w:abstractNumId w:val="30"/>
  </w:num>
  <w:num w:numId="326">
    <w:abstractNumId w:val="58"/>
  </w:num>
  <w:num w:numId="327">
    <w:abstractNumId w:val="227"/>
  </w:num>
  <w:num w:numId="328">
    <w:abstractNumId w:val="94"/>
  </w:num>
  <w:num w:numId="329">
    <w:abstractNumId w:val="338"/>
  </w:num>
  <w:num w:numId="330">
    <w:abstractNumId w:val="353"/>
  </w:num>
  <w:num w:numId="331">
    <w:abstractNumId w:val="158"/>
  </w:num>
  <w:num w:numId="332">
    <w:abstractNumId w:val="390"/>
  </w:num>
  <w:num w:numId="333">
    <w:abstractNumId w:val="120"/>
  </w:num>
  <w:num w:numId="334">
    <w:abstractNumId w:val="261"/>
  </w:num>
  <w:num w:numId="335">
    <w:abstractNumId w:val="248"/>
  </w:num>
  <w:num w:numId="336">
    <w:abstractNumId w:val="165"/>
  </w:num>
  <w:num w:numId="337">
    <w:abstractNumId w:val="345"/>
  </w:num>
  <w:num w:numId="338">
    <w:abstractNumId w:val="57"/>
  </w:num>
  <w:num w:numId="339">
    <w:abstractNumId w:val="349"/>
  </w:num>
  <w:num w:numId="340">
    <w:abstractNumId w:val="51"/>
  </w:num>
  <w:num w:numId="341">
    <w:abstractNumId w:val="0"/>
  </w:num>
  <w:num w:numId="342">
    <w:abstractNumId w:val="26"/>
  </w:num>
  <w:num w:numId="343">
    <w:abstractNumId w:val="329"/>
  </w:num>
  <w:num w:numId="344">
    <w:abstractNumId w:val="208"/>
  </w:num>
  <w:num w:numId="345">
    <w:abstractNumId w:val="40"/>
  </w:num>
  <w:num w:numId="346">
    <w:abstractNumId w:val="387"/>
  </w:num>
  <w:num w:numId="347">
    <w:abstractNumId w:val="88"/>
  </w:num>
  <w:num w:numId="348">
    <w:abstractNumId w:val="38"/>
  </w:num>
  <w:num w:numId="349">
    <w:abstractNumId w:val="360"/>
  </w:num>
  <w:num w:numId="350">
    <w:abstractNumId w:val="196"/>
  </w:num>
  <w:num w:numId="351">
    <w:abstractNumId w:val="39"/>
  </w:num>
  <w:num w:numId="352">
    <w:abstractNumId w:val="385"/>
  </w:num>
  <w:num w:numId="353">
    <w:abstractNumId w:val="178"/>
  </w:num>
  <w:num w:numId="354">
    <w:abstractNumId w:val="113"/>
  </w:num>
  <w:num w:numId="355">
    <w:abstractNumId w:val="86"/>
  </w:num>
  <w:num w:numId="356">
    <w:abstractNumId w:val="36"/>
  </w:num>
  <w:num w:numId="357">
    <w:abstractNumId w:val="320"/>
  </w:num>
  <w:num w:numId="358">
    <w:abstractNumId w:val="228"/>
  </w:num>
  <w:num w:numId="359">
    <w:abstractNumId w:val="119"/>
  </w:num>
  <w:num w:numId="360">
    <w:abstractNumId w:val="213"/>
  </w:num>
  <w:num w:numId="361">
    <w:abstractNumId w:val="64"/>
  </w:num>
  <w:num w:numId="362">
    <w:abstractNumId w:val="361"/>
  </w:num>
  <w:num w:numId="363">
    <w:abstractNumId w:val="236"/>
  </w:num>
  <w:num w:numId="364">
    <w:abstractNumId w:val="295"/>
  </w:num>
  <w:num w:numId="365">
    <w:abstractNumId w:val="157"/>
  </w:num>
  <w:num w:numId="366">
    <w:abstractNumId w:val="128"/>
  </w:num>
  <w:num w:numId="367">
    <w:abstractNumId w:val="131"/>
  </w:num>
  <w:num w:numId="368">
    <w:abstractNumId w:val="287"/>
  </w:num>
  <w:num w:numId="369">
    <w:abstractNumId w:val="372"/>
  </w:num>
  <w:num w:numId="370">
    <w:abstractNumId w:val="100"/>
  </w:num>
  <w:num w:numId="371">
    <w:abstractNumId w:val="108"/>
  </w:num>
  <w:num w:numId="372">
    <w:abstractNumId w:val="166"/>
  </w:num>
  <w:num w:numId="373">
    <w:abstractNumId w:val="359"/>
  </w:num>
  <w:num w:numId="374">
    <w:abstractNumId w:val="161"/>
  </w:num>
  <w:num w:numId="375">
    <w:abstractNumId w:val="332"/>
  </w:num>
  <w:num w:numId="376">
    <w:abstractNumId w:val="169"/>
  </w:num>
  <w:num w:numId="377">
    <w:abstractNumId w:val="354"/>
  </w:num>
  <w:num w:numId="378">
    <w:abstractNumId w:val="53"/>
  </w:num>
  <w:num w:numId="379">
    <w:abstractNumId w:val="367"/>
  </w:num>
  <w:num w:numId="380">
    <w:abstractNumId w:val="315"/>
  </w:num>
  <w:num w:numId="381">
    <w:abstractNumId w:val="200"/>
  </w:num>
  <w:num w:numId="382">
    <w:abstractNumId w:val="223"/>
  </w:num>
  <w:num w:numId="383">
    <w:abstractNumId w:val="172"/>
  </w:num>
  <w:num w:numId="384">
    <w:abstractNumId w:val="45"/>
  </w:num>
  <w:num w:numId="385">
    <w:abstractNumId w:val="160"/>
  </w:num>
  <w:num w:numId="386">
    <w:abstractNumId w:val="358"/>
  </w:num>
  <w:num w:numId="387">
    <w:abstractNumId w:val="335"/>
  </w:num>
  <w:num w:numId="388">
    <w:abstractNumId w:val="146"/>
  </w:num>
  <w:num w:numId="389">
    <w:abstractNumId w:val="342"/>
  </w:num>
  <w:num w:numId="390">
    <w:abstractNumId w:val="368"/>
  </w:num>
  <w:num w:numId="391">
    <w:abstractNumId w:val="240"/>
  </w:num>
  <w:num w:numId="392">
    <w:abstractNumId w:val="319"/>
  </w:num>
  <w:numIdMacAtCleanup w:val="3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14AF3"/>
    <w:rsid w:val="0081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51315</Words>
  <Characters>292497</Characters>
  <Application>Microsoft Office Word</Application>
  <DocSecurity>4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2016-03-28T13:28:00Z</dcterms:created>
  <dcterms:modified xsi:type="dcterms:W3CDTF">2016-03-28T13:28:00Z</dcterms:modified>
</cp:coreProperties>
</file>