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1006">
      <w:pPr>
        <w:widowControl w:val="0"/>
        <w:autoSpaceDE w:val="0"/>
        <w:autoSpaceDN w:val="0"/>
        <w:adjustRightInd w:val="0"/>
        <w:spacing w:after="0" w:line="330" w:lineRule="exact"/>
        <w:ind w:left="364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-749300</wp:posOffset>
            </wp:positionV>
            <wp:extent cx="532130" cy="70612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before="5" w:after="0" w:line="320" w:lineRule="exact"/>
        <w:ind w:left="2194" w:right="2055"/>
        <w:rPr>
          <w:rFonts w:ascii="Calibri" w:hAnsi="Calibri" w:cs="Times New Roman"/>
          <w:b/>
          <w:color w:val="000000"/>
          <w:sz w:val="26"/>
          <w:szCs w:val="24"/>
        </w:rPr>
      </w:pPr>
      <w:r>
        <w:rPr>
          <w:rFonts w:ascii="Calibri" w:hAnsi="Calibri" w:cs="Times New Roman"/>
          <w:b/>
          <w:color w:val="000000"/>
          <w:sz w:val="26"/>
          <w:szCs w:val="24"/>
        </w:rPr>
        <w:t>СОВЕТСКОГО</w:t>
      </w:r>
      <w:r>
        <w:rPr>
          <w:rFonts w:ascii="Calibri" w:hAnsi="Calibri" w:cs="Times New Roman"/>
          <w:b/>
          <w:color w:val="000000"/>
          <w:sz w:val="26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6"/>
          <w:szCs w:val="24"/>
        </w:rPr>
        <w:t>МУНИЦИПАЛЬНОГО</w:t>
      </w:r>
      <w:r>
        <w:rPr>
          <w:rFonts w:ascii="Calibri" w:hAnsi="Calibri" w:cs="Times New Roman"/>
          <w:b/>
          <w:color w:val="000000"/>
          <w:sz w:val="26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6"/>
          <w:szCs w:val="24"/>
        </w:rPr>
        <w:t>РАЙОНА</w:t>
      </w:r>
      <w:r>
        <w:rPr>
          <w:rFonts w:ascii="Calibri" w:hAnsi="Calibri" w:cs="Times New Roman"/>
          <w:b/>
          <w:color w:val="000000"/>
          <w:sz w:val="26"/>
          <w:szCs w:val="24"/>
        </w:rPr>
        <w:t xml:space="preserve">  </w:t>
      </w:r>
      <w:r>
        <w:rPr>
          <w:rFonts w:ascii="Calibri" w:hAnsi="Calibri" w:cs="Times New Roman"/>
          <w:b/>
          <w:color w:val="000000"/>
          <w:sz w:val="26"/>
          <w:szCs w:val="24"/>
        </w:rPr>
        <w:t>САРАТОВСКОЙ</w:t>
      </w:r>
      <w:r>
        <w:rPr>
          <w:rFonts w:ascii="Calibri" w:hAnsi="Calibri" w:cs="Times New Roman"/>
          <w:b/>
          <w:color w:val="000000"/>
          <w:sz w:val="26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6"/>
          <w:szCs w:val="24"/>
        </w:rPr>
        <w:t>ОБЛАСТИ</w:t>
      </w:r>
      <w:r>
        <w:rPr>
          <w:rFonts w:ascii="Calibri" w:hAnsi="Calibri" w:cs="Times New Roman"/>
          <w:b/>
          <w:color w:val="000000"/>
          <w:sz w:val="26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before="220" w:after="0" w:line="360" w:lineRule="exact"/>
        <w:ind w:left="3130" w:right="-38"/>
        <w:rPr>
          <w:rFonts w:ascii="Calibri" w:hAnsi="Calibri" w:cs="Times New Roman"/>
          <w:b/>
          <w:color w:val="000000"/>
          <w:sz w:val="30"/>
          <w:szCs w:val="24"/>
        </w:rPr>
      </w:pPr>
      <w:r>
        <w:rPr>
          <w:rFonts w:ascii="Calibri" w:hAnsi="Calibri" w:cs="Times New Roman"/>
          <w:b/>
          <w:color w:val="000000"/>
          <w:sz w:val="30"/>
          <w:szCs w:val="24"/>
        </w:rPr>
        <w:t>ПО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30"/>
          <w:szCs w:val="24"/>
        </w:rPr>
        <w:t>С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30"/>
          <w:szCs w:val="24"/>
        </w:rPr>
        <w:t>Т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30"/>
          <w:szCs w:val="24"/>
        </w:rPr>
        <w:t>А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30"/>
          <w:szCs w:val="24"/>
        </w:rPr>
        <w:t>Н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30"/>
          <w:szCs w:val="24"/>
        </w:rPr>
        <w:t>О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30"/>
          <w:szCs w:val="24"/>
        </w:rPr>
        <w:t>В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30"/>
          <w:szCs w:val="24"/>
        </w:rPr>
        <w:t>Л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30"/>
          <w:szCs w:val="24"/>
        </w:rPr>
        <w:t>Е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30"/>
          <w:szCs w:val="24"/>
        </w:rPr>
        <w:t>Н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30"/>
          <w:szCs w:val="24"/>
        </w:rPr>
        <w:t>И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30"/>
          <w:szCs w:val="24"/>
        </w:rPr>
        <w:t>Е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 </w:t>
      </w:r>
    </w:p>
    <w:p w:rsidR="00000000" w:rsidRDefault="00731006">
      <w:pPr>
        <w:widowControl w:val="0"/>
        <w:autoSpaceDE w:val="0"/>
        <w:autoSpaceDN w:val="0"/>
        <w:adjustRightInd w:val="0"/>
        <w:spacing w:before="1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26.06.2012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539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25" w:lineRule="exact"/>
        <w:ind w:left="38" w:right="-22"/>
        <w:rPr>
          <w:rFonts w:ascii="Calibri" w:hAnsi="Calibri" w:cs="Times New Roman"/>
          <w:color w:val="000000"/>
          <w:sz w:val="20"/>
          <w:szCs w:val="24"/>
        </w:rPr>
      </w:pPr>
      <w:r>
        <w:rPr>
          <w:rFonts w:ascii="Calibri" w:hAnsi="Calibri" w:cs="Times New Roman"/>
          <w:color w:val="000000"/>
          <w:sz w:val="20"/>
          <w:szCs w:val="24"/>
        </w:rPr>
        <w:t>р</w:t>
      </w:r>
      <w:r>
        <w:rPr>
          <w:rFonts w:ascii="Calibri" w:hAnsi="Calibri" w:cs="Times New Roman"/>
          <w:color w:val="000000"/>
          <w:sz w:val="20"/>
          <w:szCs w:val="24"/>
        </w:rPr>
        <w:t>.</w:t>
      </w:r>
      <w:r>
        <w:rPr>
          <w:rFonts w:ascii="Calibri" w:hAnsi="Calibri" w:cs="Times New Roman"/>
          <w:color w:val="000000"/>
          <w:sz w:val="20"/>
          <w:szCs w:val="24"/>
        </w:rPr>
        <w:t>п</w:t>
      </w:r>
      <w:r>
        <w:rPr>
          <w:rFonts w:ascii="Calibri" w:hAnsi="Calibri" w:cs="Times New Roman"/>
          <w:color w:val="000000"/>
          <w:sz w:val="20"/>
          <w:szCs w:val="24"/>
        </w:rPr>
        <w:t>.</w:t>
      </w:r>
      <w:r>
        <w:rPr>
          <w:rFonts w:ascii="Calibri" w:hAnsi="Calibri" w:cs="Times New Roman"/>
          <w:color w:val="000000"/>
          <w:sz w:val="20"/>
          <w:szCs w:val="24"/>
        </w:rPr>
        <w:t>Степное</w:t>
      </w:r>
      <w:r>
        <w:rPr>
          <w:rFonts w:ascii="Calibri" w:hAnsi="Calibri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before="315" w:after="0" w:line="345" w:lineRule="exact"/>
        <w:ind w:left="38" w:right="-30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Calibri" w:hAnsi="Calibri" w:cs="Times New Roman"/>
          <w:b/>
          <w:color w:val="000000"/>
          <w:sz w:val="28"/>
          <w:szCs w:val="24"/>
        </w:rPr>
        <w:t>Об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утверждении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регламента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45" w:lineRule="exact"/>
        <w:ind w:left="38" w:right="-30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Calibri" w:hAnsi="Calibri" w:cs="Times New Roman"/>
          <w:b/>
          <w:color w:val="000000"/>
          <w:sz w:val="28"/>
          <w:szCs w:val="24"/>
        </w:rPr>
        <w:t>по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предоставлению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муниципальной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услуги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«</w:t>
      </w:r>
      <w:r>
        <w:rPr>
          <w:rFonts w:ascii="Calibri" w:hAnsi="Calibri" w:cs="Times New Roman"/>
          <w:b/>
          <w:color w:val="000000"/>
          <w:sz w:val="28"/>
          <w:szCs w:val="24"/>
        </w:rPr>
        <w:t>Принятие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45" w:lineRule="exact"/>
        <w:ind w:left="38" w:right="-30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Calibri" w:hAnsi="Calibri" w:cs="Times New Roman"/>
          <w:b/>
          <w:color w:val="000000"/>
          <w:sz w:val="28"/>
          <w:szCs w:val="24"/>
        </w:rPr>
        <w:t>решения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о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переводе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жилого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помещения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в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нежилое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помещение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 </w:t>
      </w:r>
    </w:p>
    <w:p w:rsidR="00000000" w:rsidRDefault="007310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left="38" w:right="-30" w:firstLine="0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нежилого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помещения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в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жилое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помещение</w:t>
      </w:r>
      <w:r>
        <w:rPr>
          <w:rFonts w:ascii="Calibri" w:hAnsi="Calibri" w:cs="Times New Roman"/>
          <w:b/>
          <w:color w:val="000000"/>
          <w:sz w:val="28"/>
          <w:szCs w:val="24"/>
        </w:rPr>
        <w:t>»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2" w:lineRule="exact"/>
        <w:ind w:left="38" w:right="-23" w:firstLine="0"/>
        <w:rPr>
          <w:rFonts w:ascii="Calibri" w:hAnsi="Calibri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соответствии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с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Федеральным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законом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от</w:t>
      </w:r>
      <w:r>
        <w:rPr>
          <w:rFonts w:ascii="Calibri" w:hAnsi="Calibri" w:cs="Times New Roman"/>
          <w:color w:val="000000"/>
          <w:sz w:val="28"/>
          <w:szCs w:val="24"/>
        </w:rPr>
        <w:t xml:space="preserve">  27.07.2010  </w:t>
      </w:r>
      <w:r>
        <w:rPr>
          <w:rFonts w:ascii="Calibri" w:hAnsi="Calibri" w:cs="Times New Roman"/>
          <w:color w:val="000000"/>
          <w:sz w:val="28"/>
          <w:szCs w:val="24"/>
        </w:rPr>
        <w:t>г</w:t>
      </w:r>
      <w:r>
        <w:rPr>
          <w:rFonts w:ascii="Calibri" w:hAnsi="Calibri" w:cs="Times New Roman"/>
          <w:color w:val="000000"/>
          <w:sz w:val="28"/>
          <w:szCs w:val="24"/>
        </w:rPr>
        <w:t xml:space="preserve">.  </w:t>
      </w:r>
      <w:r>
        <w:rPr>
          <w:rFonts w:ascii="Calibri" w:hAnsi="Calibri" w:cs="Times New Roman"/>
          <w:color w:val="000000"/>
          <w:sz w:val="28"/>
          <w:szCs w:val="24"/>
        </w:rPr>
        <w:t>№</w:t>
      </w:r>
      <w:r>
        <w:rPr>
          <w:rFonts w:ascii="Calibri" w:hAnsi="Calibri" w:cs="Times New Roman"/>
          <w:color w:val="000000"/>
          <w:sz w:val="28"/>
          <w:szCs w:val="24"/>
        </w:rPr>
        <w:t xml:space="preserve">  210-</w:t>
      </w:r>
      <w:r>
        <w:rPr>
          <w:rFonts w:ascii="Calibri" w:hAnsi="Calibri" w:cs="Times New Roman"/>
          <w:color w:val="000000"/>
          <w:sz w:val="28"/>
          <w:szCs w:val="24"/>
        </w:rPr>
        <w:t>ФЗ</w:t>
      </w:r>
      <w:r>
        <w:rPr>
          <w:rFonts w:ascii="Calibri" w:hAnsi="Calibri" w:cs="Times New Roman"/>
          <w:color w:val="000000"/>
          <w:sz w:val="28"/>
          <w:szCs w:val="24"/>
        </w:rPr>
        <w:t xml:space="preserve">  «</w:t>
      </w:r>
      <w:r>
        <w:rPr>
          <w:rFonts w:ascii="Calibri" w:hAnsi="Calibri" w:cs="Times New Roman"/>
          <w:color w:val="000000"/>
          <w:sz w:val="28"/>
          <w:szCs w:val="24"/>
        </w:rPr>
        <w:t>Об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организации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предоставления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государственных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муниципальных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услуг</w:t>
      </w:r>
      <w:r>
        <w:rPr>
          <w:rFonts w:ascii="Calibri" w:hAnsi="Calibri" w:cs="Times New Roman"/>
          <w:color w:val="000000"/>
          <w:sz w:val="28"/>
          <w:szCs w:val="24"/>
        </w:rPr>
        <w:t xml:space="preserve">», </w:t>
      </w:r>
      <w:r>
        <w:rPr>
          <w:rFonts w:ascii="Calibri" w:hAnsi="Calibri" w:cs="Times New Roman"/>
          <w:color w:val="000000"/>
          <w:sz w:val="28"/>
          <w:szCs w:val="24"/>
        </w:rPr>
        <w:t>постановлением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главы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администрации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Советского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муниципального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района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от</w:t>
      </w:r>
      <w:r>
        <w:rPr>
          <w:rFonts w:ascii="Calibri" w:hAnsi="Calibri" w:cs="Times New Roman"/>
          <w:color w:val="000000"/>
          <w:sz w:val="28"/>
          <w:szCs w:val="24"/>
        </w:rPr>
        <w:t xml:space="preserve"> 01.12.2008  </w:t>
      </w:r>
      <w:r>
        <w:rPr>
          <w:rFonts w:ascii="Calibri" w:hAnsi="Calibri" w:cs="Times New Roman"/>
          <w:color w:val="000000"/>
          <w:sz w:val="28"/>
          <w:szCs w:val="24"/>
        </w:rPr>
        <w:t>г</w:t>
      </w:r>
      <w:r>
        <w:rPr>
          <w:rFonts w:ascii="Calibri" w:hAnsi="Calibri" w:cs="Times New Roman"/>
          <w:color w:val="000000"/>
          <w:sz w:val="28"/>
          <w:szCs w:val="24"/>
        </w:rPr>
        <w:t xml:space="preserve">.  </w:t>
      </w:r>
      <w:r>
        <w:rPr>
          <w:rFonts w:ascii="Calibri" w:hAnsi="Calibri" w:cs="Times New Roman"/>
          <w:color w:val="000000"/>
          <w:sz w:val="28"/>
          <w:szCs w:val="24"/>
        </w:rPr>
        <w:t>№</w:t>
      </w:r>
      <w:r>
        <w:rPr>
          <w:rFonts w:ascii="Calibri" w:hAnsi="Calibri" w:cs="Times New Roman"/>
          <w:color w:val="000000"/>
          <w:sz w:val="28"/>
          <w:szCs w:val="24"/>
        </w:rPr>
        <w:t xml:space="preserve">  770  «</w:t>
      </w:r>
      <w:r>
        <w:rPr>
          <w:rFonts w:ascii="Calibri" w:hAnsi="Calibri" w:cs="Times New Roman"/>
          <w:color w:val="000000"/>
          <w:sz w:val="28"/>
          <w:szCs w:val="24"/>
        </w:rPr>
        <w:t>Об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утверждении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перечня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муниципальных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услуг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и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муниципальных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функций</w:t>
      </w:r>
      <w:r>
        <w:rPr>
          <w:rFonts w:ascii="Calibri" w:hAnsi="Calibri" w:cs="Times New Roman"/>
          <w:color w:val="000000"/>
          <w:sz w:val="28"/>
          <w:szCs w:val="24"/>
        </w:rPr>
        <w:t xml:space="preserve">»,  </w:t>
      </w:r>
      <w:r>
        <w:rPr>
          <w:rFonts w:ascii="Calibri" w:hAnsi="Calibri" w:cs="Times New Roman"/>
          <w:color w:val="000000"/>
          <w:sz w:val="28"/>
          <w:szCs w:val="24"/>
        </w:rPr>
        <w:t>постановлением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администрации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Советского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муниципального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района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от</w:t>
      </w:r>
      <w:r>
        <w:rPr>
          <w:rFonts w:ascii="Calibri" w:hAnsi="Calibri" w:cs="Times New Roman"/>
          <w:color w:val="000000"/>
          <w:sz w:val="28"/>
          <w:szCs w:val="24"/>
        </w:rPr>
        <w:t xml:space="preserve">  06.04.2010  </w:t>
      </w:r>
      <w:r>
        <w:rPr>
          <w:rFonts w:ascii="Calibri" w:hAnsi="Calibri" w:cs="Times New Roman"/>
          <w:color w:val="000000"/>
          <w:sz w:val="28"/>
          <w:szCs w:val="24"/>
        </w:rPr>
        <w:t>№</w:t>
      </w:r>
      <w:r>
        <w:rPr>
          <w:rFonts w:ascii="Calibri" w:hAnsi="Calibri" w:cs="Times New Roman"/>
          <w:color w:val="000000"/>
          <w:sz w:val="28"/>
          <w:szCs w:val="24"/>
        </w:rPr>
        <w:t xml:space="preserve">  371  «</w:t>
      </w:r>
      <w:r>
        <w:rPr>
          <w:rFonts w:ascii="Calibri" w:hAnsi="Calibri" w:cs="Times New Roman"/>
          <w:color w:val="000000"/>
          <w:sz w:val="28"/>
          <w:szCs w:val="24"/>
        </w:rPr>
        <w:t>О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Порядк</w:t>
      </w:r>
      <w:r>
        <w:rPr>
          <w:rFonts w:ascii="Calibri" w:hAnsi="Calibri" w:cs="Times New Roman"/>
          <w:color w:val="000000"/>
          <w:sz w:val="28"/>
          <w:szCs w:val="24"/>
        </w:rPr>
        <w:t>е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разработки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и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утверждения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административных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регламентов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предоставления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муниципальных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услуг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в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администрации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Советского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муниципального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района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ее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органах</w:t>
      </w:r>
      <w:r>
        <w:rPr>
          <w:rFonts w:ascii="Calibri" w:hAnsi="Calibri" w:cs="Times New Roman"/>
          <w:color w:val="000000"/>
          <w:sz w:val="28"/>
          <w:szCs w:val="24"/>
        </w:rPr>
        <w:t>»  (</w:t>
      </w:r>
      <w:r>
        <w:rPr>
          <w:rFonts w:ascii="Calibri" w:hAnsi="Calibri" w:cs="Times New Roman"/>
          <w:color w:val="000000"/>
          <w:sz w:val="28"/>
          <w:szCs w:val="24"/>
        </w:rPr>
        <w:t>с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изменениями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от</w:t>
      </w:r>
      <w:r>
        <w:rPr>
          <w:rFonts w:ascii="Calibri" w:hAnsi="Calibri" w:cs="Times New Roman"/>
          <w:color w:val="000000"/>
          <w:sz w:val="28"/>
          <w:szCs w:val="24"/>
        </w:rPr>
        <w:t xml:space="preserve">  09.12.2011  </w:t>
      </w:r>
      <w:r>
        <w:rPr>
          <w:rFonts w:ascii="Calibri" w:hAnsi="Calibri" w:cs="Times New Roman"/>
          <w:color w:val="000000"/>
          <w:sz w:val="28"/>
          <w:szCs w:val="24"/>
        </w:rPr>
        <w:t>№</w:t>
      </w:r>
      <w:r>
        <w:rPr>
          <w:rFonts w:ascii="Calibri" w:hAnsi="Calibri" w:cs="Times New Roman"/>
          <w:color w:val="000000"/>
          <w:sz w:val="28"/>
          <w:szCs w:val="24"/>
        </w:rPr>
        <w:t xml:space="preserve">  911),  </w:t>
      </w:r>
      <w:r>
        <w:rPr>
          <w:rFonts w:ascii="Calibri" w:hAnsi="Calibri" w:cs="Times New Roman"/>
          <w:color w:val="000000"/>
          <w:sz w:val="28"/>
          <w:szCs w:val="24"/>
        </w:rPr>
        <w:t>руководствуясь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Уставом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Советского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муниципал</w:t>
      </w:r>
      <w:r>
        <w:rPr>
          <w:rFonts w:ascii="Calibri" w:hAnsi="Calibri" w:cs="Times New Roman"/>
          <w:color w:val="000000"/>
          <w:sz w:val="28"/>
          <w:szCs w:val="24"/>
        </w:rPr>
        <w:t>ьного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района</w:t>
      </w:r>
      <w:r>
        <w:rPr>
          <w:rFonts w:ascii="Calibri" w:hAnsi="Calibri" w:cs="Times New Roman"/>
          <w:color w:val="000000"/>
          <w:sz w:val="28"/>
          <w:szCs w:val="24"/>
        </w:rPr>
        <w:t xml:space="preserve">,  </w:t>
      </w:r>
      <w:r>
        <w:rPr>
          <w:rFonts w:ascii="Calibri" w:hAnsi="Calibri" w:cs="Times New Roman"/>
          <w:color w:val="000000"/>
          <w:sz w:val="28"/>
          <w:szCs w:val="24"/>
        </w:rPr>
        <w:t>администрация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Советского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муниципального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района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ПОСТАНОВЛЯЕТ</w:t>
      </w:r>
      <w:r>
        <w:rPr>
          <w:rFonts w:ascii="Calibri" w:hAnsi="Calibri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38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7310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4" w:lineRule="exact"/>
        <w:ind w:left="3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10.04.2009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159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01.04.2010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346,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787). </w:t>
      </w:r>
    </w:p>
    <w:p w:rsidR="00000000" w:rsidRDefault="007310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60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45" w:lineRule="exact"/>
        <w:ind w:left="38" w:right="-30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Calibri" w:hAnsi="Calibri" w:cs="Times New Roman"/>
          <w:b/>
          <w:color w:val="000000"/>
          <w:sz w:val="28"/>
          <w:szCs w:val="24"/>
        </w:rPr>
        <w:t>И</w:t>
      </w:r>
      <w:r>
        <w:rPr>
          <w:rFonts w:ascii="Calibri" w:hAnsi="Calibri" w:cs="Times New Roman"/>
          <w:b/>
          <w:color w:val="000000"/>
          <w:sz w:val="28"/>
          <w:szCs w:val="24"/>
        </w:rPr>
        <w:t>.</w:t>
      </w:r>
      <w:r>
        <w:rPr>
          <w:rFonts w:ascii="Calibri" w:hAnsi="Calibri" w:cs="Times New Roman"/>
          <w:b/>
          <w:color w:val="000000"/>
          <w:sz w:val="28"/>
          <w:szCs w:val="24"/>
        </w:rPr>
        <w:t>о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. </w:t>
      </w:r>
      <w:r>
        <w:rPr>
          <w:rFonts w:ascii="Calibri" w:hAnsi="Calibri" w:cs="Times New Roman"/>
          <w:b/>
          <w:color w:val="000000"/>
          <w:sz w:val="28"/>
          <w:szCs w:val="24"/>
        </w:rPr>
        <w:t>главы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администрации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  </w:t>
      </w:r>
    </w:p>
    <w:p w:rsidR="00000000" w:rsidRDefault="00731006">
      <w:pPr>
        <w:widowControl w:val="0"/>
        <w:tabs>
          <w:tab w:val="left" w:pos="4581"/>
        </w:tabs>
        <w:autoSpaceDE w:val="0"/>
        <w:autoSpaceDN w:val="0"/>
        <w:adjustRightInd w:val="0"/>
        <w:spacing w:after="0" w:line="345" w:lineRule="exact"/>
        <w:ind w:left="38" w:right="-30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Calibri" w:hAnsi="Calibri" w:cs="Times New Roman"/>
          <w:b/>
          <w:color w:val="000000"/>
          <w:sz w:val="28"/>
          <w:szCs w:val="24"/>
        </w:rPr>
        <w:t>Советского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муниципального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b/>
          <w:color w:val="000000"/>
          <w:sz w:val="28"/>
          <w:szCs w:val="24"/>
        </w:rPr>
        <w:t>района</w:t>
      </w:r>
      <w:r>
        <w:rPr>
          <w:rFonts w:ascii="Calibri" w:hAnsi="Calibri" w:cs="Times New Roman"/>
          <w:color w:val="000000"/>
          <w:sz w:val="28"/>
          <w:szCs w:val="24"/>
        </w:rPr>
        <w:tab/>
        <w:t xml:space="preserve">           </w:t>
      </w:r>
      <w:r>
        <w:rPr>
          <w:rFonts w:ascii="Calibri" w:hAnsi="Calibri" w:cs="Times New Roman"/>
          <w:i/>
          <w:color w:val="000000"/>
          <w:sz w:val="28"/>
          <w:szCs w:val="24"/>
        </w:rPr>
        <w:t xml:space="preserve">     </w:t>
      </w:r>
      <w:r>
        <w:rPr>
          <w:rFonts w:ascii="Calibri" w:hAnsi="Calibri" w:cs="Times New Roman"/>
          <w:color w:val="000000"/>
          <w:sz w:val="28"/>
          <w:szCs w:val="24"/>
        </w:rPr>
        <w:t xml:space="preserve">                      </w:t>
      </w:r>
      <w:r>
        <w:rPr>
          <w:rFonts w:ascii="Calibri" w:hAnsi="Calibri" w:cs="Times New Roman"/>
          <w:b/>
          <w:color w:val="000000"/>
          <w:sz w:val="28"/>
          <w:szCs w:val="24"/>
        </w:rPr>
        <w:t>А</w:t>
      </w:r>
      <w:r>
        <w:rPr>
          <w:rFonts w:ascii="Calibri" w:hAnsi="Calibri" w:cs="Times New Roman"/>
          <w:b/>
          <w:color w:val="000000"/>
          <w:sz w:val="28"/>
          <w:szCs w:val="24"/>
        </w:rPr>
        <w:t>.</w:t>
      </w:r>
      <w:r>
        <w:rPr>
          <w:rFonts w:ascii="Calibri" w:hAnsi="Calibri" w:cs="Times New Roman"/>
          <w:b/>
          <w:color w:val="000000"/>
          <w:sz w:val="28"/>
          <w:szCs w:val="24"/>
        </w:rPr>
        <w:t>В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. </w:t>
      </w:r>
      <w:r>
        <w:rPr>
          <w:rFonts w:ascii="Calibri" w:hAnsi="Calibri" w:cs="Times New Roman"/>
          <w:b/>
          <w:color w:val="000000"/>
          <w:sz w:val="28"/>
          <w:szCs w:val="24"/>
        </w:rPr>
        <w:t>Стрельников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46" w:right="494" w:bottom="660" w:left="1380" w:header="0" w:footer="0" w:gutter="0"/>
          <w:cols w:space="720"/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106"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Григорьева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И</w:t>
      </w:r>
      <w:r>
        <w:rPr>
          <w:rFonts w:ascii="Calibri" w:hAnsi="Calibri" w:cs="Times New Roman"/>
          <w:color w:val="000000"/>
          <w:sz w:val="24"/>
          <w:szCs w:val="24"/>
        </w:rPr>
        <w:t>.</w:t>
      </w:r>
      <w:r>
        <w:rPr>
          <w:rFonts w:ascii="Calibri" w:hAnsi="Calibri" w:cs="Times New Roman"/>
          <w:color w:val="000000"/>
          <w:sz w:val="24"/>
          <w:szCs w:val="24"/>
        </w:rPr>
        <w:t>Е</w:t>
      </w:r>
      <w:r>
        <w:rPr>
          <w:rFonts w:ascii="Calibri" w:hAnsi="Calibri" w:cs="Times New Roman"/>
          <w:color w:val="000000"/>
          <w:sz w:val="24"/>
          <w:szCs w:val="24"/>
        </w:rPr>
        <w:t xml:space="preserve">. 5-00-37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31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31006">
      <w:pPr>
        <w:widowControl w:val="0"/>
        <w:tabs>
          <w:tab w:val="left" w:pos="2250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26.06.2012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 539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before="270" w:after="0" w:line="320" w:lineRule="exact"/>
        <w:ind w:left="1514" w:right="59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731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70" w:after="0" w:line="330" w:lineRule="exact"/>
        <w:ind w:left="379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before="290" w:after="0" w:line="330" w:lineRule="exact"/>
        <w:ind w:left="147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before="265" w:after="0" w:line="340" w:lineRule="exact"/>
        <w:ind w:left="106" w:right="-3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106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31006">
      <w:pPr>
        <w:widowControl w:val="0"/>
        <w:autoSpaceDE w:val="0"/>
        <w:autoSpaceDN w:val="0"/>
        <w:adjustRightInd w:val="0"/>
        <w:spacing w:before="290" w:after="0" w:line="330" w:lineRule="exact"/>
        <w:ind w:left="403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Кру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before="285" w:after="0" w:line="320" w:lineRule="exact"/>
        <w:ind w:left="106"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1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):</w:t>
      </w:r>
    </w:p>
    <w:p w:rsidR="00000000" w:rsidRDefault="007310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1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106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</w:t>
      </w:r>
      <w:r>
        <w:rPr>
          <w:rFonts w:ascii="Times New Roman" w:hAnsi="Times New Roman" w:cs="Times New Roman"/>
          <w:color w:val="000000"/>
          <w:sz w:val="28"/>
          <w:szCs w:val="24"/>
        </w:rPr>
        <w:t>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31006">
      <w:pPr>
        <w:widowControl w:val="0"/>
        <w:autoSpaceDE w:val="0"/>
        <w:autoSpaceDN w:val="0"/>
        <w:adjustRightInd w:val="0"/>
        <w:spacing w:before="290" w:after="0" w:line="330" w:lineRule="exact"/>
        <w:ind w:left="2609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73100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254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731006">
      <w:pPr>
        <w:widowControl w:val="0"/>
        <w:autoSpaceDE w:val="0"/>
        <w:autoSpaceDN w:val="0"/>
        <w:adjustRightInd w:val="0"/>
        <w:spacing w:before="285" w:after="0" w:line="320" w:lineRule="exact"/>
        <w:ind w:left="106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autoSpaceDE w:val="0"/>
        <w:autoSpaceDN w:val="0"/>
        <w:adjustRightInd w:val="0"/>
        <w:spacing w:before="165" w:after="0" w:line="320" w:lineRule="exact"/>
        <w:ind w:left="106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4293"/>
        </w:tabs>
        <w:autoSpaceDE w:val="0"/>
        <w:autoSpaceDN w:val="0"/>
        <w:adjustRightInd w:val="0"/>
        <w:spacing w:after="0" w:line="315" w:lineRule="exact"/>
        <w:ind w:left="106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http://stepnoe.sarmo.ru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,;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9" w:right="494" w:bottom="660" w:left="1313" w:header="0" w:footer="0" w:gutter="0"/>
          <w:cols w:space="720"/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</w:t>
      </w:r>
      <w:r>
        <w:rPr>
          <w:rFonts w:ascii="Times New Roman" w:hAnsi="Times New Roman" w:cs="Times New Roman"/>
          <w:color w:val="000000"/>
          <w:sz w:val="28"/>
          <w:szCs w:val="24"/>
        </w:rPr>
        <w:t>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40" w:lineRule="exact"/>
        <w:ind w:left="566" w:right="145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</w:t>
      </w:r>
      <w:r>
        <w:rPr>
          <w:rFonts w:ascii="Times New Roman" w:hAnsi="Times New Roman" w:cs="Times New Roman"/>
          <w:color w:val="000000"/>
          <w:sz w:val="28"/>
          <w:szCs w:val="24"/>
        </w:rPr>
        <w:t>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8(84566) 5-00-37, 8(84566) 5-00-02;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sovarhit@yandex.ru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color w:val="000000"/>
          <w:sz w:val="28"/>
          <w:szCs w:val="24"/>
        </w:rPr>
        <w:t>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3100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3100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3100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30" w:lineRule="exact"/>
        <w:ind w:left="2410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30" w:lineRule="exact"/>
        <w:ind w:left="206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1144"/>
        </w:tabs>
        <w:autoSpaceDE w:val="0"/>
        <w:autoSpaceDN w:val="0"/>
        <w:adjustRightInd w:val="0"/>
        <w:spacing w:before="270"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1.7.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7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6" w:bottom="660" w:left="1419" w:header="0" w:footer="0" w:gutter="0"/>
          <w:cols w:space="720"/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4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color w:val="000000"/>
          <w:sz w:val="28"/>
          <w:szCs w:val="24"/>
        </w:rPr>
        <w:t>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310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310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310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</w:t>
      </w:r>
      <w:r>
        <w:rPr>
          <w:rFonts w:ascii="Times New Roman" w:hAnsi="Times New Roman" w:cs="Times New Roman"/>
          <w:color w:val="000000"/>
          <w:sz w:val="28"/>
          <w:szCs w:val="24"/>
        </w:rPr>
        <w:t>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4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color w:val="000000"/>
          <w:sz w:val="28"/>
          <w:szCs w:val="24"/>
        </w:rPr>
        <w:t>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4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73100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</w:t>
      </w:r>
      <w:r>
        <w:rPr>
          <w:rFonts w:ascii="Times New Roman" w:hAnsi="Times New Roman" w:cs="Times New Roman"/>
          <w:color w:val="000000"/>
          <w:sz w:val="28"/>
          <w:szCs w:val="24"/>
        </w:rPr>
        <w:t>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4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962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40" w:lineRule="exact"/>
        <w:ind w:left="0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</w:t>
      </w:r>
      <w:r>
        <w:rPr>
          <w:rFonts w:ascii="Times New Roman" w:hAnsi="Times New Roman" w:cs="Times New Roman"/>
          <w:color w:val="000000"/>
          <w:sz w:val="28"/>
          <w:szCs w:val="24"/>
        </w:rPr>
        <w:t>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26" w:bottom="660" w:left="1419" w:header="0" w:footer="0" w:gutter="0"/>
          <w:cols w:space="720"/>
          <w:noEndnote/>
        </w:sectPr>
      </w:pPr>
    </w:p>
    <w:p w:rsidR="00000000" w:rsidRDefault="007310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</w:t>
      </w:r>
      <w:r>
        <w:rPr>
          <w:rFonts w:ascii="Times New Roman" w:hAnsi="Times New Roman" w:cs="Times New Roman"/>
          <w:color w:val="000000"/>
          <w:sz w:val="28"/>
          <w:szCs w:val="24"/>
        </w:rPr>
        <w:t>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4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7310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3100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</w:t>
      </w:r>
      <w:r>
        <w:rPr>
          <w:rFonts w:ascii="Times New Roman" w:hAnsi="Times New Roman" w:cs="Times New Roman"/>
          <w:color w:val="000000"/>
          <w:sz w:val="28"/>
          <w:szCs w:val="24"/>
        </w:rPr>
        <w:t>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before="290" w:after="0" w:line="330" w:lineRule="exact"/>
        <w:ind w:left="1958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</w:p>
    <w:p w:rsidR="00000000" w:rsidRDefault="00731006">
      <w:pPr>
        <w:widowControl w:val="0"/>
        <w:tabs>
          <w:tab w:val="left" w:pos="527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73100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>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before="290" w:after="0" w:line="330" w:lineRule="exact"/>
        <w:ind w:left="178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 </w:t>
      </w:r>
    </w:p>
    <w:p w:rsidR="00000000" w:rsidRDefault="00731006">
      <w:pPr>
        <w:widowControl w:val="0"/>
        <w:numPr>
          <w:ilvl w:val="0"/>
          <w:numId w:val="18"/>
        </w:numPr>
        <w:tabs>
          <w:tab w:val="left" w:pos="786"/>
        </w:tabs>
        <w:autoSpaceDE w:val="0"/>
        <w:autoSpaceDN w:val="0"/>
        <w:adjustRightInd w:val="0"/>
        <w:spacing w:after="0" w:line="33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18"/>
        </w:numPr>
        <w:tabs>
          <w:tab w:val="left" w:pos="834"/>
        </w:tabs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before="290" w:after="0" w:line="330" w:lineRule="exact"/>
        <w:ind w:left="2525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5" w:bottom="660" w:left="1419" w:header="0" w:footer="0" w:gutter="0"/>
          <w:cols w:space="720"/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45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</w:t>
      </w:r>
      <w:r>
        <w:rPr>
          <w:rFonts w:ascii="Times New Roman" w:hAnsi="Times New Roman" w:cs="Times New Roman"/>
          <w:color w:val="000000"/>
          <w:sz w:val="28"/>
          <w:szCs w:val="24"/>
        </w:rPr>
        <w:t>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информируется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before="290" w:after="0" w:line="320" w:lineRule="exact"/>
        <w:ind w:left="178" w:right="141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>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7310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12.01.2005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1); </w:t>
      </w:r>
    </w:p>
    <w:p w:rsidR="00000000" w:rsidRDefault="007310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7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</w:t>
      </w:r>
      <w:r>
        <w:rPr>
          <w:rFonts w:ascii="Times New Roman" w:hAnsi="Times New Roman" w:cs="Times New Roman"/>
          <w:color w:val="000000"/>
          <w:sz w:val="28"/>
          <w:szCs w:val="24"/>
        </w:rPr>
        <w:t>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30.12.2004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290,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03.01.2005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14.01.2005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5-6); </w:t>
      </w:r>
    </w:p>
    <w:p w:rsidR="00000000" w:rsidRDefault="007310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</w:t>
      </w:r>
      <w:r>
        <w:rPr>
          <w:rFonts w:ascii="Times New Roman" w:hAnsi="Times New Roman" w:cs="Times New Roman"/>
          <w:color w:val="000000"/>
          <w:sz w:val="28"/>
          <w:szCs w:val="24"/>
        </w:rPr>
        <w:t>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95); </w:t>
      </w:r>
    </w:p>
    <w:p w:rsidR="00000000" w:rsidRDefault="007310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18.07.2011)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>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168,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31); </w:t>
      </w:r>
    </w:p>
    <w:p w:rsidR="00000000" w:rsidRDefault="007310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5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10.08.2005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>: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15.08.2005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33,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  3430,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17.08.2005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180); </w:t>
      </w:r>
    </w:p>
    <w:p w:rsidR="00000000" w:rsidRDefault="007310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01.12.2008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770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7310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911). </w:t>
      </w:r>
    </w:p>
    <w:p w:rsidR="00000000" w:rsidRDefault="007310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28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94" w:bottom="660" w:left="1419" w:header="0" w:footer="0" w:gutter="0"/>
          <w:cols w:space="720"/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731006">
      <w:pPr>
        <w:widowControl w:val="0"/>
        <w:autoSpaceDE w:val="0"/>
        <w:autoSpaceDN w:val="0"/>
        <w:adjustRightInd w:val="0"/>
        <w:spacing w:before="290" w:after="0" w:line="320" w:lineRule="exact"/>
        <w:ind w:left="1903" w:right="1326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249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2.7.1.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3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авторучкой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машинописным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</w:t>
      </w:r>
      <w:r>
        <w:rPr>
          <w:rFonts w:ascii="Times New Roman" w:hAnsi="Times New Roman" w:cs="Times New Roman"/>
          <w:color w:val="000000"/>
          <w:sz w:val="28"/>
          <w:szCs w:val="24"/>
        </w:rPr>
        <w:t>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3100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правоустанавливающие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3100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3100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3100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30" w:lineRule="exact"/>
        <w:ind w:left="0" w:right="-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поэтажный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2.7.2.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1,  3,  4,  5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2.7.1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2.7.3.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2.7.1.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7310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323" w:lineRule="exact"/>
        <w:ind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</w:t>
      </w:r>
      <w:r>
        <w:rPr>
          <w:rFonts w:ascii="Times New Roman" w:hAnsi="Times New Roman" w:cs="Times New Roman"/>
          <w:color w:val="000000"/>
          <w:sz w:val="28"/>
          <w:szCs w:val="24"/>
        </w:rPr>
        <w:t>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before="270" w:after="0" w:line="320" w:lineRule="exact"/>
        <w:ind w:left="509" w:right="405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before="285"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2.9.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before="290" w:after="0" w:line="330" w:lineRule="exact"/>
        <w:ind w:left="159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30" w:lineRule="exact"/>
        <w:ind w:left="201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731006">
      <w:pPr>
        <w:widowControl w:val="0"/>
        <w:autoSpaceDE w:val="0"/>
        <w:autoSpaceDN w:val="0"/>
        <w:adjustRightInd w:val="0"/>
        <w:spacing w:before="285"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2.10.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,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310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</w:t>
      </w:r>
      <w:r>
        <w:rPr>
          <w:rFonts w:ascii="Times New Roman" w:hAnsi="Times New Roman" w:cs="Times New Roman"/>
          <w:color w:val="000000"/>
          <w:sz w:val="28"/>
          <w:szCs w:val="24"/>
        </w:rPr>
        <w:t>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2.7. 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310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7310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30" w:lineRule="exact"/>
        <w:ind w:left="214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73100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1438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,</w:t>
      </w:r>
    </w:p>
    <w:p w:rsidR="00000000" w:rsidRDefault="0073100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1241" w:right="500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6514"/>
          <w:tab w:val="left" w:pos="6617"/>
        </w:tabs>
        <w:autoSpaceDE w:val="0"/>
        <w:autoSpaceDN w:val="0"/>
        <w:adjustRightInd w:val="0"/>
        <w:spacing w:before="25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6055"/>
          <w:tab w:val="left" w:pos="613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обращен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73100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4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переводи</w:t>
      </w:r>
      <w:r>
        <w:rPr>
          <w:rFonts w:ascii="Times New Roman" w:hAnsi="Times New Roman" w:cs="Times New Roman"/>
          <w:color w:val="000000"/>
          <w:sz w:val="28"/>
          <w:szCs w:val="24"/>
        </w:rPr>
        <w:t>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>)  (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  «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»); </w:t>
      </w:r>
    </w:p>
    <w:p w:rsidR="00000000" w:rsidRDefault="0073100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>)  (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  «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»); </w:t>
      </w:r>
    </w:p>
    <w:p w:rsidR="00000000" w:rsidRDefault="0073100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поэтажного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 «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»). </w:t>
      </w:r>
    </w:p>
    <w:p w:rsidR="00000000" w:rsidRDefault="00731006">
      <w:pPr>
        <w:widowControl w:val="0"/>
        <w:autoSpaceDE w:val="0"/>
        <w:autoSpaceDN w:val="0"/>
        <w:adjustRightInd w:val="0"/>
        <w:spacing w:before="290" w:after="0" w:line="320" w:lineRule="exact"/>
        <w:ind w:left="559" w:right="525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before="285" w:after="0" w:line="315" w:lineRule="exact"/>
        <w:ind w:left="7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30" w:lineRule="exact"/>
        <w:ind w:left="241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30" w:lineRule="exact"/>
        <w:ind w:left="641" w:right="603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методике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before="265" w:after="0" w:line="324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</w:t>
      </w:r>
      <w:r>
        <w:rPr>
          <w:rFonts w:ascii="Times New Roman" w:hAnsi="Times New Roman" w:cs="Times New Roman"/>
          <w:color w:val="000000"/>
          <w:sz w:val="28"/>
          <w:szCs w:val="24"/>
        </w:rPr>
        <w:t>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2.15.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2.16.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поэтажного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before="270" w:after="0" w:line="330" w:lineRule="exact"/>
        <w:ind w:left="274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Максима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льный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731006">
      <w:pPr>
        <w:widowControl w:val="0"/>
        <w:autoSpaceDE w:val="0"/>
        <w:autoSpaceDN w:val="0"/>
        <w:adjustRightInd w:val="0"/>
        <w:spacing w:before="150" w:after="0" w:line="330" w:lineRule="exact"/>
        <w:ind w:left="137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731006">
      <w:pPr>
        <w:widowControl w:val="0"/>
        <w:numPr>
          <w:ilvl w:val="0"/>
          <w:numId w:val="27"/>
        </w:numPr>
        <w:tabs>
          <w:tab w:val="left" w:pos="8367"/>
        </w:tabs>
        <w:autoSpaceDE w:val="0"/>
        <w:autoSpaceDN w:val="0"/>
        <w:adjustRightInd w:val="0"/>
        <w:spacing w:before="150" w:after="0" w:line="320" w:lineRule="exact"/>
        <w:ind w:left="2302" w:right="-38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4" w:bottom="660" w:left="1419" w:header="0" w:footer="0" w:gutter="0"/>
          <w:cols w:space="720"/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2.18.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30" w:lineRule="exact"/>
        <w:ind w:left="361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</w:p>
    <w:p w:rsidR="00000000" w:rsidRDefault="0073100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210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услуга</w:t>
      </w:r>
    </w:p>
    <w:p w:rsidR="00000000" w:rsidRDefault="00731006">
      <w:pPr>
        <w:widowControl w:val="0"/>
        <w:autoSpaceDE w:val="0"/>
        <w:autoSpaceDN w:val="0"/>
        <w:adjustRightInd w:val="0"/>
        <w:spacing w:before="285"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3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2.20.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касающимся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2.21.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2.22.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2.23.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2.24.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before="270" w:after="0" w:line="330" w:lineRule="exact"/>
        <w:ind w:left="2989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73100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0" w:lineRule="exact"/>
        <w:ind w:left="277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731006">
      <w:pPr>
        <w:widowControl w:val="0"/>
        <w:autoSpaceDE w:val="0"/>
        <w:autoSpaceDN w:val="0"/>
        <w:adjustRightInd w:val="0"/>
        <w:spacing w:before="265"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2.25.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2.7.1.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</w:t>
      </w:r>
      <w:r>
        <w:rPr>
          <w:rFonts w:ascii="Times New Roman" w:hAnsi="Times New Roman" w:cs="Times New Roman"/>
          <w:color w:val="000000"/>
          <w:sz w:val="28"/>
          <w:szCs w:val="24"/>
        </w:rPr>
        <w:t>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кад</w:t>
      </w:r>
      <w:r>
        <w:rPr>
          <w:rFonts w:ascii="Times New Roman" w:hAnsi="Times New Roman" w:cs="Times New Roman"/>
          <w:color w:val="000000"/>
          <w:sz w:val="28"/>
          <w:szCs w:val="24"/>
        </w:rPr>
        <w:t>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94" w:bottom="660" w:left="1419" w:header="0" w:footer="0" w:gutter="0"/>
          <w:cols w:space="720"/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330" w:lineRule="exact"/>
        <w:ind w:left="146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</w:p>
    <w:p w:rsidR="00000000" w:rsidRDefault="0073100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30" w:lineRule="exact"/>
        <w:ind w:left="204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взаимодействий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left="2251" w:right="1507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1262"/>
        </w:tabs>
        <w:autoSpaceDE w:val="0"/>
        <w:autoSpaceDN w:val="0"/>
        <w:adjustRightInd w:val="0"/>
        <w:spacing w:before="295" w:after="0" w:line="34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2.28.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>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73100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73100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7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3100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3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</w:t>
      </w:r>
      <w:r>
        <w:rPr>
          <w:rFonts w:ascii="Times New Roman" w:hAnsi="Times New Roman" w:cs="Times New Roman"/>
          <w:color w:val="000000"/>
          <w:sz w:val="28"/>
          <w:szCs w:val="24"/>
        </w:rPr>
        <w:t>лектронную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3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2.30.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73100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3100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before="270" w:after="0" w:line="330" w:lineRule="exact"/>
        <w:ind w:left="277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8" w:right="495" w:bottom="660" w:left="1419" w:header="0" w:footer="0" w:gutter="0"/>
          <w:cols w:space="720"/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330" w:lineRule="exact"/>
        <w:ind w:left="953" w:right="21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before="285"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</w:p>
    <w:p w:rsidR="00000000" w:rsidRDefault="00731006">
      <w:pPr>
        <w:widowControl w:val="0"/>
        <w:tabs>
          <w:tab w:val="left" w:pos="5470"/>
          <w:tab w:val="left" w:pos="557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529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</w:p>
    <w:p w:rsidR="00000000" w:rsidRDefault="00731006">
      <w:pPr>
        <w:widowControl w:val="0"/>
        <w:tabs>
          <w:tab w:val="left" w:pos="801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5470"/>
          <w:tab w:val="left" w:pos="557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531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4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7270"/>
          <w:tab w:val="left" w:pos="748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</w:t>
      </w:r>
      <w:r>
        <w:rPr>
          <w:rFonts w:ascii="Times New Roman" w:hAnsi="Times New Roman" w:cs="Times New Roman"/>
          <w:color w:val="000000"/>
          <w:sz w:val="28"/>
          <w:szCs w:val="24"/>
        </w:rPr>
        <w:t>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left="566" w:right="147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3.2.3.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30" w:lineRule="exact"/>
        <w:ind w:right="-2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3.2.4.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>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6" w:right="494" w:bottom="660" w:left="1419" w:header="0" w:footer="0" w:gutter="0"/>
          <w:cols w:space="720"/>
          <w:noEndnote/>
        </w:sectPr>
      </w:pPr>
    </w:p>
    <w:p w:rsidR="00000000" w:rsidRDefault="00731006">
      <w:pPr>
        <w:widowControl w:val="0"/>
        <w:tabs>
          <w:tab w:val="left" w:pos="2561"/>
          <w:tab w:val="left" w:pos="2700"/>
        </w:tabs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отк</w:t>
      </w:r>
      <w:r>
        <w:rPr>
          <w:rFonts w:ascii="Times New Roman" w:hAnsi="Times New Roman" w:cs="Times New Roman"/>
          <w:color w:val="000000"/>
          <w:sz w:val="28"/>
          <w:szCs w:val="24"/>
        </w:rPr>
        <w:t>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529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249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4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</w:t>
      </w:r>
      <w:r>
        <w:rPr>
          <w:rFonts w:ascii="Times New Roman" w:hAnsi="Times New Roman" w:cs="Times New Roman"/>
          <w:color w:val="000000"/>
          <w:sz w:val="28"/>
          <w:szCs w:val="24"/>
        </w:rPr>
        <w:t>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</w:t>
      </w:r>
      <w:r>
        <w:rPr>
          <w:rFonts w:ascii="Times New Roman" w:hAnsi="Times New Roman" w:cs="Times New Roman"/>
          <w:color w:val="000000"/>
          <w:sz w:val="28"/>
          <w:szCs w:val="24"/>
        </w:rPr>
        <w:t>люцию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2.7.1.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7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</w:t>
      </w:r>
      <w:r>
        <w:rPr>
          <w:rFonts w:ascii="Times New Roman" w:hAnsi="Times New Roman" w:cs="Times New Roman"/>
          <w:color w:val="000000"/>
          <w:sz w:val="28"/>
          <w:szCs w:val="24"/>
        </w:rPr>
        <w:t>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2.12.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</w:t>
      </w:r>
      <w:r>
        <w:rPr>
          <w:rFonts w:ascii="Times New Roman" w:hAnsi="Times New Roman" w:cs="Times New Roman"/>
          <w:color w:val="000000"/>
          <w:sz w:val="28"/>
          <w:szCs w:val="24"/>
        </w:rPr>
        <w:t>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2.7.1.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3100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364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- 7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left="566" w:right="140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</w:t>
      </w:r>
      <w:r>
        <w:rPr>
          <w:rFonts w:ascii="Times New Roman" w:hAnsi="Times New Roman" w:cs="Times New Roman"/>
          <w:color w:val="000000"/>
          <w:sz w:val="28"/>
          <w:szCs w:val="24"/>
        </w:rPr>
        <w:t>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36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3.3.3.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2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3.3.4.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</w:t>
      </w:r>
      <w:r>
        <w:rPr>
          <w:rFonts w:ascii="Times New Roman" w:hAnsi="Times New Roman" w:cs="Times New Roman"/>
          <w:color w:val="000000"/>
          <w:sz w:val="28"/>
          <w:szCs w:val="24"/>
        </w:rPr>
        <w:t>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801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</w:p>
    <w:p w:rsidR="00000000" w:rsidRDefault="0073100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7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прибытии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5717"/>
          <w:tab w:val="left" w:pos="587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</w:t>
      </w:r>
      <w:r>
        <w:rPr>
          <w:rFonts w:ascii="Times New Roman" w:hAnsi="Times New Roman" w:cs="Times New Roman"/>
          <w:color w:val="000000"/>
          <w:sz w:val="28"/>
          <w:szCs w:val="24"/>
        </w:rPr>
        <w:t>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2568"/>
          <w:tab w:val="left" w:pos="271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3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802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</w:t>
      </w:r>
      <w:r>
        <w:rPr>
          <w:rFonts w:ascii="Times New Roman" w:hAnsi="Times New Roman" w:cs="Times New Roman"/>
          <w:color w:val="000000"/>
          <w:sz w:val="28"/>
          <w:szCs w:val="24"/>
        </w:rPr>
        <w:t>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2486"/>
          <w:tab w:val="left" w:pos="258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left="566" w:right="6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3.4.3.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</w:p>
    <w:p w:rsidR="00000000" w:rsidRDefault="00731006">
      <w:pPr>
        <w:widowControl w:val="0"/>
        <w:tabs>
          <w:tab w:val="left" w:pos="3811"/>
          <w:tab w:val="left" w:pos="393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представи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</w:p>
    <w:p w:rsidR="00000000" w:rsidRDefault="00731006">
      <w:pPr>
        <w:widowControl w:val="0"/>
        <w:tabs>
          <w:tab w:val="left" w:pos="5830"/>
          <w:tab w:val="left" w:pos="600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30" w:lineRule="exact"/>
        <w:ind w:right="-3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3.3.4.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3717"/>
          <w:tab w:val="left" w:pos="380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996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</w:t>
      </w:r>
      <w:r>
        <w:rPr>
          <w:rFonts w:ascii="Times New Roman" w:hAnsi="Times New Roman" w:cs="Times New Roman"/>
          <w:color w:val="000000"/>
          <w:sz w:val="28"/>
          <w:szCs w:val="24"/>
        </w:rPr>
        <w:t>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before="290" w:after="0" w:line="330" w:lineRule="exact"/>
        <w:ind w:left="8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before="285"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</w:t>
      </w:r>
      <w:r>
        <w:rPr>
          <w:rFonts w:ascii="Times New Roman" w:hAnsi="Times New Roman" w:cs="Times New Roman"/>
          <w:color w:val="000000"/>
          <w:sz w:val="28"/>
          <w:szCs w:val="24"/>
        </w:rPr>
        <w:t>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</w:t>
      </w:r>
      <w:r>
        <w:rPr>
          <w:rFonts w:ascii="Times New Roman" w:hAnsi="Times New Roman" w:cs="Times New Roman"/>
          <w:color w:val="000000"/>
          <w:sz w:val="28"/>
          <w:szCs w:val="24"/>
        </w:rPr>
        <w:t>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</w:t>
      </w:r>
      <w:r>
        <w:rPr>
          <w:rFonts w:ascii="Times New Roman" w:hAnsi="Times New Roman" w:cs="Times New Roman"/>
          <w:color w:val="000000"/>
          <w:sz w:val="28"/>
          <w:szCs w:val="24"/>
        </w:rPr>
        <w:t>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7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</w:t>
      </w:r>
      <w:r>
        <w:rPr>
          <w:rFonts w:ascii="Times New Roman" w:hAnsi="Times New Roman" w:cs="Times New Roman"/>
          <w:color w:val="000000"/>
          <w:sz w:val="28"/>
          <w:szCs w:val="24"/>
        </w:rPr>
        <w:t>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before="290" w:after="0" w:line="330" w:lineRule="exact"/>
        <w:ind w:left="12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30" w:lineRule="exact"/>
        <w:ind w:left="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8365"/>
        </w:tabs>
        <w:autoSpaceDE w:val="0"/>
        <w:autoSpaceDN w:val="0"/>
        <w:adjustRightInd w:val="0"/>
        <w:spacing w:after="0" w:line="330" w:lineRule="exact"/>
        <w:ind w:left="15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before="285"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>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731006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3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5" w:bottom="660" w:left="1419" w:header="0" w:footer="0" w:gutter="0"/>
          <w:cols w:space="720"/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3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</w:t>
      </w:r>
      <w:r>
        <w:rPr>
          <w:rFonts w:ascii="Times New Roman" w:hAnsi="Times New Roman" w:cs="Times New Roman"/>
          <w:color w:val="000000"/>
          <w:sz w:val="28"/>
          <w:szCs w:val="24"/>
        </w:rPr>
        <w:t>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5.6.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</w:t>
      </w:r>
      <w:r>
        <w:rPr>
          <w:rFonts w:ascii="Times New Roman" w:hAnsi="Times New Roman" w:cs="Times New Roman"/>
          <w:color w:val="000000"/>
          <w:sz w:val="28"/>
          <w:szCs w:val="24"/>
        </w:rPr>
        <w:t>иплинарную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numPr>
          <w:ilvl w:val="0"/>
          <w:numId w:val="52"/>
        </w:numPr>
        <w:tabs>
          <w:tab w:val="left" w:pos="9409"/>
        </w:tabs>
        <w:autoSpaceDE w:val="0"/>
        <w:autoSpaceDN w:val="0"/>
        <w:adjustRightInd w:val="0"/>
        <w:spacing w:after="0" w:line="345" w:lineRule="exact"/>
        <w:ind w:left="0" w:right="-38" w:firstLine="0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Calibri" w:hAnsi="Calibri" w:cs="Times New Roman"/>
          <w:b/>
          <w:color w:val="000000"/>
          <w:sz w:val="28"/>
          <w:szCs w:val="24"/>
        </w:rPr>
        <w:tab/>
        <w:t xml:space="preserve">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31" w:bottom="660" w:left="1419" w:header="0" w:footer="0" w:gutter="0"/>
          <w:cols w:space="720"/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19" w:header="0" w:footer="0" w:gutter="0"/>
          <w:cols w:space="720"/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55" w:lineRule="exact"/>
        <w:ind w:left="126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переустройство</w:t>
      </w:r>
      <w:r>
        <w:rPr>
          <w:rFonts w:ascii="Times New Roman" w:hAnsi="Times New Roman" w:cs="Times New Roman"/>
          <w:color w:val="000000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Cs w:val="24"/>
        </w:rPr>
        <w:t>перепланировку</w:t>
      </w:r>
      <w:r>
        <w:rPr>
          <w:rFonts w:ascii="Times New Roman" w:hAnsi="Times New Roman" w:cs="Times New Roman"/>
          <w:color w:val="000000"/>
          <w:szCs w:val="24"/>
        </w:rPr>
        <w:t xml:space="preserve">,  - </w:t>
      </w:r>
      <w:r>
        <w:rPr>
          <w:rFonts w:ascii="Times New Roman" w:hAnsi="Times New Roman" w:cs="Times New Roman"/>
          <w:color w:val="000000"/>
          <w:szCs w:val="24"/>
        </w:rPr>
        <w:t>нужное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указать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9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55" w:lineRule="exact"/>
        <w:ind w:left="236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права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договора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55" w:lineRule="exact"/>
        <w:ind w:left="10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найма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договора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аренды</w:t>
      </w:r>
      <w:r>
        <w:rPr>
          <w:rFonts w:ascii="Times New Roman" w:hAnsi="Times New Roman" w:cs="Times New Roman"/>
          <w:color w:val="00000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Cs w:val="24"/>
        </w:rPr>
        <w:t>нужное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указать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</w:t>
      </w:r>
      <w:r>
        <w:rPr>
          <w:rFonts w:ascii="Times New Roman" w:hAnsi="Times New Roman" w:cs="Times New Roman"/>
          <w:color w:val="000000"/>
          <w:sz w:val="28"/>
          <w:szCs w:val="24"/>
        </w:rPr>
        <w:t>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 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before="285" w:after="0" w:line="320" w:lineRule="exact"/>
        <w:ind w:right="1257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Обязуюсь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40" w:lineRule="exact"/>
        <w:ind w:left="0" w:right="106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</w:t>
      </w:r>
      <w:r>
        <w:rPr>
          <w:rFonts w:ascii="Times New Roman" w:hAnsi="Times New Roman" w:cs="Times New Roman"/>
          <w:color w:val="000000"/>
          <w:sz w:val="28"/>
          <w:szCs w:val="24"/>
        </w:rPr>
        <w:t>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31006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0" w:lineRule="exact"/>
        <w:ind w:left="0" w:right="36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>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0" w:lineRule="exact"/>
        <w:ind w:left="0" w:right="161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2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</w:t>
      </w:r>
      <w:r>
        <w:rPr>
          <w:rFonts w:ascii="Times New Roman" w:hAnsi="Times New Roman" w:cs="Times New Roman"/>
          <w:color w:val="000000"/>
          <w:sz w:val="28"/>
          <w:szCs w:val="24"/>
        </w:rPr>
        <w:t>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 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N _____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355" w:bottom="660" w:left="1419" w:header="0" w:footer="0" w:gutter="0"/>
          <w:cols w:space="720"/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97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31006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5" w:bottom="720" w:left="1419" w:header="720" w:footer="720" w:gutter="0"/>
          <w:cols w:num="4" w:space="720" w:equalWidth="0">
            <w:col w:w="4922" w:space="1972"/>
            <w:col w:w="290" w:space="971"/>
            <w:col w:w="1224" w:space="0"/>
            <w:col w:w="-1"/>
          </w:cols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0" w:lineRule="exact"/>
        <w:ind w:right="-2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 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нотариальном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before="175" w:after="0" w:line="320" w:lineRule="exact"/>
        <w:ind w:right="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заверении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5" w:bottom="720" w:left="1419" w:header="720" w:footer="720" w:gutter="0"/>
          <w:cols w:num="5" w:space="720" w:equalWidth="0">
            <w:col w:w="619" w:space="3173"/>
            <w:col w:w="2822" w:space="279"/>
            <w:col w:w="1129" w:space="132"/>
            <w:col w:w="1505" w:space="0"/>
            <w:col w:w="-1"/>
          </w:cols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3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5" w:bottom="720" w:left="1419" w:header="720" w:footer="720" w:gutter="0"/>
          <w:cols w:num="6" w:space="720" w:equalWidth="0">
            <w:col w:w="502" w:space="1716"/>
            <w:col w:w="180" w:space="2778"/>
            <w:col w:w="180" w:space="1999"/>
            <w:col w:w="181" w:space="1301"/>
            <w:col w:w="180" w:space="0"/>
            <w:col w:w="-1"/>
          </w:cols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0" w:lineRule="exact"/>
        <w:ind w:left="0" w:right="1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5" w:bottom="720" w:left="1419" w:header="720" w:footer="720" w:gutter="0"/>
          <w:cols w:space="720" w:equalWidth="0">
            <w:col w:w="10133"/>
          </w:cols>
          <w:noEndnote/>
        </w:sectPr>
      </w:pPr>
    </w:p>
    <w:p w:rsidR="00000000" w:rsidRDefault="0073100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15" w:lineRule="exact"/>
        <w:ind w:left="34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_________________________________________________________________ </w:t>
      </w:r>
    </w:p>
    <w:p w:rsidR="00000000" w:rsidRDefault="00731006">
      <w:pPr>
        <w:widowControl w:val="0"/>
        <w:tabs>
          <w:tab w:val="left" w:pos="7330"/>
        </w:tabs>
        <w:autoSpaceDE w:val="0"/>
        <w:autoSpaceDN w:val="0"/>
        <w:adjustRightInd w:val="0"/>
        <w:spacing w:after="0" w:line="305" w:lineRule="exact"/>
        <w:ind w:left="55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вид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правоустанавливающего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</w:t>
      </w:r>
      <w:r>
        <w:rPr>
          <w:rFonts w:ascii="Times New Roman" w:hAnsi="Times New Roman" w:cs="Times New Roman"/>
          <w:color w:val="000000"/>
          <w:szCs w:val="24"/>
        </w:rPr>
        <w:t>нта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листах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переустраиваемого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или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перепланируемого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жилое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помещение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отметкой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подлинник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зав</w:t>
      </w:r>
      <w:r>
        <w:rPr>
          <w:rFonts w:ascii="Times New Roman" w:hAnsi="Times New Roman" w:cs="Times New Roman"/>
          <w:color w:val="000000"/>
          <w:szCs w:val="24"/>
        </w:rPr>
        <w:t>еренная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копия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73100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15" w:lineRule="exact"/>
        <w:ind w:left="34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5" w:lineRule="exact"/>
        <w:ind w:left="34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переустраиваемого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</w:t>
      </w:r>
      <w:r>
        <w:rPr>
          <w:rFonts w:ascii="Times New Roman" w:hAnsi="Times New Roman" w:cs="Times New Roman"/>
          <w:color w:val="000000"/>
          <w:sz w:val="28"/>
          <w:szCs w:val="24"/>
        </w:rPr>
        <w:t>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20" w:lineRule="exact"/>
        <w:ind w:left="0" w:right="2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ind w:left="0" w:right="262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31006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15" w:lineRule="exact"/>
        <w:ind w:left="34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_________________________________________________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55" w:lineRule="exact"/>
        <w:ind w:left="202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выписки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из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уставов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др</w:t>
      </w:r>
      <w:r>
        <w:rPr>
          <w:rFonts w:ascii="Times New Roman" w:hAnsi="Times New Roman" w:cs="Times New Roman"/>
          <w:color w:val="000000"/>
          <w:szCs w:val="24"/>
        </w:rPr>
        <w:t xml:space="preserve">.)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30" w:lineRule="exact"/>
        <w:ind w:left="278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b/>
          <w:color w:val="008000"/>
          <w:sz w:val="28"/>
          <w:szCs w:val="24"/>
        </w:rPr>
        <w:t>*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«__»________20____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___________________             ________________ </w:t>
      </w:r>
    </w:p>
    <w:p w:rsidR="00000000" w:rsidRDefault="00731006">
      <w:pPr>
        <w:widowControl w:val="0"/>
        <w:tabs>
          <w:tab w:val="left" w:pos="9714"/>
        </w:tabs>
        <w:autoSpaceDE w:val="0"/>
        <w:autoSpaceDN w:val="0"/>
        <w:adjustRightInd w:val="0"/>
        <w:spacing w:after="0" w:line="315" w:lineRule="exact"/>
        <w:ind w:left="363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)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)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«__»________20____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___________________             ________________ </w:t>
      </w:r>
    </w:p>
    <w:p w:rsidR="00000000" w:rsidRDefault="00731006">
      <w:pPr>
        <w:widowControl w:val="0"/>
        <w:tabs>
          <w:tab w:val="left" w:pos="9714"/>
        </w:tabs>
        <w:autoSpaceDE w:val="0"/>
        <w:autoSpaceDN w:val="0"/>
        <w:adjustRightInd w:val="0"/>
        <w:spacing w:after="0" w:line="315" w:lineRule="exact"/>
        <w:ind w:left="363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)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)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«__»________20____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___________________             ________________ </w:t>
      </w:r>
    </w:p>
    <w:p w:rsidR="00000000" w:rsidRDefault="00731006">
      <w:pPr>
        <w:widowControl w:val="0"/>
        <w:tabs>
          <w:tab w:val="left" w:pos="9714"/>
        </w:tabs>
        <w:autoSpaceDE w:val="0"/>
        <w:autoSpaceDN w:val="0"/>
        <w:adjustRightInd w:val="0"/>
        <w:spacing w:after="0" w:line="315" w:lineRule="exact"/>
        <w:ind w:left="363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)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)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«__»________20____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___________________             ________________ </w:t>
      </w:r>
    </w:p>
    <w:p w:rsidR="00000000" w:rsidRDefault="00731006">
      <w:pPr>
        <w:widowControl w:val="0"/>
        <w:tabs>
          <w:tab w:val="left" w:pos="9714"/>
        </w:tabs>
        <w:autoSpaceDE w:val="0"/>
        <w:autoSpaceDN w:val="0"/>
        <w:adjustRightInd w:val="0"/>
        <w:spacing w:after="0" w:line="315" w:lineRule="exact"/>
        <w:ind w:left="363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)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) </w:t>
      </w:r>
    </w:p>
    <w:p w:rsidR="00000000" w:rsidRDefault="00731006">
      <w:pPr>
        <w:widowControl w:val="0"/>
        <w:autoSpaceDE w:val="0"/>
        <w:autoSpaceDN w:val="0"/>
        <w:adjustRightInd w:val="0"/>
        <w:spacing w:before="22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следующие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позиции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заполняются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лицом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принявшим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заявление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731006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Входящий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50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4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_________________________________________________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25" w:lineRule="exact"/>
        <w:ind w:left="0" w:right="5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нанимателем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>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653" w:bottom="660" w:left="1419" w:header="0" w:footer="0" w:gutter="0"/>
          <w:cols w:space="720"/>
          <w:noEndnote/>
        </w:sectPr>
      </w:pPr>
    </w:p>
    <w:p w:rsidR="00000000" w:rsidRDefault="00731006">
      <w:pPr>
        <w:widowControl w:val="0"/>
        <w:tabs>
          <w:tab w:val="left" w:pos="1595"/>
        </w:tabs>
        <w:autoSpaceDE w:val="0"/>
        <w:autoSpaceDN w:val="0"/>
        <w:adjustRightInd w:val="0"/>
        <w:spacing w:after="0" w:line="315" w:lineRule="exact"/>
        <w:ind w:left="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>2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</w:p>
    <w:p w:rsidR="00000000" w:rsidRDefault="00731006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85" w:lineRule="exact"/>
        <w:ind w:left="2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30" w:lineRule="exact"/>
        <w:ind w:left="363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ому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480" w:lineRule="exact"/>
        <w:ind w:left="4191" w:right="1163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-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tabs>
          <w:tab w:val="left" w:pos="4233"/>
        </w:tabs>
        <w:autoSpaceDE w:val="0"/>
        <w:autoSpaceDN w:val="0"/>
        <w:adjustRightInd w:val="0"/>
        <w:spacing w:after="0" w:line="285" w:lineRule="exact"/>
        <w:ind w:left="3339" w:right="-30"/>
        <w:rPr>
          <w:rFonts w:ascii="Calibri" w:hAnsi="Calibri" w:cs="Times New Roman"/>
          <w:b/>
          <w:i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>Куда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        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ab/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tabs>
          <w:tab w:val="left" w:pos="5422"/>
        </w:tabs>
        <w:autoSpaceDE w:val="0"/>
        <w:autoSpaceDN w:val="0"/>
        <w:adjustRightInd w:val="0"/>
        <w:spacing w:after="0" w:line="225" w:lineRule="exact"/>
        <w:ind w:left="4597" w:right="-22"/>
        <w:rPr>
          <w:rFonts w:ascii="Calibri" w:hAnsi="Calibri" w:cs="Times New Roman"/>
          <w:color w:val="000000"/>
          <w:sz w:val="20"/>
          <w:szCs w:val="24"/>
        </w:rPr>
      </w:pPr>
      <w:r>
        <w:rPr>
          <w:rFonts w:ascii="Calibri" w:hAnsi="Calibri" w:cs="Times New Roman"/>
          <w:color w:val="000000"/>
          <w:sz w:val="20"/>
          <w:szCs w:val="24"/>
        </w:rPr>
        <w:t>(</w:t>
      </w:r>
      <w:r>
        <w:rPr>
          <w:rFonts w:ascii="Calibri" w:hAnsi="Calibri" w:cs="Times New Roman"/>
          <w:color w:val="000000"/>
          <w:sz w:val="20"/>
          <w:szCs w:val="24"/>
        </w:rPr>
        <w:t>почтовый</w:t>
      </w:r>
      <w:r>
        <w:rPr>
          <w:rFonts w:ascii="Calibri" w:hAnsi="Calibri" w:cs="Times New Roman"/>
          <w:b/>
          <w:color w:val="000000"/>
          <w:sz w:val="20"/>
          <w:szCs w:val="24"/>
        </w:rPr>
        <w:tab/>
        <w:t xml:space="preserve"> </w:t>
      </w:r>
      <w:r>
        <w:rPr>
          <w:rFonts w:ascii="Calibri" w:hAnsi="Calibri" w:cs="Times New Roman"/>
          <w:color w:val="000000"/>
          <w:sz w:val="20"/>
          <w:szCs w:val="24"/>
        </w:rPr>
        <w:t>индекс</w:t>
      </w:r>
      <w:r>
        <w:rPr>
          <w:rFonts w:ascii="Calibri" w:hAnsi="Calibri" w:cs="Times New Roman"/>
          <w:color w:val="000000"/>
          <w:sz w:val="20"/>
          <w:szCs w:val="24"/>
        </w:rPr>
        <w:t xml:space="preserve"> </w:t>
      </w:r>
      <w:r>
        <w:rPr>
          <w:rFonts w:ascii="Calibri" w:hAnsi="Calibri" w:cs="Times New Roman"/>
          <w:color w:val="000000"/>
          <w:sz w:val="20"/>
          <w:szCs w:val="24"/>
        </w:rPr>
        <w:t>и</w:t>
      </w:r>
      <w:r>
        <w:rPr>
          <w:rFonts w:ascii="Calibri" w:hAnsi="Calibri" w:cs="Times New Roman"/>
          <w:color w:val="000000"/>
          <w:sz w:val="20"/>
          <w:szCs w:val="24"/>
        </w:rPr>
        <w:t xml:space="preserve"> </w:t>
      </w:r>
      <w:r>
        <w:rPr>
          <w:rFonts w:ascii="Calibri" w:hAnsi="Calibri" w:cs="Times New Roman"/>
          <w:color w:val="000000"/>
          <w:sz w:val="20"/>
          <w:szCs w:val="24"/>
        </w:rPr>
        <w:t>адрес</w:t>
      </w:r>
      <w:r>
        <w:rPr>
          <w:rFonts w:ascii="Calibri" w:hAnsi="Calibri" w:cs="Times New Roman"/>
          <w:color w:val="000000"/>
          <w:sz w:val="20"/>
          <w:szCs w:val="24"/>
        </w:rPr>
        <w:t xml:space="preserve"> </w:t>
      </w:r>
      <w:r>
        <w:rPr>
          <w:rFonts w:ascii="Calibri" w:hAnsi="Calibri" w:cs="Times New Roman"/>
          <w:color w:val="000000"/>
          <w:sz w:val="20"/>
          <w:szCs w:val="24"/>
        </w:rPr>
        <w:t>заявителя</w:t>
      </w:r>
      <w:r>
        <w:rPr>
          <w:rFonts w:ascii="Calibri" w:hAnsi="Calibri" w:cs="Times New Roman"/>
          <w:color w:val="000000"/>
          <w:sz w:val="20"/>
          <w:szCs w:val="24"/>
        </w:rPr>
        <w:t xml:space="preserve">) </w:t>
      </w:r>
    </w:p>
    <w:p w:rsidR="00000000" w:rsidRDefault="00731006">
      <w:pPr>
        <w:widowControl w:val="0"/>
        <w:autoSpaceDE w:val="0"/>
        <w:autoSpaceDN w:val="0"/>
        <w:adjustRightInd w:val="0"/>
        <w:spacing w:before="195" w:after="0" w:line="225" w:lineRule="exact"/>
        <w:ind w:left="515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30" w:lineRule="exact"/>
        <w:ind w:left="41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numPr>
          <w:ilvl w:val="0"/>
          <w:numId w:val="67"/>
        </w:numPr>
        <w:tabs>
          <w:tab w:val="left" w:pos="8146"/>
        </w:tabs>
        <w:autoSpaceDE w:val="0"/>
        <w:autoSpaceDN w:val="0"/>
        <w:adjustRightInd w:val="0"/>
        <w:spacing w:after="0" w:line="330" w:lineRule="exact"/>
        <w:ind w:left="181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820" w:lineRule="exact"/>
        <w:ind w:right="82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45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рассмотрев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________________  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13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10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проспекта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бульвара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проезда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________,      </w:t>
      </w:r>
      <w:r>
        <w:rPr>
          <w:rFonts w:ascii="Times New Roman" w:hAnsi="Times New Roman" w:cs="Times New Roman"/>
          <w:color w:val="000000"/>
          <w:sz w:val="28"/>
          <w:szCs w:val="24"/>
        </w:rPr>
        <w:t>корпус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_____ </w:t>
      </w:r>
    </w:p>
    <w:p w:rsidR="00000000" w:rsidRDefault="00731006">
      <w:pPr>
        <w:widowControl w:val="0"/>
        <w:autoSpaceDE w:val="0"/>
        <w:autoSpaceDN w:val="0"/>
        <w:adjustRightInd w:val="0"/>
        <w:spacing w:before="185" w:after="0" w:line="255" w:lineRule="exact"/>
        <w:ind w:left="230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ненужное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зачеркнуть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731006">
      <w:pPr>
        <w:widowControl w:val="0"/>
        <w:autoSpaceDE w:val="0"/>
        <w:autoSpaceDN w:val="0"/>
        <w:adjustRightInd w:val="0"/>
        <w:spacing w:before="1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55" w:lineRule="exact"/>
        <w:ind w:left="243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ненужное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зачеркнуть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731006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before="16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12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31006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31006">
      <w:pPr>
        <w:widowControl w:val="0"/>
        <w:tabs>
          <w:tab w:val="left" w:pos="1277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(________________________________________________________________):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17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20" w:lineRule="exact"/>
        <w:ind w:left="0" w:right="420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55" w:lineRule="exact"/>
        <w:ind w:left="330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ненужное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зачеркнуть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1" w:bottom="660" w:left="1419" w:header="0" w:footer="0" w:gutter="0"/>
          <w:cols w:space="720"/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340" w:lineRule="exact"/>
        <w:ind w:right="36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   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перечень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работ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переустройству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перепланировке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31006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0" w:lineRule="exact"/>
        <w:ind w:right="-22"/>
        <w:rPr>
          <w:rFonts w:ascii="Times New Roman" w:hAnsi="Times New Roman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или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before="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работ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ремонту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реставрации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731006">
      <w:pPr>
        <w:widowControl w:val="0"/>
        <w:autoSpaceDE w:val="0"/>
        <w:autoSpaceDN w:val="0"/>
        <w:adjustRightInd w:val="0"/>
        <w:spacing w:before="190" w:after="0" w:line="270" w:lineRule="exact"/>
        <w:ind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_____________________________________________________________________________________ </w:t>
      </w:r>
    </w:p>
    <w:p w:rsidR="00000000" w:rsidRDefault="0073100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before="205" w:after="0" w:line="320" w:lineRule="exact"/>
        <w:ind w:left="0" w:right="151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(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13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24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                       </w:t>
      </w:r>
    </w:p>
    <w:p w:rsidR="00000000" w:rsidRDefault="00731006">
      <w:pPr>
        <w:widowControl w:val="0"/>
        <w:numPr>
          <w:ilvl w:val="0"/>
          <w:numId w:val="71"/>
        </w:numPr>
        <w:tabs>
          <w:tab w:val="left" w:pos="2392"/>
        </w:tabs>
        <w:autoSpaceDE w:val="0"/>
        <w:autoSpaceDN w:val="0"/>
        <w:adjustRightInd w:val="0"/>
        <w:spacing w:after="0" w:line="305" w:lineRule="exact"/>
        <w:ind w:left="2098" w:right="-38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илищного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кодекса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Федерации</w:t>
      </w:r>
      <w:r>
        <w:rPr>
          <w:rFonts w:ascii="Times New Roman" w:hAnsi="Times New Roman" w:cs="Times New Roman"/>
          <w:color w:val="000000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before="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   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731006">
      <w:pPr>
        <w:widowControl w:val="0"/>
        <w:tabs>
          <w:tab w:val="left" w:pos="378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          ___________   ___________________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</w:t>
      </w:r>
    </w:p>
    <w:p w:rsidR="00000000" w:rsidRDefault="00731006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15" w:lineRule="exact"/>
        <w:ind w:left="4945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>)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 »____________ 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31006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55" w:right="22" w:bottom="660" w:left="1419" w:header="0" w:footer="0" w:gutter="0"/>
          <w:cols w:space="720"/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62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</w:p>
    <w:p w:rsidR="00000000" w:rsidRDefault="00731006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85" w:lineRule="exact"/>
        <w:ind w:left="620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85" w:lineRule="exact"/>
        <w:ind w:left="4057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000000" w:rsidRDefault="00731006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80" w:lineRule="exact"/>
        <w:ind w:left="660" w:right="623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получении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теплоэнергетического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before="21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регистрирующий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 </w:t>
      </w:r>
    </w:p>
    <w:p w:rsidR="00000000" w:rsidRDefault="00731006">
      <w:pPr>
        <w:widowControl w:val="0"/>
        <w:autoSpaceDE w:val="0"/>
        <w:autoSpaceDN w:val="0"/>
        <w:adjustRightInd w:val="0"/>
        <w:spacing w:before="5" w:after="0" w:line="255" w:lineRule="exact"/>
        <w:ind w:left="4568" w:right="-30"/>
        <w:rPr>
          <w:rFonts w:ascii="Times New Roman" w:hAnsi="Times New Roman" w:cs="Times New Roman"/>
          <w:i/>
          <w:color w:val="000000"/>
          <w:szCs w:val="24"/>
        </w:rPr>
      </w:pPr>
      <w:r>
        <w:rPr>
          <w:rFonts w:ascii="Times New Roman" w:hAnsi="Times New Roman" w:cs="Times New Roman"/>
          <w:i/>
          <w:color w:val="00000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Cs w:val="24"/>
        </w:rPr>
        <w:t>регистрирующего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)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before="21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«____»_______________20___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нижеслед</w:t>
      </w:r>
      <w:r>
        <w:rPr>
          <w:rFonts w:ascii="Times New Roman" w:hAnsi="Times New Roman" w:cs="Times New Roman"/>
          <w:color w:val="000000"/>
          <w:sz w:val="24"/>
          <w:szCs w:val="24"/>
        </w:rPr>
        <w:t>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31006">
      <w:pPr>
        <w:widowControl w:val="0"/>
        <w:tabs>
          <w:tab w:val="left" w:pos="1766"/>
          <w:tab w:val="left" w:pos="6475"/>
        </w:tabs>
        <w:autoSpaceDE w:val="0"/>
        <w:autoSpaceDN w:val="0"/>
        <w:adjustRightInd w:val="0"/>
        <w:spacing w:before="215" w:after="0" w:line="285" w:lineRule="exact"/>
        <w:ind w:left="46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№п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экземпляров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731006">
      <w:pPr>
        <w:widowControl w:val="0"/>
        <w:tabs>
          <w:tab w:val="left" w:pos="8739"/>
        </w:tabs>
        <w:autoSpaceDE w:val="0"/>
        <w:autoSpaceDN w:val="0"/>
        <w:adjustRightInd w:val="0"/>
        <w:spacing w:before="195" w:after="0" w:line="285" w:lineRule="exact"/>
        <w:ind w:left="6150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Подлинник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65" w:right="512" w:bottom="660" w:left="1419" w:header="0" w:footer="0" w:gutter="0"/>
          <w:cols w:space="720"/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2" w:bottom="720" w:left="1419" w:header="720" w:footer="720" w:gutter="0"/>
          <w:cols w:num="5" w:space="720" w:equalWidth="0">
            <w:col w:w="442" w:space="2626"/>
            <w:col w:w="180" w:space="3444"/>
            <w:col w:w="180" w:space="2081"/>
            <w:col w:w="180" w:space="0"/>
            <w:col w:w="-1"/>
          </w:cols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___________________     _________________________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60" w:lineRule="exact"/>
        <w:ind w:left="4861" w:right="-3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Cs w:val="24"/>
        </w:rPr>
        <w:t>)                        (</w:t>
      </w:r>
      <w:r>
        <w:rPr>
          <w:rFonts w:ascii="Times New Roman" w:hAnsi="Times New Roman" w:cs="Times New Roman"/>
          <w:i/>
          <w:color w:val="00000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Cs w:val="24"/>
        </w:rPr>
        <w:t>)</w:t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                   _______________________   _____________    ______________________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i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принявший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color w:val="00000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color w:val="00000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Cs w:val="24"/>
        </w:rPr>
        <w:t>)              (</w:t>
      </w:r>
      <w:r>
        <w:rPr>
          <w:rFonts w:ascii="Times New Roman" w:hAnsi="Times New Roman" w:cs="Times New Roman"/>
          <w:i/>
          <w:color w:val="00000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)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«______»_____________________20____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2" w:bottom="720" w:left="1419" w:header="720" w:footer="720" w:gutter="0"/>
          <w:cols w:space="720" w:equalWidth="0">
            <w:col w:w="9976"/>
          </w:cols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111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</w:p>
    <w:p w:rsidR="00000000" w:rsidRDefault="00731006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85" w:lineRule="exact"/>
        <w:ind w:left="1111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663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0" w:lineRule="exact"/>
        <w:ind w:left="2379" w:right="247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переводе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переводе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нежилого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5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40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44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>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64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365" w:right="686" w:bottom="660" w:left="1440" w:header="0" w:footer="0" w:gutter="0"/>
          <w:cols w:space="720"/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280" w:lineRule="exact"/>
        <w:ind w:left="2993"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t>Наличие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Отсутствие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5050" w:space="4290"/>
            <w:col w:w="2057" w:space="0"/>
            <w:col w:w="-1"/>
          </w:cols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297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5940" w:space="2656"/>
            <w:col w:w="2961" w:space="0"/>
            <w:col w:w="-1"/>
          </w:cols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25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6374" w:space="1888"/>
            <w:col w:w="3628" w:space="0"/>
            <w:col w:w="-1"/>
          </w:cols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22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hAnsi="Times New Roman" w:cs="Times New Roman"/>
          <w:color w:val="000000"/>
          <w:sz w:val="24"/>
          <w:szCs w:val="24"/>
        </w:rPr>
        <w:t>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342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6635" w:space="1670"/>
            <w:col w:w="3541" w:space="0"/>
            <w:col w:w="-1"/>
          </w:cols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переводе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5338" w:space="3584"/>
            <w:col w:w="5590" w:space="0"/>
            <w:col w:w="-1"/>
          </w:cols>
          <w:noEndnote/>
        </w:sectPr>
      </w:pPr>
    </w:p>
    <w:p w:rsidR="00000000" w:rsidRDefault="00731006">
      <w:pPr>
        <w:widowControl w:val="0"/>
        <w:autoSpaceDE w:val="0"/>
        <w:autoSpaceDN w:val="0"/>
        <w:adjustRightInd w:val="0"/>
        <w:spacing w:after="0" w:line="320" w:lineRule="exact"/>
        <w:ind w:left="1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85" w:lineRule="exact"/>
        <w:ind w:left="823"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731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686" w:bottom="720" w:left="1440" w:header="720" w:footer="720" w:gutter="0"/>
      <w:cols w:num="3" w:space="720" w:equalWidth="0">
        <w:col w:w="5705" w:space="3529"/>
        <w:col w:w="4963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99"/>
    <w:multiLevelType w:val="hybridMultilevel"/>
    <w:tmpl w:val="000133B2"/>
    <w:lvl w:ilvl="0" w:tplc="000017A5">
      <w:numFmt w:val="bullet"/>
      <w:suff w:val="space"/>
      <w:lvlText w:val="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4D">
      <w:numFmt w:val="bullet"/>
      <w:suff w:val="space"/>
      <w:lvlText w:val="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79">
      <w:numFmt w:val="bullet"/>
      <w:suff w:val="space"/>
      <w:lvlText w:val="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CD">
      <w:numFmt w:val="bullet"/>
      <w:suff w:val="space"/>
      <w:lvlText w:val="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9B">
      <w:numFmt w:val="bullet"/>
      <w:suff w:val="space"/>
      <w:lvlText w:val="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79">
      <w:numFmt w:val="bullet"/>
      <w:suff w:val="space"/>
      <w:lvlText w:val="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F2">
      <w:numFmt w:val="bullet"/>
      <w:suff w:val="space"/>
      <w:lvlText w:val="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68">
      <w:numFmt w:val="bullet"/>
      <w:suff w:val="space"/>
      <w:lvlText w:val="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EA">
      <w:numFmt w:val="bullet"/>
      <w:suff w:val="space"/>
      <w:lvlText w:val="Ж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A6B"/>
    <w:multiLevelType w:val="hybridMultilevel"/>
    <w:tmpl w:val="0000175C"/>
    <w:lvl w:ilvl="0" w:tplc="000012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43A"/>
    <w:multiLevelType w:val="hybridMultilevel"/>
    <w:tmpl w:val="00003B6F"/>
    <w:lvl w:ilvl="0" w:tplc="000008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5E4"/>
    <w:multiLevelType w:val="hybridMultilevel"/>
    <w:tmpl w:val="000076DE"/>
    <w:lvl w:ilvl="0" w:tplc="0000197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4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16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72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7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6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1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A6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C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ACF"/>
    <w:multiLevelType w:val="hybridMultilevel"/>
    <w:tmpl w:val="00005FF0"/>
    <w:lvl w:ilvl="0" w:tplc="000018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1EA"/>
    <w:multiLevelType w:val="hybridMultilevel"/>
    <w:tmpl w:val="0000F483"/>
    <w:lvl w:ilvl="0" w:tplc="000018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520"/>
    <w:multiLevelType w:val="hybridMultilevel"/>
    <w:tmpl w:val="0000D9A9"/>
    <w:lvl w:ilvl="0" w:tplc="00001D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6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3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E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0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7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4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74C"/>
    <w:multiLevelType w:val="hybridMultilevel"/>
    <w:tmpl w:val="00009441"/>
    <w:lvl w:ilvl="0" w:tplc="00000D99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7D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DC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7D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25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6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69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3C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16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76D"/>
    <w:multiLevelType w:val="hybridMultilevel"/>
    <w:tmpl w:val="0000A0E8"/>
    <w:lvl w:ilvl="0" w:tplc="00000E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D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3AA4"/>
    <w:multiLevelType w:val="hybridMultilevel"/>
    <w:tmpl w:val="00006BC8"/>
    <w:lvl w:ilvl="0" w:tplc="00000B5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C6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2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54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2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3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B6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D4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8E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4339"/>
    <w:multiLevelType w:val="hybridMultilevel"/>
    <w:tmpl w:val="000109DF"/>
    <w:lvl w:ilvl="0" w:tplc="000020F7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02D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6B9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043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3CB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1C7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69F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F5D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4C0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440C"/>
    <w:multiLevelType w:val="hybridMultilevel"/>
    <w:tmpl w:val="00010A83"/>
    <w:lvl w:ilvl="0" w:tplc="00000E71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D2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6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8C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74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79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78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AC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53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445B"/>
    <w:multiLevelType w:val="hybridMultilevel"/>
    <w:tmpl w:val="000135D6"/>
    <w:lvl w:ilvl="0" w:tplc="000016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4F89"/>
    <w:multiLevelType w:val="hybridMultilevel"/>
    <w:tmpl w:val="0000B2DA"/>
    <w:lvl w:ilvl="0" w:tplc="00000AF9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1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22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D3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3F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FD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70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D3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69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4FA8"/>
    <w:multiLevelType w:val="hybridMultilevel"/>
    <w:tmpl w:val="00010C73"/>
    <w:lvl w:ilvl="0" w:tplc="00000B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0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B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D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4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564F"/>
    <w:multiLevelType w:val="hybridMultilevel"/>
    <w:tmpl w:val="0000D428"/>
    <w:lvl w:ilvl="0" w:tplc="0000246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8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32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3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B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3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E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7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0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5F4A"/>
    <w:multiLevelType w:val="hybridMultilevel"/>
    <w:tmpl w:val="000058AB"/>
    <w:lvl w:ilvl="0" w:tplc="00001119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CC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79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71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5A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B6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3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5F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0A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6239"/>
    <w:multiLevelType w:val="hybridMultilevel"/>
    <w:tmpl w:val="00007A52"/>
    <w:lvl w:ilvl="0" w:tplc="00001B2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1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A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6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2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1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7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4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6824"/>
    <w:multiLevelType w:val="hybridMultilevel"/>
    <w:tmpl w:val="0000CB78"/>
    <w:lvl w:ilvl="0" w:tplc="000023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6B20"/>
    <w:multiLevelType w:val="hybridMultilevel"/>
    <w:tmpl w:val="00017870"/>
    <w:lvl w:ilvl="0" w:tplc="000022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9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6B5E"/>
    <w:multiLevelType w:val="hybridMultilevel"/>
    <w:tmpl w:val="00005CA5"/>
    <w:lvl w:ilvl="0" w:tplc="000016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76F0"/>
    <w:multiLevelType w:val="hybridMultilevel"/>
    <w:tmpl w:val="000063FD"/>
    <w:lvl w:ilvl="0" w:tplc="0000144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4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B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B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3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2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9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B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774B"/>
    <w:multiLevelType w:val="hybridMultilevel"/>
    <w:tmpl w:val="0000F3B8"/>
    <w:lvl w:ilvl="0" w:tplc="00001E5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2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2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5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D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7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D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4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4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7DC3"/>
    <w:multiLevelType w:val="hybridMultilevel"/>
    <w:tmpl w:val="00012870"/>
    <w:lvl w:ilvl="0" w:tplc="0000091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5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5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8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6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80FF"/>
    <w:multiLevelType w:val="hybridMultilevel"/>
    <w:tmpl w:val="0000CCDD"/>
    <w:lvl w:ilvl="0" w:tplc="000017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8610"/>
    <w:multiLevelType w:val="hybridMultilevel"/>
    <w:tmpl w:val="0000AE84"/>
    <w:lvl w:ilvl="0" w:tplc="000012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7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8C1E"/>
    <w:multiLevelType w:val="hybridMultilevel"/>
    <w:tmpl w:val="00014105"/>
    <w:lvl w:ilvl="0" w:tplc="000007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8D48"/>
    <w:multiLevelType w:val="hybridMultilevel"/>
    <w:tmpl w:val="0000981F"/>
    <w:lvl w:ilvl="0" w:tplc="000005F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15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C9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A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E3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01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A0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DD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5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8FE1"/>
    <w:multiLevelType w:val="hybridMultilevel"/>
    <w:tmpl w:val="000141DC"/>
    <w:lvl w:ilvl="0" w:tplc="000009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93C4"/>
    <w:multiLevelType w:val="hybridMultilevel"/>
    <w:tmpl w:val="00003720"/>
    <w:lvl w:ilvl="0" w:tplc="0000023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B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E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E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C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9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6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C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8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0951A"/>
    <w:multiLevelType w:val="hybridMultilevel"/>
    <w:tmpl w:val="00005B4E"/>
    <w:lvl w:ilvl="0" w:tplc="00000F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97F9"/>
    <w:multiLevelType w:val="hybridMultilevel"/>
    <w:tmpl w:val="0000A4A4"/>
    <w:lvl w:ilvl="0" w:tplc="00001F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9A0D"/>
    <w:multiLevelType w:val="hybridMultilevel"/>
    <w:tmpl w:val="000134E0"/>
    <w:lvl w:ilvl="0" w:tplc="000018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9C84"/>
    <w:multiLevelType w:val="hybridMultilevel"/>
    <w:tmpl w:val="00000C99"/>
    <w:lvl w:ilvl="0" w:tplc="00001B0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9F43"/>
    <w:multiLevelType w:val="hybridMultilevel"/>
    <w:tmpl w:val="000182F6"/>
    <w:lvl w:ilvl="0" w:tplc="000002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A09B"/>
    <w:multiLevelType w:val="hybridMultilevel"/>
    <w:tmpl w:val="0000BF72"/>
    <w:lvl w:ilvl="0" w:tplc="00000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A1CB"/>
    <w:multiLevelType w:val="hybridMultilevel"/>
    <w:tmpl w:val="00005049"/>
    <w:lvl w:ilvl="0" w:tplc="00000AF5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000070D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2" w:tplc="00001389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3" w:tplc="0000105A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4" w:tplc="0000263E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5" w:tplc="00001B07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6" w:tplc="00001082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7" w:tplc="000008A2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8" w:tplc="00001D5B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</w:abstractNum>
  <w:abstractNum w:abstractNumId="37">
    <w:nsid w:val="0000A1E5"/>
    <w:multiLevelType w:val="hybridMultilevel"/>
    <w:tmpl w:val="00016B16"/>
    <w:lvl w:ilvl="0" w:tplc="000005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A976"/>
    <w:multiLevelType w:val="hybridMultilevel"/>
    <w:tmpl w:val="0000BE66"/>
    <w:lvl w:ilvl="0" w:tplc="000025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A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3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3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6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9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7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AC1E"/>
    <w:multiLevelType w:val="hybridMultilevel"/>
    <w:tmpl w:val="000136D4"/>
    <w:lvl w:ilvl="0" w:tplc="000016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AD95"/>
    <w:multiLevelType w:val="hybridMultilevel"/>
    <w:tmpl w:val="00003228"/>
    <w:lvl w:ilvl="0" w:tplc="00000EB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C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D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D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BF8D"/>
    <w:multiLevelType w:val="hybridMultilevel"/>
    <w:tmpl w:val="0000A98F"/>
    <w:lvl w:ilvl="0" w:tplc="000020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C02B"/>
    <w:multiLevelType w:val="hybridMultilevel"/>
    <w:tmpl w:val="00006572"/>
    <w:lvl w:ilvl="0" w:tplc="000024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D417"/>
    <w:multiLevelType w:val="hybridMultilevel"/>
    <w:tmpl w:val="000060E7"/>
    <w:lvl w:ilvl="0" w:tplc="00001650">
      <w:numFmt w:val="bullet"/>
      <w:suff w:val="space"/>
      <w:lvlText w:val="│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AA">
      <w:numFmt w:val="bullet"/>
      <w:suff w:val="space"/>
      <w:lvlText w:val="│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5A">
      <w:numFmt w:val="bullet"/>
      <w:suff w:val="space"/>
      <w:lvlText w:val="│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73">
      <w:numFmt w:val="bullet"/>
      <w:suff w:val="space"/>
      <w:lvlText w:val="│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F0">
      <w:numFmt w:val="bullet"/>
      <w:suff w:val="space"/>
      <w:lvlText w:val="│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31">
      <w:numFmt w:val="bullet"/>
      <w:suff w:val="space"/>
      <w:lvlText w:val="│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A2">
      <w:numFmt w:val="bullet"/>
      <w:suff w:val="space"/>
      <w:lvlText w:val="│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22">
      <w:numFmt w:val="bullet"/>
      <w:suff w:val="space"/>
      <w:lvlText w:val="│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E1">
      <w:numFmt w:val="bullet"/>
      <w:suff w:val="space"/>
      <w:lvlText w:val="│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DAA5"/>
    <w:multiLevelType w:val="hybridMultilevel"/>
    <w:tmpl w:val="0000D32B"/>
    <w:lvl w:ilvl="0" w:tplc="00000D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DB71"/>
    <w:multiLevelType w:val="hybridMultilevel"/>
    <w:tmpl w:val="000095E5"/>
    <w:lvl w:ilvl="0" w:tplc="00000A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DB90"/>
    <w:multiLevelType w:val="hybridMultilevel"/>
    <w:tmpl w:val="0001460F"/>
    <w:lvl w:ilvl="0" w:tplc="0000194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8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A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E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4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DE6F"/>
    <w:multiLevelType w:val="hybridMultilevel"/>
    <w:tmpl w:val="000138D4"/>
    <w:lvl w:ilvl="0" w:tplc="00001A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F139"/>
    <w:multiLevelType w:val="hybridMultilevel"/>
    <w:tmpl w:val="000055BC"/>
    <w:lvl w:ilvl="0" w:tplc="000024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FB08"/>
    <w:multiLevelType w:val="hybridMultilevel"/>
    <w:tmpl w:val="000001CA"/>
    <w:lvl w:ilvl="0" w:tplc="0000186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8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3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6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10ADD"/>
    <w:multiLevelType w:val="hybridMultilevel"/>
    <w:tmpl w:val="0001839C"/>
    <w:lvl w:ilvl="0" w:tplc="000011F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A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0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8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AB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B8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4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5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1">
    <w:nsid w:val="00010D14"/>
    <w:multiLevelType w:val="hybridMultilevel"/>
    <w:tmpl w:val="00008FD6"/>
    <w:lvl w:ilvl="0" w:tplc="00001DC5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1" w:tplc="0000199F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2" w:tplc="00000D63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3" w:tplc="0000046B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4" w:tplc="0000048B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5" w:tplc="00001389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6" w:tplc="000015AF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7" w:tplc="000009C5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8" w:tplc="00001E5F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</w:abstractNum>
  <w:abstractNum w:abstractNumId="52">
    <w:nsid w:val="00010FAE"/>
    <w:multiLevelType w:val="hybridMultilevel"/>
    <w:tmpl w:val="000069B5"/>
    <w:lvl w:ilvl="0" w:tplc="000024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11D4"/>
    <w:multiLevelType w:val="hybridMultilevel"/>
    <w:tmpl w:val="00005034"/>
    <w:lvl w:ilvl="0" w:tplc="0000002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7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1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E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0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0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C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F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C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4">
    <w:nsid w:val="00011F29"/>
    <w:multiLevelType w:val="hybridMultilevel"/>
    <w:tmpl w:val="000126AF"/>
    <w:lvl w:ilvl="0" w:tplc="000021E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B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8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A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F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F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2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C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D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5">
    <w:nsid w:val="00012CD8"/>
    <w:multiLevelType w:val="hybridMultilevel"/>
    <w:tmpl w:val="000010C7"/>
    <w:lvl w:ilvl="0" w:tplc="000023D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F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D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C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A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2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8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35DE"/>
    <w:multiLevelType w:val="hybridMultilevel"/>
    <w:tmpl w:val="00002ECF"/>
    <w:lvl w:ilvl="0" w:tplc="000004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3DBF"/>
    <w:multiLevelType w:val="hybridMultilevel"/>
    <w:tmpl w:val="0000C9D7"/>
    <w:lvl w:ilvl="0" w:tplc="000022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412B"/>
    <w:multiLevelType w:val="hybridMultilevel"/>
    <w:tmpl w:val="0000F6BF"/>
    <w:lvl w:ilvl="0" w:tplc="000013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41B5"/>
    <w:multiLevelType w:val="hybridMultilevel"/>
    <w:tmpl w:val="00013AEB"/>
    <w:lvl w:ilvl="0" w:tplc="000019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A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0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9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A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E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43BD"/>
    <w:multiLevelType w:val="hybridMultilevel"/>
    <w:tmpl w:val="000092B4"/>
    <w:lvl w:ilvl="0" w:tplc="000002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4690"/>
    <w:multiLevelType w:val="hybridMultilevel"/>
    <w:tmpl w:val="0000B65E"/>
    <w:lvl w:ilvl="0" w:tplc="00000F4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E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3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6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2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9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8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545A"/>
    <w:multiLevelType w:val="hybridMultilevel"/>
    <w:tmpl w:val="000068DD"/>
    <w:lvl w:ilvl="0" w:tplc="00000E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54BA"/>
    <w:multiLevelType w:val="hybridMultilevel"/>
    <w:tmpl w:val="00017F48"/>
    <w:lvl w:ilvl="0" w:tplc="00001E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588E"/>
    <w:multiLevelType w:val="hybridMultilevel"/>
    <w:tmpl w:val="0001620F"/>
    <w:lvl w:ilvl="0" w:tplc="000003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159CD"/>
    <w:multiLevelType w:val="hybridMultilevel"/>
    <w:tmpl w:val="0000A024"/>
    <w:lvl w:ilvl="0" w:tplc="00000193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7F3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FFB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C3E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3C6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5F8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945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AE3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F51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6">
    <w:nsid w:val="00015B76"/>
    <w:multiLevelType w:val="hybridMultilevel"/>
    <w:tmpl w:val="00010710"/>
    <w:lvl w:ilvl="0" w:tplc="00001D1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7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E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2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E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7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E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16359"/>
    <w:multiLevelType w:val="hybridMultilevel"/>
    <w:tmpl w:val="000102C2"/>
    <w:lvl w:ilvl="0" w:tplc="00001700">
      <w:numFmt w:val="bullet"/>
      <w:suff w:val="space"/>
      <w:lvlText w:val="и"/>
      <w:lvlJc w:val="left"/>
      <w:pPr>
        <w:ind w:left="720" w:hanging="360"/>
      </w:pPr>
      <w:rPr>
        <w:rFonts w:ascii="Calibri" w:hAnsi="Calibri" w:cs="Times New Roman" w:hint="default"/>
      </w:rPr>
    </w:lvl>
    <w:lvl w:ilvl="1" w:tplc="00001316">
      <w:numFmt w:val="bullet"/>
      <w:suff w:val="space"/>
      <w:lvlText w:val="и"/>
      <w:lvlJc w:val="left"/>
      <w:pPr>
        <w:ind w:left="720" w:hanging="360"/>
      </w:pPr>
      <w:rPr>
        <w:rFonts w:ascii="Calibri" w:hAnsi="Calibri" w:cs="Times New Roman" w:hint="default"/>
      </w:rPr>
    </w:lvl>
    <w:lvl w:ilvl="2" w:tplc="0000045E">
      <w:numFmt w:val="bullet"/>
      <w:suff w:val="space"/>
      <w:lvlText w:val="и"/>
      <w:lvlJc w:val="left"/>
      <w:pPr>
        <w:ind w:left="720" w:hanging="360"/>
      </w:pPr>
      <w:rPr>
        <w:rFonts w:ascii="Calibri" w:hAnsi="Calibri" w:cs="Times New Roman" w:hint="default"/>
      </w:rPr>
    </w:lvl>
    <w:lvl w:ilvl="3" w:tplc="000000BB">
      <w:numFmt w:val="bullet"/>
      <w:suff w:val="space"/>
      <w:lvlText w:val="и"/>
      <w:lvlJc w:val="left"/>
      <w:pPr>
        <w:ind w:left="720" w:hanging="360"/>
      </w:pPr>
      <w:rPr>
        <w:rFonts w:ascii="Calibri" w:hAnsi="Calibri" w:cs="Times New Roman" w:hint="default"/>
      </w:rPr>
    </w:lvl>
    <w:lvl w:ilvl="4" w:tplc="00001839">
      <w:numFmt w:val="bullet"/>
      <w:suff w:val="space"/>
      <w:lvlText w:val="и"/>
      <w:lvlJc w:val="left"/>
      <w:pPr>
        <w:ind w:left="720" w:hanging="360"/>
      </w:pPr>
      <w:rPr>
        <w:rFonts w:ascii="Calibri" w:hAnsi="Calibri" w:cs="Times New Roman" w:hint="default"/>
      </w:rPr>
    </w:lvl>
    <w:lvl w:ilvl="5" w:tplc="00001DCD">
      <w:numFmt w:val="bullet"/>
      <w:suff w:val="space"/>
      <w:lvlText w:val="и"/>
      <w:lvlJc w:val="left"/>
      <w:pPr>
        <w:ind w:left="720" w:hanging="360"/>
      </w:pPr>
      <w:rPr>
        <w:rFonts w:ascii="Calibri" w:hAnsi="Calibri" w:cs="Times New Roman" w:hint="default"/>
      </w:rPr>
    </w:lvl>
    <w:lvl w:ilvl="6" w:tplc="00001082">
      <w:numFmt w:val="bullet"/>
      <w:suff w:val="space"/>
      <w:lvlText w:val="и"/>
      <w:lvlJc w:val="left"/>
      <w:pPr>
        <w:ind w:left="720" w:hanging="360"/>
      </w:pPr>
      <w:rPr>
        <w:rFonts w:ascii="Calibri" w:hAnsi="Calibri" w:cs="Times New Roman" w:hint="default"/>
      </w:rPr>
    </w:lvl>
    <w:lvl w:ilvl="7" w:tplc="000000EF">
      <w:numFmt w:val="bullet"/>
      <w:suff w:val="space"/>
      <w:lvlText w:val="и"/>
      <w:lvlJc w:val="left"/>
      <w:pPr>
        <w:ind w:left="720" w:hanging="360"/>
      </w:pPr>
      <w:rPr>
        <w:rFonts w:ascii="Calibri" w:hAnsi="Calibri" w:cs="Times New Roman" w:hint="default"/>
      </w:rPr>
    </w:lvl>
    <w:lvl w:ilvl="8" w:tplc="000019FD">
      <w:numFmt w:val="bullet"/>
      <w:suff w:val="space"/>
      <w:lvlText w:val="и"/>
      <w:lvlJc w:val="left"/>
      <w:pPr>
        <w:ind w:left="720" w:hanging="360"/>
      </w:pPr>
      <w:rPr>
        <w:rFonts w:ascii="Calibri" w:hAnsi="Calibri" w:cs="Times New Roman" w:hint="default"/>
      </w:rPr>
    </w:lvl>
  </w:abstractNum>
  <w:abstractNum w:abstractNumId="68">
    <w:nsid w:val="00016570"/>
    <w:multiLevelType w:val="hybridMultilevel"/>
    <w:tmpl w:val="00004111"/>
    <w:lvl w:ilvl="0" w:tplc="000021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16F15"/>
    <w:multiLevelType w:val="hybridMultilevel"/>
    <w:tmpl w:val="00011F8E"/>
    <w:lvl w:ilvl="0" w:tplc="000015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17327"/>
    <w:multiLevelType w:val="hybridMultilevel"/>
    <w:tmpl w:val="00016D2B"/>
    <w:lvl w:ilvl="0" w:tplc="000014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1787B"/>
    <w:multiLevelType w:val="hybridMultilevel"/>
    <w:tmpl w:val="00012D91"/>
    <w:lvl w:ilvl="0" w:tplc="000022C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4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A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3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6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6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D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D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3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1792E"/>
    <w:multiLevelType w:val="hybridMultilevel"/>
    <w:tmpl w:val="0000E845"/>
    <w:lvl w:ilvl="0" w:tplc="00000C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7C64"/>
    <w:multiLevelType w:val="hybridMultilevel"/>
    <w:tmpl w:val="00010F29"/>
    <w:lvl w:ilvl="0" w:tplc="0000143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C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1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C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C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C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7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1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8021"/>
    <w:multiLevelType w:val="hybridMultilevel"/>
    <w:tmpl w:val="0000FD2A"/>
    <w:lvl w:ilvl="0" w:tplc="000002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8241"/>
    <w:multiLevelType w:val="hybridMultilevel"/>
    <w:tmpl w:val="00003611"/>
    <w:lvl w:ilvl="0" w:tplc="00000C2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2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3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A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8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4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F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8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F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6">
    <w:nsid w:val="00018589"/>
    <w:multiLevelType w:val="hybridMultilevel"/>
    <w:tmpl w:val="000151AD"/>
    <w:lvl w:ilvl="0" w:tplc="000004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67"/>
  </w:num>
  <w:num w:numId="2">
    <w:abstractNumId w:val="51"/>
  </w:num>
  <w:num w:numId="3">
    <w:abstractNumId w:val="53"/>
  </w:num>
  <w:num w:numId="4">
    <w:abstractNumId w:val="49"/>
  </w:num>
  <w:num w:numId="5">
    <w:abstractNumId w:val="65"/>
  </w:num>
  <w:num w:numId="6">
    <w:abstractNumId w:val="8"/>
  </w:num>
  <w:num w:numId="7">
    <w:abstractNumId w:val="61"/>
  </w:num>
  <w:num w:numId="8">
    <w:abstractNumId w:val="1"/>
  </w:num>
  <w:num w:numId="9">
    <w:abstractNumId w:val="66"/>
  </w:num>
  <w:num w:numId="10">
    <w:abstractNumId w:val="50"/>
  </w:num>
  <w:num w:numId="11">
    <w:abstractNumId w:val="26"/>
  </w:num>
  <w:num w:numId="12">
    <w:abstractNumId w:val="30"/>
  </w:num>
  <w:num w:numId="13">
    <w:abstractNumId w:val="39"/>
  </w:num>
  <w:num w:numId="14">
    <w:abstractNumId w:val="45"/>
  </w:num>
  <w:num w:numId="15">
    <w:abstractNumId w:val="28"/>
  </w:num>
  <w:num w:numId="16">
    <w:abstractNumId w:val="31"/>
  </w:num>
  <w:num w:numId="17">
    <w:abstractNumId w:val="47"/>
  </w:num>
  <w:num w:numId="18">
    <w:abstractNumId w:val="36"/>
  </w:num>
  <w:num w:numId="19">
    <w:abstractNumId w:val="10"/>
  </w:num>
  <w:num w:numId="20">
    <w:abstractNumId w:val="35"/>
  </w:num>
  <w:num w:numId="21">
    <w:abstractNumId w:val="5"/>
  </w:num>
  <w:num w:numId="22">
    <w:abstractNumId w:val="69"/>
  </w:num>
  <w:num w:numId="23">
    <w:abstractNumId w:val="32"/>
  </w:num>
  <w:num w:numId="24">
    <w:abstractNumId w:val="44"/>
  </w:num>
  <w:num w:numId="25">
    <w:abstractNumId w:val="24"/>
  </w:num>
  <w:num w:numId="26">
    <w:abstractNumId w:val="37"/>
  </w:num>
  <w:num w:numId="27">
    <w:abstractNumId w:val="19"/>
  </w:num>
  <w:num w:numId="28">
    <w:abstractNumId w:val="74"/>
  </w:num>
  <w:num w:numId="29">
    <w:abstractNumId w:val="55"/>
  </w:num>
  <w:num w:numId="30">
    <w:abstractNumId w:val="12"/>
  </w:num>
  <w:num w:numId="31">
    <w:abstractNumId w:val="60"/>
  </w:num>
  <w:num w:numId="32">
    <w:abstractNumId w:val="57"/>
  </w:num>
  <w:num w:numId="33">
    <w:abstractNumId w:val="41"/>
  </w:num>
  <w:num w:numId="34">
    <w:abstractNumId w:val="48"/>
  </w:num>
  <w:num w:numId="35">
    <w:abstractNumId w:val="63"/>
  </w:num>
  <w:num w:numId="36">
    <w:abstractNumId w:val="25"/>
  </w:num>
  <w:num w:numId="37">
    <w:abstractNumId w:val="73"/>
  </w:num>
  <w:num w:numId="38">
    <w:abstractNumId w:val="64"/>
  </w:num>
  <w:num w:numId="39">
    <w:abstractNumId w:val="52"/>
  </w:num>
  <w:num w:numId="40">
    <w:abstractNumId w:val="38"/>
  </w:num>
  <w:num w:numId="41">
    <w:abstractNumId w:val="68"/>
  </w:num>
  <w:num w:numId="42">
    <w:abstractNumId w:val="56"/>
  </w:num>
  <w:num w:numId="43">
    <w:abstractNumId w:val="33"/>
  </w:num>
  <w:num w:numId="44">
    <w:abstractNumId w:val="70"/>
  </w:num>
  <w:num w:numId="45">
    <w:abstractNumId w:val="62"/>
  </w:num>
  <w:num w:numId="46">
    <w:abstractNumId w:val="20"/>
  </w:num>
  <w:num w:numId="47">
    <w:abstractNumId w:val="58"/>
  </w:num>
  <w:num w:numId="48">
    <w:abstractNumId w:val="34"/>
  </w:num>
  <w:num w:numId="49">
    <w:abstractNumId w:val="4"/>
  </w:num>
  <w:num w:numId="50">
    <w:abstractNumId w:val="42"/>
  </w:num>
  <w:num w:numId="51">
    <w:abstractNumId w:val="22"/>
  </w:num>
  <w:num w:numId="52">
    <w:abstractNumId w:val="76"/>
  </w:num>
  <w:num w:numId="53">
    <w:abstractNumId w:val="72"/>
  </w:num>
  <w:num w:numId="54">
    <w:abstractNumId w:val="43"/>
  </w:num>
  <w:num w:numId="55">
    <w:abstractNumId w:val="16"/>
  </w:num>
  <w:num w:numId="56">
    <w:abstractNumId w:val="46"/>
  </w:num>
  <w:num w:numId="57">
    <w:abstractNumId w:val="75"/>
  </w:num>
  <w:num w:numId="58">
    <w:abstractNumId w:val="54"/>
  </w:num>
  <w:num w:numId="59">
    <w:abstractNumId w:val="15"/>
  </w:num>
  <w:num w:numId="60">
    <w:abstractNumId w:val="9"/>
  </w:num>
  <w:num w:numId="61">
    <w:abstractNumId w:val="27"/>
  </w:num>
  <w:num w:numId="62">
    <w:abstractNumId w:val="11"/>
  </w:num>
  <w:num w:numId="63">
    <w:abstractNumId w:val="7"/>
  </w:num>
  <w:num w:numId="64">
    <w:abstractNumId w:val="23"/>
  </w:num>
  <w:num w:numId="65">
    <w:abstractNumId w:val="40"/>
  </w:num>
  <w:num w:numId="66">
    <w:abstractNumId w:val="71"/>
  </w:num>
  <w:num w:numId="67">
    <w:abstractNumId w:val="59"/>
  </w:num>
  <w:num w:numId="68">
    <w:abstractNumId w:val="18"/>
  </w:num>
  <w:num w:numId="69">
    <w:abstractNumId w:val="21"/>
  </w:num>
  <w:num w:numId="70">
    <w:abstractNumId w:val="29"/>
  </w:num>
  <w:num w:numId="71">
    <w:abstractNumId w:val="0"/>
  </w:num>
  <w:num w:numId="72">
    <w:abstractNumId w:val="3"/>
  </w:num>
  <w:num w:numId="73">
    <w:abstractNumId w:val="17"/>
  </w:num>
  <w:num w:numId="74">
    <w:abstractNumId w:val="14"/>
  </w:num>
  <w:num w:numId="75">
    <w:abstractNumId w:val="13"/>
  </w:num>
  <w:num w:numId="76">
    <w:abstractNumId w:val="2"/>
  </w:num>
  <w:num w:numId="77">
    <w:abstractNumId w:val="6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31006"/>
    <w:rsid w:val="0073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8058</Words>
  <Characters>45936</Characters>
  <Application>Microsoft Office Word</Application>
  <DocSecurity>4</DocSecurity>
  <Lines>382</Lines>
  <Paragraphs>107</Paragraphs>
  <ScaleCrop>false</ScaleCrop>
  <Company/>
  <LinksUpToDate>false</LinksUpToDate>
  <CharactersWithSpaces>53887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2016-03-28T12:02:00Z</dcterms:created>
  <dcterms:modified xsi:type="dcterms:W3CDTF">2016-03-28T12:02:00Z</dcterms:modified>
</cp:coreProperties>
</file>