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BA" w:rsidRDefault="00F41E3A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AB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51F9D" w:rsidRPr="00B94ABA">
        <w:rPr>
          <w:rFonts w:ascii="Times New Roman" w:hAnsi="Times New Roman" w:cs="Times New Roman"/>
          <w:sz w:val="24"/>
          <w:szCs w:val="24"/>
        </w:rPr>
        <w:t xml:space="preserve"> </w:t>
      </w:r>
      <w:r w:rsidR="00B94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1D" w:rsidRPr="007213CE" w:rsidRDefault="007213CE" w:rsidP="0000442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61D" w:rsidRPr="007213CE">
        <w:rPr>
          <w:rFonts w:ascii="Times New Roman" w:hAnsi="Times New Roman" w:cs="Times New Roman"/>
        </w:rPr>
        <w:t xml:space="preserve">                </w:t>
      </w:r>
    </w:p>
    <w:p w:rsidR="004C761D" w:rsidRPr="007213CE" w:rsidRDefault="004C761D" w:rsidP="004C761D">
      <w:pPr>
        <w:pStyle w:val="4"/>
      </w:pPr>
      <w:r w:rsidRPr="007213CE">
        <w:t>АДМИНИСТРАЦИЯ</w:t>
      </w:r>
    </w:p>
    <w:p w:rsidR="004C761D" w:rsidRPr="007213CE" w:rsidRDefault="004C761D" w:rsidP="004C761D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4C761D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4C761D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7213CE" w:rsidRPr="007213CE" w:rsidRDefault="007213CE" w:rsidP="007213CE">
      <w:pPr>
        <w:framePr w:w="3946" w:h="526" w:hSpace="180" w:wrap="auto" w:vAnchor="page" w:hAnchor="page" w:x="1231" w:y="384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213CE">
        <w:rPr>
          <w:rFonts w:ascii="Times New Roman" w:hAnsi="Times New Roman" w:cs="Times New Roman"/>
          <w:sz w:val="28"/>
          <w:szCs w:val="28"/>
        </w:rPr>
        <w:t xml:space="preserve">от </w:t>
      </w:r>
      <w:r w:rsidR="00004421" w:rsidRPr="00004421">
        <w:rPr>
          <w:rFonts w:ascii="Times New Roman" w:hAnsi="Times New Roman" w:cs="Times New Roman"/>
          <w:sz w:val="28"/>
          <w:szCs w:val="28"/>
          <w:u w:val="single"/>
        </w:rPr>
        <w:t>17.06.2016</w:t>
      </w:r>
      <w:r w:rsidRPr="007213CE">
        <w:rPr>
          <w:rFonts w:ascii="Times New Roman" w:hAnsi="Times New Roman" w:cs="Times New Roman"/>
          <w:sz w:val="28"/>
          <w:szCs w:val="28"/>
        </w:rPr>
        <w:t xml:space="preserve">  № </w:t>
      </w:r>
      <w:r w:rsidR="00004421" w:rsidRPr="00004421">
        <w:rPr>
          <w:rFonts w:ascii="Times New Roman" w:hAnsi="Times New Roman" w:cs="Times New Roman"/>
          <w:sz w:val="28"/>
          <w:szCs w:val="28"/>
          <w:u w:val="single"/>
        </w:rPr>
        <w:t>293</w:t>
      </w:r>
    </w:p>
    <w:p w:rsidR="004C761D" w:rsidRPr="007213CE" w:rsidRDefault="004C761D" w:rsidP="004C761D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4C761D" w:rsidRPr="007213CE" w:rsidRDefault="004C761D" w:rsidP="004C761D">
      <w:pPr>
        <w:pStyle w:val="ad"/>
        <w:ind w:left="-57"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     </w:t>
      </w:r>
    </w:p>
    <w:p w:rsidR="004C761D" w:rsidRPr="007213CE" w:rsidRDefault="004C761D" w:rsidP="004C761D">
      <w:pPr>
        <w:pStyle w:val="ad"/>
        <w:ind w:left="-57" w:right="4025"/>
        <w:rPr>
          <w:sz w:val="20"/>
        </w:rPr>
      </w:pPr>
      <w:r w:rsidRPr="007213CE">
        <w:rPr>
          <w:sz w:val="20"/>
        </w:rPr>
        <w:t xml:space="preserve">                 </w:t>
      </w:r>
    </w:p>
    <w:p w:rsidR="004C761D" w:rsidRPr="007213CE" w:rsidRDefault="004C761D" w:rsidP="007213CE">
      <w:pPr>
        <w:pStyle w:val="ad"/>
        <w:ind w:left="-57" w:right="737"/>
        <w:rPr>
          <w:sz w:val="24"/>
          <w:szCs w:val="24"/>
        </w:rPr>
      </w:pPr>
      <w:r w:rsidRPr="007213CE">
        <w:rPr>
          <w:sz w:val="24"/>
          <w:szCs w:val="24"/>
        </w:rPr>
        <w:t xml:space="preserve">                                              </w:t>
      </w:r>
      <w:r w:rsidR="007213CE" w:rsidRPr="007213CE">
        <w:rPr>
          <w:sz w:val="24"/>
          <w:szCs w:val="24"/>
        </w:rPr>
        <w:t xml:space="preserve">               </w:t>
      </w:r>
      <w:r w:rsidRPr="007213CE">
        <w:rPr>
          <w:sz w:val="24"/>
          <w:szCs w:val="24"/>
        </w:rPr>
        <w:t xml:space="preserve">               р.п.Степное</w:t>
      </w:r>
    </w:p>
    <w:p w:rsidR="004C761D" w:rsidRPr="007213CE" w:rsidRDefault="004C761D" w:rsidP="004C761D">
      <w:pPr>
        <w:pStyle w:val="ad"/>
        <w:rPr>
          <w:b/>
          <w:sz w:val="24"/>
          <w:szCs w:val="24"/>
        </w:rPr>
      </w:pPr>
    </w:p>
    <w:p w:rsidR="004C761D" w:rsidRPr="00004421" w:rsidRDefault="004C761D" w:rsidP="00004421">
      <w:pPr>
        <w:pStyle w:val="ad"/>
        <w:rPr>
          <w:b/>
          <w:szCs w:val="28"/>
        </w:rPr>
      </w:pPr>
      <w:r w:rsidRPr="00004421">
        <w:rPr>
          <w:b/>
          <w:szCs w:val="28"/>
        </w:rPr>
        <w:t>Об утверждении административного регламента</w:t>
      </w:r>
    </w:p>
    <w:p w:rsidR="004C761D" w:rsidRPr="00004421" w:rsidRDefault="004C761D" w:rsidP="00004421">
      <w:pPr>
        <w:pStyle w:val="ad"/>
        <w:rPr>
          <w:b/>
          <w:szCs w:val="28"/>
        </w:rPr>
      </w:pPr>
      <w:r w:rsidRPr="00004421">
        <w:rPr>
          <w:b/>
          <w:szCs w:val="28"/>
        </w:rPr>
        <w:t>предоставления муниципальной услуги</w:t>
      </w:r>
    </w:p>
    <w:p w:rsidR="004C761D" w:rsidRPr="00004421" w:rsidRDefault="004C761D" w:rsidP="00004421">
      <w:pPr>
        <w:pStyle w:val="ad"/>
        <w:rPr>
          <w:b/>
          <w:szCs w:val="28"/>
        </w:rPr>
      </w:pPr>
      <w:r w:rsidRPr="00004421">
        <w:rPr>
          <w:b/>
          <w:szCs w:val="28"/>
        </w:rPr>
        <w:t>«Согласование размещения нестационарных</w:t>
      </w:r>
    </w:p>
    <w:p w:rsidR="004C761D" w:rsidRPr="00004421" w:rsidRDefault="004C761D" w:rsidP="00004421">
      <w:pPr>
        <w:pStyle w:val="ad"/>
        <w:rPr>
          <w:b/>
          <w:szCs w:val="28"/>
        </w:rPr>
      </w:pPr>
      <w:r w:rsidRPr="00004421">
        <w:rPr>
          <w:b/>
          <w:szCs w:val="28"/>
        </w:rPr>
        <w:t>торговых объектов на территории Советского</w:t>
      </w:r>
    </w:p>
    <w:p w:rsidR="004C761D" w:rsidRPr="00004421" w:rsidRDefault="004C761D" w:rsidP="00004421">
      <w:pPr>
        <w:pStyle w:val="ad"/>
        <w:rPr>
          <w:b/>
          <w:szCs w:val="28"/>
        </w:rPr>
      </w:pPr>
      <w:r w:rsidRPr="00004421">
        <w:rPr>
          <w:b/>
          <w:szCs w:val="28"/>
        </w:rPr>
        <w:t xml:space="preserve">муниципального района » </w:t>
      </w:r>
    </w:p>
    <w:p w:rsidR="004C761D" w:rsidRPr="00004421" w:rsidRDefault="004C761D" w:rsidP="00004421">
      <w:pPr>
        <w:pStyle w:val="ad"/>
        <w:rPr>
          <w:b/>
          <w:szCs w:val="28"/>
        </w:rPr>
      </w:pPr>
    </w:p>
    <w:p w:rsidR="004C761D" w:rsidRPr="00004421" w:rsidRDefault="004C761D" w:rsidP="00004421">
      <w:pPr>
        <w:pStyle w:val="ad"/>
        <w:ind w:firstLine="709"/>
        <w:jc w:val="both"/>
        <w:rPr>
          <w:szCs w:val="28"/>
        </w:rPr>
      </w:pPr>
      <w:r w:rsidRPr="00004421">
        <w:rPr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Федеральным законом от 27.07.2010 № 210-ФЗ «Об организации предоставления государственных и муниципальных услуг», руководствуясь Уставом Советского муниципального района администрация Советского муниципального района ПОСТАНОВЛЯЕТ:</w:t>
      </w:r>
    </w:p>
    <w:p w:rsidR="004C761D" w:rsidRPr="00004421" w:rsidRDefault="004C761D" w:rsidP="00004421">
      <w:pPr>
        <w:pStyle w:val="ad"/>
        <w:ind w:firstLine="709"/>
        <w:jc w:val="both"/>
        <w:rPr>
          <w:szCs w:val="28"/>
        </w:rPr>
      </w:pPr>
      <w:r w:rsidRPr="00004421">
        <w:rPr>
          <w:szCs w:val="28"/>
        </w:rPr>
        <w:t>1. Утвердить административный регламент предоставления муниципальной услуги «Согласование размещения нестационарных торговых объектов на территории Советского муниципального района» согласно приложению.</w:t>
      </w:r>
    </w:p>
    <w:p w:rsidR="004C761D" w:rsidRPr="00004421" w:rsidRDefault="004C761D" w:rsidP="00004421">
      <w:pPr>
        <w:pStyle w:val="ad"/>
        <w:ind w:firstLine="709"/>
        <w:jc w:val="both"/>
        <w:rPr>
          <w:szCs w:val="28"/>
        </w:rPr>
      </w:pPr>
      <w:r w:rsidRPr="00004421">
        <w:rPr>
          <w:szCs w:val="28"/>
        </w:rPr>
        <w:t>2. Признать утратившими силу:</w:t>
      </w:r>
    </w:p>
    <w:p w:rsidR="004C761D" w:rsidRPr="00004421" w:rsidRDefault="004C761D" w:rsidP="00004421">
      <w:pPr>
        <w:pStyle w:val="ad"/>
        <w:ind w:firstLine="709"/>
        <w:jc w:val="both"/>
        <w:rPr>
          <w:szCs w:val="28"/>
        </w:rPr>
      </w:pPr>
      <w:r w:rsidRPr="00004421">
        <w:rPr>
          <w:szCs w:val="28"/>
        </w:rPr>
        <w:t>- постановление администрации Советского муниципального района от 09.12.2015 № 945 «Об утверждении административного регламента предоставления муниципальной услуги «Выдача разрешения на размещение нестационарных торговых объектов на территории Советского муниципального района»»;</w:t>
      </w:r>
    </w:p>
    <w:p w:rsidR="004C761D" w:rsidRPr="00004421" w:rsidRDefault="004C761D" w:rsidP="00004421">
      <w:pPr>
        <w:pStyle w:val="ad"/>
        <w:ind w:firstLine="709"/>
        <w:jc w:val="both"/>
        <w:rPr>
          <w:szCs w:val="28"/>
        </w:rPr>
      </w:pPr>
      <w:r w:rsidRPr="00004421">
        <w:rPr>
          <w:szCs w:val="28"/>
        </w:rPr>
        <w:t>-  постановление администрации Советского муниципального района от 28.01.2016 № 38 «О внесении изменений в постановление администрации Советского муниципального района от 09.12.2015 № 945».</w:t>
      </w:r>
    </w:p>
    <w:p w:rsidR="004C761D" w:rsidRPr="00004421" w:rsidRDefault="004C761D" w:rsidP="00004421">
      <w:pPr>
        <w:pStyle w:val="ad"/>
        <w:ind w:firstLine="709"/>
        <w:jc w:val="both"/>
        <w:rPr>
          <w:szCs w:val="28"/>
        </w:rPr>
      </w:pPr>
      <w:r w:rsidRPr="00004421">
        <w:rPr>
          <w:szCs w:val="28"/>
        </w:rPr>
        <w:t>3. Контроль за исполнением настоящего постановления возложить на председателя комитета по экономическим и финансовым вопросам администрации Советского муниципального района.</w:t>
      </w:r>
    </w:p>
    <w:p w:rsidR="004C761D" w:rsidRPr="00004421" w:rsidRDefault="004C761D" w:rsidP="00004421">
      <w:pPr>
        <w:pStyle w:val="ad"/>
        <w:rPr>
          <w:szCs w:val="28"/>
        </w:rPr>
      </w:pPr>
      <w:r w:rsidRPr="00004421">
        <w:rPr>
          <w:szCs w:val="28"/>
        </w:rPr>
        <w:t xml:space="preserve">          4. Настоящее постановление вступает в силу  со дня его официального опубликования в установленном порядке .</w:t>
      </w:r>
    </w:p>
    <w:p w:rsidR="004C761D" w:rsidRPr="00004421" w:rsidRDefault="004C761D" w:rsidP="00004421">
      <w:pPr>
        <w:pStyle w:val="ad"/>
        <w:rPr>
          <w:b/>
          <w:szCs w:val="28"/>
        </w:rPr>
      </w:pPr>
      <w:r w:rsidRPr="00004421">
        <w:rPr>
          <w:b/>
          <w:szCs w:val="28"/>
        </w:rPr>
        <w:t xml:space="preserve"> Глава  администрации  </w:t>
      </w:r>
    </w:p>
    <w:p w:rsidR="004C761D" w:rsidRPr="00004421" w:rsidRDefault="004C761D" w:rsidP="00004421">
      <w:pPr>
        <w:pStyle w:val="ad"/>
        <w:rPr>
          <w:szCs w:val="28"/>
        </w:rPr>
      </w:pPr>
      <w:r w:rsidRPr="00004421">
        <w:rPr>
          <w:b/>
          <w:szCs w:val="28"/>
        </w:rPr>
        <w:t>Советского муниципального  района</w:t>
      </w:r>
      <w:r w:rsidRPr="00004421">
        <w:rPr>
          <w:szCs w:val="28"/>
        </w:rPr>
        <w:t xml:space="preserve">                                         </w:t>
      </w:r>
      <w:r w:rsidRPr="00004421">
        <w:rPr>
          <w:b/>
          <w:szCs w:val="28"/>
        </w:rPr>
        <w:t>С.В.Пименов</w:t>
      </w:r>
      <w:r w:rsidRPr="00004421">
        <w:rPr>
          <w:szCs w:val="28"/>
        </w:rPr>
        <w:t xml:space="preserve">  </w:t>
      </w:r>
    </w:p>
    <w:p w:rsidR="004C761D" w:rsidRPr="00004421" w:rsidRDefault="004C761D" w:rsidP="00004421">
      <w:pPr>
        <w:pStyle w:val="ad"/>
        <w:rPr>
          <w:sz w:val="20"/>
        </w:rPr>
      </w:pPr>
      <w:r w:rsidRPr="00004421">
        <w:rPr>
          <w:sz w:val="20"/>
        </w:rPr>
        <w:lastRenderedPageBreak/>
        <w:t xml:space="preserve">Богомолова С.И.  5-18-29   </w:t>
      </w:r>
    </w:p>
    <w:p w:rsidR="004C761D" w:rsidRPr="00004421" w:rsidRDefault="004C761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61D" w:rsidRPr="00004421" w:rsidRDefault="004C761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61D" w:rsidRPr="007213CE" w:rsidRDefault="004C761D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761D" w:rsidRPr="007213CE" w:rsidRDefault="004C761D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761D" w:rsidRDefault="004C761D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1E3A" w:rsidRPr="00B94ABA" w:rsidRDefault="004C761D" w:rsidP="00F51F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94ABA">
        <w:rPr>
          <w:rFonts w:ascii="Times New Roman" w:hAnsi="Times New Roman" w:cs="Times New Roman"/>
          <w:sz w:val="24"/>
          <w:szCs w:val="24"/>
        </w:rPr>
        <w:t xml:space="preserve">    </w:t>
      </w:r>
      <w:r w:rsidR="00F41E3A" w:rsidRPr="00B94ABA">
        <w:rPr>
          <w:rFonts w:ascii="Times New Roman" w:hAnsi="Times New Roman" w:cs="Times New Roman"/>
          <w:b w:val="0"/>
          <w:sz w:val="24"/>
          <w:szCs w:val="24"/>
        </w:rPr>
        <w:t>Приложение к проекту постановления</w:t>
      </w:r>
    </w:p>
    <w:p w:rsidR="00F41E3A" w:rsidRPr="00B94ABA" w:rsidRDefault="00F41E3A" w:rsidP="00F51F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B94ABA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>администрации Советского</w:t>
      </w:r>
    </w:p>
    <w:p w:rsidR="00F41E3A" w:rsidRPr="00B94ABA" w:rsidRDefault="00F41E3A" w:rsidP="00F51F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B94ABA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41E3A" w:rsidRPr="00B94ABA" w:rsidRDefault="00F41E3A" w:rsidP="00F51F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B94AB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F40CC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94AB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>от ____________  № _______</w:t>
      </w:r>
    </w:p>
    <w:p w:rsidR="00F41E3A" w:rsidRDefault="00F41E3A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A66A9F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</w:t>
      </w:r>
      <w:r w:rsidR="00F41E3A">
        <w:rPr>
          <w:rFonts w:ascii="Times New Roman" w:hAnsi="Times New Roman" w:cs="Times New Roman"/>
          <w:bCs/>
          <w:sz w:val="28"/>
          <w:szCs w:val="28"/>
        </w:rPr>
        <w:t>администрацией Советского муниципального района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141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F41E3A">
        <w:rPr>
          <w:rFonts w:ascii="Times New Roman" w:hAnsi="Times New Roman" w:cs="Times New Roman"/>
          <w:sz w:val="28"/>
          <w:szCs w:val="28"/>
        </w:rPr>
        <w:t>Советского</w:t>
      </w:r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>ьного района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D43" w:rsidRPr="005B2964" w:rsidRDefault="00F51F9D" w:rsidP="00057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D65" w:rsidRDefault="00521D65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D65" w:rsidRDefault="00521D65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D65" w:rsidRPr="00A66A9F" w:rsidRDefault="00521D65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</w:t>
      </w:r>
      <w:r w:rsidRPr="0032129B">
        <w:rPr>
          <w:rFonts w:ascii="Times New Roman" w:hAnsi="Times New Roman" w:cs="Times New Roman"/>
          <w:color w:val="4F81BD" w:themeColor="accent1"/>
          <w:sz w:val="28"/>
          <w:szCs w:val="28"/>
        </w:rPr>
        <w:t>приложении № 1</w:t>
      </w:r>
      <w:r w:rsidRPr="00A66A9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7C0992" w:rsidRDefault="00F62B92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C0992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7C0992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7C0992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7C0992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F41E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5407C4">
        <w:rPr>
          <w:rFonts w:ascii="Times New Roman" w:hAnsi="Times New Roman" w:cs="Times New Roman"/>
          <w:sz w:val="28"/>
          <w:szCs w:val="28"/>
        </w:rPr>
        <w:t>отделе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публичное письменное информирование.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5B2964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5B2964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7C0992" w:rsidRPr="00FA5716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7C0992" w:rsidRPr="00FA5716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7C0992" w:rsidRPr="00FA5716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7C0992" w:rsidRPr="00FA5716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7C0992" w:rsidRPr="00FA5716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348B5" w:rsidRPr="005B2964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A3425D">
        <w:rPr>
          <w:rFonts w:ascii="Times New Roman" w:hAnsi="Times New Roman" w:cs="Times New Roman"/>
          <w:sz w:val="28"/>
          <w:szCs w:val="28"/>
        </w:rPr>
        <w:t>отдела</w:t>
      </w:r>
      <w:r w:rsidRPr="005B2964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</w:t>
      </w:r>
      <w:r w:rsidRPr="00A66A9F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A3425D">
        <w:rPr>
          <w:rFonts w:ascii="Times New Roman" w:hAnsi="Times New Roman" w:cs="Times New Roman"/>
          <w:sz w:val="28"/>
          <w:szCs w:val="28"/>
        </w:rPr>
        <w:t>отдела</w:t>
      </w:r>
      <w:r w:rsidRPr="00A66A9F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</w:t>
      </w:r>
      <w:r w:rsidR="005260B0">
        <w:rPr>
          <w:rFonts w:ascii="Times New Roman" w:hAnsi="Times New Roman" w:cs="Times New Roman"/>
          <w:sz w:val="28"/>
          <w:szCs w:val="28"/>
        </w:rPr>
        <w:t>А</w:t>
      </w:r>
      <w:r w:rsidRPr="00A66A9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A3425D">
        <w:rPr>
          <w:rFonts w:ascii="Times New Roman" w:hAnsi="Times New Roman" w:cs="Times New Roman"/>
          <w:sz w:val="28"/>
          <w:szCs w:val="28"/>
        </w:rPr>
        <w:t xml:space="preserve">администрацию Советского муниципального района </w:t>
      </w:r>
      <w:r w:rsidRPr="00A66A9F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A3425D">
        <w:rPr>
          <w:rFonts w:ascii="Times New Roman" w:hAnsi="Times New Roman" w:cs="Times New Roman"/>
          <w:sz w:val="28"/>
          <w:szCs w:val="28"/>
        </w:rPr>
        <w:t>отдел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личная подпись заявителя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 </w:t>
      </w:r>
      <w:r w:rsidR="00A3425D">
        <w:rPr>
          <w:rFonts w:ascii="Times New Roman" w:hAnsi="Times New Roman" w:cs="Times New Roman"/>
          <w:sz w:val="28"/>
          <w:szCs w:val="28"/>
        </w:rPr>
        <w:t>отдела</w:t>
      </w:r>
      <w:r w:rsidR="00F72088">
        <w:rPr>
          <w:rFonts w:ascii="Times New Roman" w:hAnsi="Times New Roman" w:cs="Times New Roman"/>
          <w:sz w:val="28"/>
          <w:szCs w:val="28"/>
        </w:rPr>
        <w:t xml:space="preserve"> делопроизводства, организационной и контрольно-кадровой работы администрации муниципального района</w:t>
      </w:r>
      <w:r w:rsidRPr="00A66A9F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7C0992" w:rsidRDefault="007C0992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7B231B">
        <w:rPr>
          <w:rFonts w:ascii="Times New Roman" w:hAnsi="Times New Roman" w:cs="Times New Roman"/>
          <w:sz w:val="28"/>
          <w:szCs w:val="28"/>
        </w:rPr>
        <w:t>администрацию</w:t>
      </w:r>
      <w:r w:rsidRPr="00747A52">
        <w:rPr>
          <w:rFonts w:ascii="Times New Roman" w:hAnsi="Times New Roman" w:cs="Times New Roman"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sz w:val="28"/>
          <w:szCs w:val="28"/>
        </w:rPr>
        <w:t>отдел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</w:t>
      </w:r>
      <w:r w:rsidR="007B231B">
        <w:rPr>
          <w:rFonts w:ascii="Times New Roman" w:hAnsi="Times New Roman" w:cs="Times New Roman"/>
          <w:sz w:val="28"/>
          <w:szCs w:val="28"/>
        </w:rPr>
        <w:t>ся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7C0992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B231B">
        <w:rPr>
          <w:rFonts w:ascii="Times New Roman" w:hAnsi="Times New Roman" w:cs="Times New Roman"/>
          <w:sz w:val="28"/>
          <w:szCs w:val="28"/>
        </w:rPr>
        <w:t>администрацию</w:t>
      </w:r>
      <w:r w:rsidRPr="00747A52">
        <w:rPr>
          <w:rFonts w:ascii="Times New Roman" w:hAnsi="Times New Roman" w:cs="Times New Roman"/>
          <w:sz w:val="28"/>
          <w:szCs w:val="28"/>
        </w:rPr>
        <w:t>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075546" w:rsidRDefault="0007554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546" w:rsidRDefault="0007554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546" w:rsidRDefault="0007554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546" w:rsidRDefault="00075546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A66A9F" w:rsidRDefault="006610AF" w:rsidP="00521D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stepnoeadm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3" w:history="1">
        <w:r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A7" w:rsidRPr="00A66A9F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3F" w:rsidRPr="00A66A9F" w:rsidRDefault="00060263" w:rsidP="002E3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Советского муниципального района ос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через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инвестиционной политики и муниципальных закупок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75546" w:rsidRPr="00A66A9F" w:rsidRDefault="00075546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964D04" w:rsidP="005B0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5B0E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Федеральной налоговой службой России;</w:t>
      </w:r>
    </w:p>
    <w:p w:rsidR="00060263" w:rsidRDefault="005D4F58" w:rsidP="005B0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770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A78ED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>остановлением администрации Советского муниципального района от 06.04.2010 № 371  «О  Порядке  разработки  административных регламентов предоставления муниципальных услуг в администрации Советского муниципального</w:t>
      </w:r>
      <w:r w:rsidR="00770889">
        <w:rPr>
          <w:rFonts w:ascii="Times New Roman" w:hAnsi="Times New Roman" w:cs="Times New Roman"/>
          <w:sz w:val="28"/>
          <w:szCs w:val="28"/>
        </w:rPr>
        <w:t xml:space="preserve"> района и ее органах».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770889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2D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приложение №</w:t>
      </w:r>
      <w:r w:rsidR="000A242C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C1A3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3E" w:rsidRPr="002C1A3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3D03CF" w:rsidRDefault="003D03CF" w:rsidP="003D03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заявления,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EB7A17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4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A66A9F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56414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F562D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 июля 2010 года, № 168);</w:t>
      </w:r>
    </w:p>
    <w:p w:rsidR="006C56DD" w:rsidRPr="00F562DC" w:rsidRDefault="006C56DD" w:rsidP="006C5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</w:r>
    </w:p>
    <w:p w:rsidR="00323566" w:rsidRPr="00323566" w:rsidRDefault="00323566" w:rsidP="00323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6C56DD" w:rsidP="006C5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323566" w:rsidP="00323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</w:t>
      </w:r>
      <w:r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8CD" w:rsidRPr="00B918CD" w:rsidRDefault="00323566" w:rsidP="00B918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CD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CE6C03" w:rsidP="00CE6C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от 06.04.2010 № 371  «О  Порядке  разработки  административных регламентов предоставления муниципальных услуг в администрации Советского муниципального района и ее органах»; </w:t>
      </w:r>
    </w:p>
    <w:p w:rsidR="00CE6C03" w:rsidRPr="00CE6C03" w:rsidRDefault="00CE6C03" w:rsidP="00CE6C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6C03">
        <w:rPr>
          <w:rFonts w:ascii="Times New Roman" w:hAnsi="Times New Roman" w:cs="Times New Roman"/>
          <w:sz w:val="28"/>
          <w:szCs w:val="28"/>
        </w:rPr>
        <w:t>остановлением администрации Советского муниципального района от 28.11.2011 № 852 «О реализации мероприятий по переходу к предоставлению муниципальных услуг в органах местного самоуправления Советского муниципального района на основе межведомственного взаимодействия»;</w:t>
      </w:r>
    </w:p>
    <w:p w:rsidR="00A04590" w:rsidRPr="003B3E23" w:rsidRDefault="00CE6C03" w:rsidP="0050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C03">
        <w:rPr>
          <w:rFonts w:ascii="Times New Roman" w:hAnsi="Times New Roman" w:cs="Times New Roman"/>
        </w:rPr>
        <w:t xml:space="preserve">         П</w:t>
      </w:r>
      <w:r w:rsidRPr="00CE6C03">
        <w:rPr>
          <w:rFonts w:ascii="Times New Roman" w:hAnsi="Times New Roman" w:cs="Times New Roman"/>
          <w:sz w:val="28"/>
          <w:szCs w:val="28"/>
        </w:rPr>
        <w:t>остановлением администрации Советского муниципального района от 22.10.2014 года № 1044 «Об утверждении схемы размещения нестационарных торговых объектов на территории Советского муниципального района ».</w:t>
      </w:r>
      <w:r w:rsidRPr="003B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C1A3E" w:rsidRPr="003B3E23" w:rsidRDefault="002C1A3E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A66A9F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0B17C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77088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приложению № </w:t>
      </w:r>
      <w:r w:rsidR="004D1BD2" w:rsidRPr="0077088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EB6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EB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7C0992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законодательством, копии документов, должны быть нотариально заверены.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госуслуг 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5" w:history="1">
        <w:r w:rsidR="007C0992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C3" w:rsidRPr="00A66A9F" w:rsidRDefault="00B348BA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463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Pr="005A3291" w:rsidRDefault="0046351B" w:rsidP="00463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6610AF" w:rsidRPr="00A66A9F" w:rsidRDefault="0046351B" w:rsidP="00463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0A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="006610AF"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8B5" w:rsidRPr="005B2964" w:rsidRDefault="00286706" w:rsidP="00286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348B5" w:rsidRPr="005B296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CF" w:rsidRPr="00A66A9F" w:rsidRDefault="00286706" w:rsidP="0028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B42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A26C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A2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A2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20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BC30EA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20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B42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BC30EA">
        <w:rPr>
          <w:rFonts w:ascii="Times New Roman" w:hAnsi="Times New Roman" w:cs="Times New Roman"/>
          <w:sz w:val="28"/>
          <w:szCs w:val="28"/>
        </w:rPr>
        <w:t>Советского</w:t>
      </w:r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lastRenderedPageBreak/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286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B7A17" w:rsidRPr="0082347C" w:rsidRDefault="00EB7A17" w:rsidP="00EB7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A66A9F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A66A9F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4C" w:rsidRPr="00A66A9F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7C0992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данных), и включает в себя сведения о дате,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482901" w:rsidRPr="00AB4D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0992" w:rsidRPr="00747A52" w:rsidRDefault="007C0992" w:rsidP="007C09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7C09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7C09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7C09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7C0992" w:rsidRPr="00747A52" w:rsidRDefault="007C0992" w:rsidP="007C09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7C09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C2" w:rsidRDefault="00F40CC2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DC63B9" w:rsidRPr="00A66A9F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Pr="00770889">
          <w:rPr>
            <w:rFonts w:ascii="Times New Roman" w:hAnsi="Times New Roman" w:cs="Times New Roman"/>
            <w:color w:val="4F81BD" w:themeColor="accent1"/>
            <w:sz w:val="28"/>
            <w:szCs w:val="28"/>
          </w:rPr>
          <w:t>приложении №</w:t>
        </w:r>
      </w:hyperlink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> </w:t>
      </w:r>
      <w:r w:rsidR="000A242C"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>5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A66A9F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«Инструкцией по делопроизводству в администрации Советского муниципального района и ее органах» от 05.08.2014 №757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C348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приложение № </w:t>
      </w:r>
      <w:r w:rsidR="000A242C"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>6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C348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отдела делопроизводства, организационной и конрольно-кадровой работы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C348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348B5" w:rsidRPr="00747A52" w:rsidRDefault="00C348B5" w:rsidP="00C348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C348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C34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C34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делопроизводства, организационной и контрольно-кадровой работы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регистрационного номера принятому заявлению.</w:t>
      </w:r>
    </w:p>
    <w:p w:rsidR="00C348B5" w:rsidRPr="0065616D" w:rsidRDefault="00C348B5" w:rsidP="00C3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отдела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4258B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24258B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21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4258B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 по экономическим и финансовым вопросам 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77088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приложение 7)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24258B"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246311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246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AE436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246311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246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246311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82901" w:rsidRPr="0071716F" w:rsidRDefault="00482901" w:rsidP="00482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46311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24631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246311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75546">
        <w:rPr>
          <w:rFonts w:ascii="Times New Roman" w:hAnsi="Times New Roman" w:cs="Times New Roman"/>
          <w:sz w:val="28"/>
          <w:szCs w:val="28"/>
        </w:rPr>
        <w:t>начальником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075546">
        <w:rPr>
          <w:rFonts w:ascii="Times New Roman" w:hAnsi="Times New Roman" w:cs="Times New Roman"/>
          <w:sz w:val="28"/>
          <w:szCs w:val="28"/>
        </w:rPr>
        <w:t>отдела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BB7CCC">
        <w:rPr>
          <w:rFonts w:ascii="Times New Roman" w:hAnsi="Times New Roman" w:cs="Times New Roman"/>
          <w:sz w:val="28"/>
          <w:szCs w:val="28"/>
        </w:rPr>
        <w:t>отдела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D99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</w:t>
      </w:r>
      <w:r w:rsidR="00F56D99">
        <w:rPr>
          <w:rFonts w:ascii="Times New Roman" w:hAnsi="Times New Roman" w:cs="Times New Roman"/>
          <w:sz w:val="28"/>
          <w:szCs w:val="28"/>
        </w:rPr>
        <w:t xml:space="preserve"> </w:t>
      </w:r>
      <w:r w:rsidR="00BB5DDE">
        <w:rPr>
          <w:rFonts w:ascii="Times New Roman" w:hAnsi="Times New Roman" w:cs="Times New Roman"/>
          <w:sz w:val="28"/>
          <w:szCs w:val="28"/>
        </w:rPr>
        <w:t>начальником</w:t>
      </w:r>
      <w:r w:rsidR="00F56D99">
        <w:rPr>
          <w:rFonts w:ascii="Times New Roman" w:hAnsi="Times New Roman" w:cs="Times New Roman"/>
          <w:sz w:val="28"/>
          <w:szCs w:val="28"/>
        </w:rPr>
        <w:t xml:space="preserve"> отдела, ответственными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F56D99">
        <w:rPr>
          <w:rFonts w:ascii="Times New Roman" w:hAnsi="Times New Roman" w:cs="Times New Roman"/>
          <w:sz w:val="28"/>
          <w:szCs w:val="28"/>
        </w:rPr>
        <w:t>Пр</w:t>
      </w:r>
      <w:r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BB5DDE">
        <w:rPr>
          <w:rFonts w:ascii="Times New Roman" w:hAnsi="Times New Roman" w:cs="Times New Roman"/>
          <w:sz w:val="28"/>
          <w:szCs w:val="28"/>
        </w:rPr>
        <w:t>начальником</w:t>
      </w:r>
      <w:r w:rsidR="005D3FED">
        <w:rPr>
          <w:rFonts w:ascii="Times New Roman" w:hAnsi="Times New Roman" w:cs="Times New Roman"/>
          <w:sz w:val="28"/>
          <w:szCs w:val="28"/>
        </w:rPr>
        <w:t xml:space="preserve"> отдела, проводившим проверку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.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7171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717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1716F" w:rsidRPr="00747A52" w:rsidRDefault="0071716F" w:rsidP="00717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71716F" w:rsidRPr="00747A52" w:rsidRDefault="0071716F" w:rsidP="00717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1716F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 w:rsidR="00BB5DDE">
        <w:rPr>
          <w:rFonts w:ascii="Times New Roman" w:hAnsi="Times New Roman" w:cs="Times New Roman"/>
          <w:sz w:val="28"/>
          <w:szCs w:val="28"/>
        </w:rPr>
        <w:t>4. Административного регламента.</w:t>
      </w:r>
    </w:p>
    <w:p w:rsidR="0071716F" w:rsidRPr="00747A52" w:rsidRDefault="0071716F" w:rsidP="0071716F">
      <w:pPr>
        <w:pStyle w:val="ConsPlusNormal"/>
        <w:ind w:firstLine="540"/>
        <w:jc w:val="both"/>
        <w:rPr>
          <w:sz w:val="28"/>
          <w:szCs w:val="28"/>
        </w:rPr>
      </w:pPr>
    </w:p>
    <w:p w:rsidR="0071716F" w:rsidRPr="00747A52" w:rsidRDefault="0071716F" w:rsidP="0071716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1716F" w:rsidRPr="00747A52" w:rsidRDefault="0071716F" w:rsidP="0071716F">
      <w:pPr>
        <w:pStyle w:val="ConsPlusNormal"/>
        <w:ind w:firstLine="540"/>
        <w:jc w:val="both"/>
      </w:pPr>
    </w:p>
    <w:p w:rsidR="0071716F" w:rsidRDefault="0071716F" w:rsidP="0071716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</w:t>
      </w:r>
      <w:r w:rsid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а также его должностного лица, муниципального служащего жалоба подается </w:t>
      </w:r>
      <w:r w:rsidR="00DF4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главы администрации Советского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71716F" w:rsidRPr="00A71ED7" w:rsidRDefault="0071716F" w:rsidP="0071716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</w:t>
      </w:r>
      <w:r w:rsid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 или в электронной форме.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</w:t>
      </w:r>
      <w:r w:rsid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4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</w:t>
      </w:r>
      <w:r w:rsid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5.6. Жалоба в соответствии с Федеральным </w:t>
      </w:r>
      <w:hyperlink r:id="rId20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лица, муниципального служащего, решения и действия (бездействие) которых обжалуются;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лица, муниципального  служащего;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1716F" w:rsidRPr="00747A52" w:rsidRDefault="0071716F" w:rsidP="007171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1716F" w:rsidRPr="00747A52" w:rsidRDefault="0071716F" w:rsidP="007171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BB5DDE">
        <w:rPr>
          <w:rFonts w:ascii="Times New Roman" w:hAnsi="Times New Roman" w:cs="Times New Roman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 w:rsidR="00BB5DDE">
        <w:rPr>
          <w:rFonts w:ascii="Times New Roman" w:hAnsi="Times New Roman" w:cs="Times New Roman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71716F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</w:t>
      </w:r>
      <w:r w:rsidR="0021649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47A52">
        <w:rPr>
          <w:rFonts w:ascii="Times New Roman" w:hAnsi="Times New Roman" w:cs="Times New Roman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</w:t>
      </w:r>
      <w:r w:rsidR="0021649F">
        <w:rPr>
          <w:rFonts w:ascii="Times New Roman" w:hAnsi="Times New Roman" w:cs="Times New Roman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</w:t>
      </w:r>
      <w:r w:rsidR="002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2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1716F" w:rsidRPr="00747A52" w:rsidRDefault="0071716F" w:rsidP="0071716F">
      <w:pPr>
        <w:pStyle w:val="ConsPlusNormal"/>
        <w:jc w:val="both"/>
        <w:outlineLvl w:val="1"/>
      </w:pPr>
    </w:p>
    <w:p w:rsidR="0071716F" w:rsidRPr="00747A52" w:rsidRDefault="0071716F" w:rsidP="007171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2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должность, фамилия, имя, отчество (при наличии) должностного лица </w:t>
      </w:r>
      <w:r w:rsidR="002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решение по жалобе;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для принятия решения по жалобе;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1716F" w:rsidRPr="00747A52" w:rsidRDefault="0071716F" w:rsidP="00717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747A52" w:rsidRDefault="0071716F" w:rsidP="0071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6F" w:rsidRPr="00747A52" w:rsidRDefault="0071716F" w:rsidP="00717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1716F" w:rsidRPr="00747A52" w:rsidRDefault="0071716F" w:rsidP="0071716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C0992" w:rsidRPr="00747A52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7C0992" w:rsidRPr="00747A52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личном обращении (в том числе обращении по телефону) в </w:t>
      </w:r>
      <w:r w:rsidR="002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7C0992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</w:t>
      </w:r>
      <w:r w:rsidR="002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71716F" w:rsidRDefault="007C0992" w:rsidP="007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</w:t>
      </w:r>
      <w:r w:rsidR="0021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49F" w:rsidRDefault="0021649F" w:rsidP="0071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49F" w:rsidRPr="0021649F" w:rsidRDefault="0021649F" w:rsidP="002164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1649F" w:rsidRPr="0021649F" w:rsidRDefault="0021649F" w:rsidP="002164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</w:p>
    <w:p w:rsidR="002C5401" w:rsidRPr="0021649F" w:rsidRDefault="0021649F" w:rsidP="00717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     О.Л.Дябина</w:t>
      </w:r>
      <w:r w:rsidR="002C5401" w:rsidRPr="002164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649F" w:rsidRPr="00A66A9F" w:rsidRDefault="0021649F" w:rsidP="007171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C0" w:rsidRPr="00537C5F" w:rsidRDefault="00537C5F" w:rsidP="00537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4ABA">
        <w:rPr>
          <w:rFonts w:ascii="Times New Roman" w:hAnsi="Times New Roman" w:cs="Times New Roman"/>
          <w:sz w:val="28"/>
          <w:szCs w:val="28"/>
        </w:rPr>
        <w:t xml:space="preserve"> </w:t>
      </w:r>
      <w:r w:rsidRPr="00537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44C0" w:rsidRPr="00537C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37C5F" w:rsidRPr="00537C5F" w:rsidRDefault="00537C5F" w:rsidP="00537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744C0" w:rsidRPr="00537C5F">
        <w:rPr>
          <w:rFonts w:ascii="Times New Roman" w:hAnsi="Times New Roman" w:cs="Times New Roman"/>
          <w:sz w:val="24"/>
          <w:szCs w:val="24"/>
        </w:rPr>
        <w:t>к  административному</w:t>
      </w:r>
      <w:r w:rsidRPr="00537C5F">
        <w:rPr>
          <w:rFonts w:ascii="Times New Roman" w:hAnsi="Times New Roman" w:cs="Times New Roman"/>
          <w:sz w:val="24"/>
          <w:szCs w:val="24"/>
        </w:rPr>
        <w:t xml:space="preserve"> </w:t>
      </w:r>
      <w:r w:rsidR="00D744C0" w:rsidRPr="00537C5F">
        <w:rPr>
          <w:rFonts w:ascii="Times New Roman" w:hAnsi="Times New Roman" w:cs="Times New Roman"/>
          <w:sz w:val="24"/>
          <w:szCs w:val="24"/>
        </w:rPr>
        <w:t>регламенту</w:t>
      </w:r>
    </w:p>
    <w:p w:rsidR="00D744C0" w:rsidRPr="00537C5F" w:rsidRDefault="00D744C0" w:rsidP="00537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C5F">
        <w:rPr>
          <w:rFonts w:ascii="Times New Roman" w:hAnsi="Times New Roman" w:cs="Times New Roman"/>
          <w:sz w:val="24"/>
          <w:szCs w:val="24"/>
        </w:rPr>
        <w:t xml:space="preserve"> </w:t>
      </w:r>
      <w:r w:rsidR="00537C5F" w:rsidRPr="00537C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0F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7C5F" w:rsidRPr="00537C5F">
        <w:rPr>
          <w:rFonts w:ascii="Times New Roman" w:hAnsi="Times New Roman" w:cs="Times New Roman"/>
          <w:sz w:val="24"/>
          <w:szCs w:val="24"/>
        </w:rPr>
        <w:t xml:space="preserve"> </w:t>
      </w:r>
      <w:r w:rsidR="00140F0C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37C5F" w:rsidRPr="00537C5F">
        <w:rPr>
          <w:rFonts w:ascii="Times New Roman" w:hAnsi="Times New Roman" w:cs="Times New Roman"/>
          <w:sz w:val="24"/>
          <w:szCs w:val="24"/>
        </w:rPr>
        <w:t xml:space="preserve">  </w:t>
      </w:r>
      <w:r w:rsidRPr="00537C5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679A1" w:rsidRPr="00537C5F" w:rsidRDefault="00537C5F" w:rsidP="00537C5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C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44C0" w:rsidRPr="00537C5F">
        <w:rPr>
          <w:rFonts w:ascii="Times New Roman" w:hAnsi="Times New Roman" w:cs="Times New Roman"/>
          <w:sz w:val="24"/>
          <w:szCs w:val="24"/>
        </w:rPr>
        <w:t>«</w:t>
      </w:r>
      <w:r w:rsidR="007324D9" w:rsidRPr="00537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="007324D9" w:rsidRPr="00537C5F">
        <w:rPr>
          <w:rFonts w:ascii="Times New Roman" w:hAnsi="Times New Roman" w:cs="Times New Roman"/>
          <w:bCs/>
          <w:sz w:val="24"/>
          <w:szCs w:val="24"/>
        </w:rPr>
        <w:t xml:space="preserve">размещения </w:t>
      </w:r>
    </w:p>
    <w:p w:rsidR="00537C5F" w:rsidRPr="00537C5F" w:rsidRDefault="00537C5F" w:rsidP="00537C5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C5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37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3DB" w:rsidRPr="00537C5F">
        <w:rPr>
          <w:rFonts w:ascii="Times New Roman" w:hAnsi="Times New Roman" w:cs="Times New Roman"/>
          <w:bCs/>
          <w:sz w:val="24"/>
          <w:szCs w:val="24"/>
        </w:rPr>
        <w:t xml:space="preserve">нестационарных </w:t>
      </w:r>
      <w:r w:rsidR="00A679A1" w:rsidRPr="00537C5F">
        <w:rPr>
          <w:rFonts w:ascii="Times New Roman" w:hAnsi="Times New Roman" w:cs="Times New Roman"/>
          <w:bCs/>
          <w:sz w:val="24"/>
          <w:szCs w:val="24"/>
        </w:rPr>
        <w:t>торговых</w:t>
      </w:r>
      <w:r w:rsidR="009173DB" w:rsidRPr="00537C5F">
        <w:rPr>
          <w:rFonts w:ascii="Times New Roman" w:hAnsi="Times New Roman" w:cs="Times New Roman"/>
          <w:bCs/>
          <w:sz w:val="24"/>
          <w:szCs w:val="24"/>
        </w:rPr>
        <w:t xml:space="preserve"> объектов</w:t>
      </w:r>
      <w:r w:rsidRPr="00537C5F">
        <w:rPr>
          <w:rFonts w:ascii="Times New Roman" w:hAnsi="Times New Roman" w:cs="Times New Roman"/>
          <w:bCs/>
          <w:sz w:val="24"/>
          <w:szCs w:val="24"/>
        </w:rPr>
        <w:t xml:space="preserve"> на </w:t>
      </w:r>
    </w:p>
    <w:p w:rsidR="00537C5F" w:rsidRDefault="00537C5F" w:rsidP="00537C5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территории Советского муниципального</w:t>
      </w:r>
    </w:p>
    <w:p w:rsidR="00D744C0" w:rsidRPr="00537C5F" w:rsidRDefault="00537C5F" w:rsidP="00537C5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района</w:t>
      </w:r>
      <w:r w:rsidR="00D744C0" w:rsidRPr="00537C5F">
        <w:rPr>
          <w:rFonts w:ascii="Times New Roman" w:hAnsi="Times New Roman" w:cs="Times New Roman"/>
          <w:sz w:val="24"/>
          <w:szCs w:val="24"/>
        </w:rPr>
        <w:t>»</w:t>
      </w:r>
    </w:p>
    <w:p w:rsidR="00D744C0" w:rsidRPr="00537C5F" w:rsidRDefault="00D744C0" w:rsidP="00D744C0">
      <w:pPr>
        <w:spacing w:after="0" w:line="240" w:lineRule="auto"/>
        <w:jc w:val="center"/>
        <w:rPr>
          <w:sz w:val="24"/>
          <w:szCs w:val="24"/>
        </w:rPr>
      </w:pPr>
    </w:p>
    <w:p w:rsidR="00D744C0" w:rsidRPr="00A66A9F" w:rsidRDefault="00F62B92" w:rsidP="00D7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D744C0" w:rsidRPr="00A66A9F" w:rsidRDefault="00D744C0" w:rsidP="00D744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52"/>
        <w:gridCol w:w="1774"/>
        <w:gridCol w:w="1834"/>
        <w:gridCol w:w="2417"/>
        <w:gridCol w:w="1778"/>
      </w:tblGrid>
      <w:tr w:rsidR="00D744C0" w:rsidRPr="00A66A9F" w:rsidTr="00D744C0">
        <w:tc>
          <w:tcPr>
            <w:tcW w:w="2052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D744C0" w:rsidRPr="00A66A9F" w:rsidRDefault="00D744C0" w:rsidP="00D7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D744C0">
        <w:tc>
          <w:tcPr>
            <w:tcW w:w="2052" w:type="dxa"/>
          </w:tcPr>
          <w:p w:rsidR="00D744C0" w:rsidRPr="00A66A9F" w:rsidRDefault="00E01777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муниципального района</w:t>
            </w:r>
          </w:p>
        </w:tc>
        <w:tc>
          <w:tcPr>
            <w:tcW w:w="1859" w:type="dxa"/>
          </w:tcPr>
          <w:p w:rsidR="00D744C0" w:rsidRPr="00A66A9F" w:rsidRDefault="00E01777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Победы,3</w:t>
            </w:r>
          </w:p>
        </w:tc>
        <w:tc>
          <w:tcPr>
            <w:tcW w:w="1878" w:type="dxa"/>
          </w:tcPr>
          <w:p w:rsidR="00D744C0" w:rsidRPr="00A66A9F" w:rsidRDefault="00E01777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 66) 5-00-49</w:t>
            </w:r>
          </w:p>
        </w:tc>
        <w:tc>
          <w:tcPr>
            <w:tcW w:w="1910" w:type="dxa"/>
          </w:tcPr>
          <w:p w:rsidR="00E01777" w:rsidRPr="00AA4D0F" w:rsidRDefault="00E01777" w:rsidP="00E01777">
            <w:pPr>
              <w:rPr>
                <w:rFonts w:ascii="Calibri" w:eastAsia="Calibri" w:hAnsi="Calibri" w:cs="Times New Roman"/>
                <w:u w:val="single"/>
                <w:lang w:val="en-US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.ru</w:t>
            </w:r>
          </w:p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44C0" w:rsidRPr="00A66A9F" w:rsidRDefault="00E01777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D744C0">
        <w:tc>
          <w:tcPr>
            <w:tcW w:w="2052" w:type="dxa"/>
          </w:tcPr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D744C0" w:rsidRPr="00A66A9F" w:rsidRDefault="00E01777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Победы,3</w:t>
            </w:r>
          </w:p>
        </w:tc>
        <w:tc>
          <w:tcPr>
            <w:tcW w:w="1878" w:type="dxa"/>
          </w:tcPr>
          <w:p w:rsidR="00D744C0" w:rsidRPr="00A66A9F" w:rsidRDefault="00E01777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 66) 5-05-54</w:t>
            </w:r>
          </w:p>
        </w:tc>
        <w:tc>
          <w:tcPr>
            <w:tcW w:w="1910" w:type="dxa"/>
          </w:tcPr>
          <w:p w:rsidR="00D744C0" w:rsidRPr="00E01777" w:rsidRDefault="00F62B92" w:rsidP="00D7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E01777" w:rsidRPr="00CF0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Sovet2012@yandex.ru</w:t>
              </w:r>
            </w:hyperlink>
          </w:p>
        </w:tc>
        <w:tc>
          <w:tcPr>
            <w:tcW w:w="1871" w:type="dxa"/>
          </w:tcPr>
          <w:p w:rsidR="00D744C0" w:rsidRPr="00A66A9F" w:rsidRDefault="00E01777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D744C0">
        <w:tc>
          <w:tcPr>
            <w:tcW w:w="2052" w:type="dxa"/>
          </w:tcPr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D744C0" w:rsidRPr="00A66A9F" w:rsidRDefault="00E01777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Победы,1</w:t>
            </w:r>
          </w:p>
        </w:tc>
        <w:tc>
          <w:tcPr>
            <w:tcW w:w="1878" w:type="dxa"/>
          </w:tcPr>
          <w:p w:rsidR="00D744C0" w:rsidRPr="00A66A9F" w:rsidRDefault="00206842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1910" w:type="dxa"/>
          </w:tcPr>
          <w:p w:rsidR="00D744C0" w:rsidRPr="00206842" w:rsidRDefault="00206842" w:rsidP="00D7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871" w:type="dxa"/>
          </w:tcPr>
          <w:p w:rsidR="00D744C0" w:rsidRPr="00A66A9F" w:rsidRDefault="00D744C0" w:rsidP="00D7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4C0" w:rsidRPr="00A66A9F" w:rsidRDefault="00D744C0" w:rsidP="00D744C0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bookmarkStart w:id="3" w:name="_MON_1495019779"/>
    <w:bookmarkStart w:id="4" w:name="_MON_1509777150"/>
    <w:bookmarkStart w:id="5" w:name="_MON_1509778268"/>
    <w:bookmarkStart w:id="6" w:name="_MON_1522482608"/>
    <w:bookmarkStart w:id="7" w:name="_MON_1522482640"/>
    <w:bookmarkStart w:id="8" w:name="_MON_1522483330"/>
    <w:bookmarkStart w:id="9" w:name="_MON_1522483436"/>
    <w:bookmarkStart w:id="10" w:name="_MON_1522483455"/>
    <w:bookmarkStart w:id="11" w:name="_MON_1522483502"/>
    <w:bookmarkStart w:id="12" w:name="_MON_1522484105"/>
    <w:bookmarkStart w:id="13" w:name="_MON_1494940254"/>
    <w:bookmarkStart w:id="14" w:name="_MON_1494941060"/>
    <w:bookmarkStart w:id="15" w:name="_MON_1494941876"/>
    <w:bookmarkStart w:id="16" w:name="_MON_1494941895"/>
    <w:bookmarkStart w:id="17" w:name="_MON_1494941925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065DD" w:rsidRDefault="0032129B" w:rsidP="00524FBA">
      <w:pPr>
        <w:pStyle w:val="ConsPlusNormal"/>
        <w:ind w:left="-1134" w:right="425" w:firstLine="0"/>
        <w:jc w:val="right"/>
        <w:rPr>
          <w:rFonts w:ascii="Times New Roman" w:hAnsi="Times New Roman"/>
          <w:sz w:val="28"/>
          <w:szCs w:val="28"/>
        </w:rPr>
      </w:pPr>
      <w:r w:rsidRPr="00CB7AC9">
        <w:rPr>
          <w:rFonts w:ascii="Times New Roman" w:hAnsi="Times New Roman"/>
          <w:sz w:val="28"/>
          <w:szCs w:val="28"/>
        </w:rPr>
        <w:object w:dxaOrig="10722" w:dyaOrig="17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880.5pt" o:ole="">
            <v:imagedata r:id="rId23" o:title=""/>
          </v:shape>
          <o:OLEObject Type="Embed" ProgID="Word.Document.8" ShapeID="_x0000_i1025" DrawAspect="Content" ObjectID="_1528029422" r:id="rId24">
            <o:FieldCodes>\s</o:FieldCodes>
          </o:OLEObject>
        </w:object>
      </w:r>
    </w:p>
    <w:p w:rsidR="00A1314D" w:rsidRPr="00C77B85" w:rsidRDefault="000065DD" w:rsidP="000065DD">
      <w:pPr>
        <w:pStyle w:val="ConsPlusNormal"/>
        <w:ind w:left="-1134" w:right="42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7B8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1314D" w:rsidRPr="00C77B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64D04" w:rsidRPr="00C77B85">
        <w:rPr>
          <w:rFonts w:ascii="Times New Roman" w:hAnsi="Times New Roman" w:cs="Times New Roman"/>
          <w:sz w:val="24"/>
          <w:szCs w:val="24"/>
        </w:rPr>
        <w:t>3</w:t>
      </w:r>
    </w:p>
    <w:p w:rsidR="000065DD" w:rsidRPr="00C77B85" w:rsidRDefault="006A0975" w:rsidP="00006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B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65DD" w:rsidRPr="00C77B85">
        <w:rPr>
          <w:rFonts w:ascii="Times New Roman" w:hAnsi="Times New Roman" w:cs="Times New Roman"/>
          <w:sz w:val="24"/>
          <w:szCs w:val="24"/>
        </w:rPr>
        <w:t xml:space="preserve">                                     к  административному  регламенту</w:t>
      </w:r>
    </w:p>
    <w:p w:rsidR="000065DD" w:rsidRPr="00C77B85" w:rsidRDefault="000065DD" w:rsidP="000065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B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0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7B85">
        <w:rPr>
          <w:rFonts w:ascii="Times New Roman" w:hAnsi="Times New Roman" w:cs="Times New Roman"/>
          <w:sz w:val="24"/>
          <w:szCs w:val="24"/>
        </w:rPr>
        <w:t xml:space="preserve">  предоставлени</w:t>
      </w:r>
      <w:r w:rsidR="00140F0C">
        <w:rPr>
          <w:rFonts w:ascii="Times New Roman" w:hAnsi="Times New Roman" w:cs="Times New Roman"/>
          <w:sz w:val="24"/>
          <w:szCs w:val="24"/>
        </w:rPr>
        <w:t>я</w:t>
      </w:r>
      <w:r w:rsidRPr="00C77B85">
        <w:rPr>
          <w:rFonts w:ascii="Times New Roman" w:hAnsi="Times New Roman" w:cs="Times New Roman"/>
          <w:sz w:val="24"/>
          <w:szCs w:val="24"/>
        </w:rPr>
        <w:t xml:space="preserve">  муниципальной услуги</w:t>
      </w:r>
    </w:p>
    <w:p w:rsidR="000065DD" w:rsidRPr="00C77B85" w:rsidRDefault="000065DD" w:rsidP="000065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B85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 w:rsidRPr="00C77B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Pr="00C77B85">
        <w:rPr>
          <w:rFonts w:ascii="Times New Roman" w:hAnsi="Times New Roman" w:cs="Times New Roman"/>
          <w:bCs/>
          <w:sz w:val="24"/>
          <w:szCs w:val="24"/>
        </w:rPr>
        <w:t xml:space="preserve">размещения </w:t>
      </w:r>
    </w:p>
    <w:p w:rsidR="000065DD" w:rsidRPr="00C77B85" w:rsidRDefault="000065DD" w:rsidP="000065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B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нестационарных торговых объектов на </w:t>
      </w:r>
    </w:p>
    <w:p w:rsidR="000065DD" w:rsidRPr="00C77B85" w:rsidRDefault="000065DD" w:rsidP="000065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B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территории Советского муниципального</w:t>
      </w:r>
    </w:p>
    <w:p w:rsidR="000065DD" w:rsidRPr="00C77B85" w:rsidRDefault="000065DD" w:rsidP="000065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7B85">
        <w:rPr>
          <w:rFonts w:ascii="Times New Roman" w:hAnsi="Times New Roman" w:cs="Times New Roman"/>
          <w:bCs/>
          <w:sz w:val="24"/>
          <w:szCs w:val="24"/>
        </w:rPr>
        <w:t xml:space="preserve">       района</w:t>
      </w:r>
      <w:r w:rsidRPr="00C77B85">
        <w:rPr>
          <w:rFonts w:ascii="Times New Roman" w:hAnsi="Times New Roman" w:cs="Times New Roman"/>
          <w:sz w:val="24"/>
          <w:szCs w:val="24"/>
        </w:rPr>
        <w:t>»</w:t>
      </w:r>
    </w:p>
    <w:p w:rsidR="00A1314D" w:rsidRPr="00C77B85" w:rsidRDefault="00A1314D" w:rsidP="000065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>об отказе в выдаче разрешения на размещение нестационарного</w:t>
      </w:r>
    </w:p>
    <w:p w:rsidR="00A1314D" w:rsidRPr="00C77B85" w:rsidRDefault="00A1314D" w:rsidP="00C7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>торгового объекта</w:t>
      </w:r>
    </w:p>
    <w:p w:rsidR="00A1314D" w:rsidRPr="00C77B85" w:rsidRDefault="00A1314D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14D" w:rsidRPr="00C77B85" w:rsidRDefault="00A1314D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основанию(-ям)предусмотренному(-ым)  пунктом 2.11  административного  регламента  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  по предоставлению  муниципальной  услуги «Согласование размещения нестационарных </w:t>
      </w:r>
      <w:r w:rsidR="008F0A59" w:rsidRPr="00C77B85">
        <w:rPr>
          <w:rFonts w:ascii="Times New Roman" w:hAnsi="Times New Roman" w:cs="Times New Roman"/>
          <w:sz w:val="20"/>
          <w:szCs w:val="20"/>
        </w:rPr>
        <w:t>торговых</w:t>
      </w:r>
      <w:r w:rsidRPr="00C77B85">
        <w:rPr>
          <w:rFonts w:ascii="Times New Roman" w:hAnsi="Times New Roman" w:cs="Times New Roman"/>
          <w:sz w:val="20"/>
          <w:szCs w:val="20"/>
        </w:rPr>
        <w:t xml:space="preserve"> объектов»,    утвержденного постановлением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  от ________ № ______________:</w:t>
      </w:r>
    </w:p>
    <w:p w:rsidR="00A1314D" w:rsidRPr="00C77B85" w:rsidRDefault="00A1314D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C77B85" w:rsidTr="00F562DC">
        <w:tc>
          <w:tcPr>
            <w:tcW w:w="624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13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V)</w:t>
            </w:r>
          </w:p>
        </w:tc>
      </w:tr>
      <w:tr w:rsidR="00A1314D" w:rsidRPr="00C77B85" w:rsidTr="00F562DC">
        <w:tc>
          <w:tcPr>
            <w:tcW w:w="624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3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4D" w:rsidRPr="00C77B85" w:rsidTr="00F562DC">
        <w:tc>
          <w:tcPr>
            <w:tcW w:w="624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3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4D" w:rsidRPr="00C77B85" w:rsidTr="00F562DC">
        <w:tc>
          <w:tcPr>
            <w:tcW w:w="624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3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4D" w:rsidRPr="00C77B85" w:rsidTr="00F562DC">
        <w:tc>
          <w:tcPr>
            <w:tcW w:w="624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3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округа)свободных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4D" w:rsidRPr="00C77B85" w:rsidTr="00F562DC">
        <w:tc>
          <w:tcPr>
            <w:tcW w:w="624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3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14D" w:rsidRPr="00C77B85" w:rsidTr="00F562DC">
        <w:tc>
          <w:tcPr>
            <w:tcW w:w="624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3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B85">
              <w:rPr>
                <w:rFonts w:ascii="Times New Roman" w:hAnsi="Times New Roman" w:cs="Times New Roman"/>
                <w:sz w:val="20"/>
                <w:szCs w:val="20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округа)(с указанием нормы правового акта)</w:t>
            </w:r>
          </w:p>
        </w:tc>
        <w:tc>
          <w:tcPr>
            <w:tcW w:w="1701" w:type="dxa"/>
          </w:tcPr>
          <w:p w:rsidR="00A1314D" w:rsidRPr="00C77B85" w:rsidRDefault="00A1314D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14D" w:rsidRPr="00C77B85" w:rsidRDefault="00A1314D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B85" w:rsidRDefault="00C77B85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B85" w:rsidRDefault="00C77B85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B85" w:rsidRDefault="00C77B85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комитета по </w:t>
      </w:r>
    </w:p>
    <w:p w:rsidR="00A1314D" w:rsidRPr="00C77B85" w:rsidRDefault="00C77B85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экономическим и финансовым вопросам</w:t>
      </w:r>
      <w:r w:rsidR="00A1314D" w:rsidRPr="00C77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314D" w:rsidRPr="003A33E9" w:rsidRDefault="00A1314D" w:rsidP="00A131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М.П.                                              </w:t>
      </w:r>
      <w:r w:rsidRPr="003A33E9">
        <w:rPr>
          <w:rFonts w:ascii="Courier New" w:hAnsi="Courier New" w:cs="Courier New"/>
          <w:sz w:val="20"/>
          <w:szCs w:val="20"/>
        </w:rPr>
        <w:t xml:space="preserve">   </w:t>
      </w:r>
      <w:r w:rsidR="00C77B85">
        <w:rPr>
          <w:rFonts w:ascii="Courier New" w:hAnsi="Courier New" w:cs="Courier New"/>
          <w:sz w:val="20"/>
          <w:szCs w:val="20"/>
        </w:rPr>
        <w:t xml:space="preserve">         </w:t>
      </w:r>
      <w:r w:rsidRPr="003A33E9"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C77B85" w:rsidRDefault="00A1314D" w:rsidP="00524F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33E9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C77B85" w:rsidRDefault="00C77B85" w:rsidP="00524F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B85" w:rsidRDefault="00C77B85" w:rsidP="00524F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7B85" w:rsidRDefault="00C77B85" w:rsidP="00524F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4FBA" w:rsidRDefault="00A1314D" w:rsidP="00524F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33E9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D744C0" w:rsidRPr="00447B99" w:rsidRDefault="00524FBA" w:rsidP="0052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47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44C0" w:rsidRPr="00447B9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64D04" w:rsidRPr="00447B99">
        <w:rPr>
          <w:rFonts w:ascii="Times New Roman" w:hAnsi="Times New Roman" w:cs="Times New Roman"/>
          <w:sz w:val="24"/>
          <w:szCs w:val="24"/>
        </w:rPr>
        <w:t>4</w:t>
      </w:r>
    </w:p>
    <w:p w:rsidR="00447B99" w:rsidRDefault="00447B99" w:rsidP="00447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40F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44C0" w:rsidRPr="00447B99">
        <w:rPr>
          <w:rFonts w:ascii="Times New Roman" w:hAnsi="Times New Roman" w:cs="Times New Roman"/>
          <w:sz w:val="24"/>
          <w:szCs w:val="24"/>
        </w:rPr>
        <w:t>к 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4C0" w:rsidRPr="00447B99">
        <w:rPr>
          <w:rFonts w:ascii="Times New Roman" w:hAnsi="Times New Roman" w:cs="Times New Roman"/>
          <w:sz w:val="24"/>
          <w:szCs w:val="24"/>
        </w:rPr>
        <w:t xml:space="preserve">регламенту  </w:t>
      </w:r>
    </w:p>
    <w:p w:rsidR="00D744C0" w:rsidRPr="00447B99" w:rsidRDefault="00447B99" w:rsidP="00447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0F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44C0" w:rsidRPr="00447B99">
        <w:rPr>
          <w:rFonts w:ascii="Times New Roman" w:hAnsi="Times New Roman" w:cs="Times New Roman"/>
          <w:sz w:val="24"/>
          <w:szCs w:val="24"/>
        </w:rPr>
        <w:t>предоставлени</w:t>
      </w:r>
      <w:r w:rsidR="00140F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4C0" w:rsidRPr="00447B9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173DB" w:rsidRPr="00447B99" w:rsidRDefault="00447B99" w:rsidP="00447B9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173DB" w:rsidRPr="00447B99">
        <w:rPr>
          <w:rFonts w:ascii="Times New Roman" w:hAnsi="Times New Roman" w:cs="Times New Roman"/>
          <w:sz w:val="24"/>
          <w:szCs w:val="24"/>
        </w:rPr>
        <w:t>«</w:t>
      </w:r>
      <w:r w:rsidR="009173DB" w:rsidRPr="00447B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="009173DB" w:rsidRPr="00447B99">
        <w:rPr>
          <w:rFonts w:ascii="Times New Roman" w:hAnsi="Times New Roman" w:cs="Times New Roman"/>
          <w:bCs/>
          <w:sz w:val="24"/>
          <w:szCs w:val="24"/>
        </w:rPr>
        <w:t>размещения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3DB" w:rsidRPr="00447B99">
        <w:rPr>
          <w:rFonts w:ascii="Times New Roman" w:hAnsi="Times New Roman" w:cs="Times New Roman"/>
          <w:bCs/>
          <w:sz w:val="24"/>
          <w:szCs w:val="24"/>
        </w:rPr>
        <w:t xml:space="preserve">нестационарных </w:t>
      </w:r>
    </w:p>
    <w:p w:rsidR="00447B99" w:rsidRDefault="00447B99" w:rsidP="00447B99">
      <w:pPr>
        <w:pStyle w:val="ConsPlusNormal"/>
        <w:ind w:right="-1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67DAF" w:rsidRPr="00447B99">
        <w:rPr>
          <w:rFonts w:ascii="Times New Roman" w:hAnsi="Times New Roman" w:cs="Times New Roman"/>
          <w:bCs/>
          <w:sz w:val="24"/>
          <w:szCs w:val="24"/>
        </w:rPr>
        <w:t>торговых</w:t>
      </w:r>
      <w:r w:rsidR="009173DB" w:rsidRPr="00447B99">
        <w:rPr>
          <w:rFonts w:ascii="Times New Roman" w:hAnsi="Times New Roman" w:cs="Times New Roman"/>
          <w:bCs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Советского</w:t>
      </w:r>
    </w:p>
    <w:p w:rsidR="009173DB" w:rsidRPr="00447B99" w:rsidRDefault="00447B99" w:rsidP="00447B9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муниципального района</w:t>
      </w:r>
      <w:r w:rsidR="009173DB" w:rsidRPr="00447B99">
        <w:rPr>
          <w:rFonts w:ascii="Times New Roman" w:hAnsi="Times New Roman" w:cs="Times New Roman"/>
          <w:sz w:val="24"/>
          <w:szCs w:val="24"/>
        </w:rPr>
        <w:t>»</w:t>
      </w:r>
    </w:p>
    <w:p w:rsidR="00BA2813" w:rsidRPr="00447B99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26706" w:rsidRPr="00447B99" w:rsidRDefault="00D744C0" w:rsidP="00447B99">
      <w:pPr>
        <w:pStyle w:val="ConsPlusNonformat"/>
        <w:ind w:right="1814"/>
        <w:jc w:val="right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7B99" w:rsidRPr="00447B99">
        <w:rPr>
          <w:rFonts w:ascii="Times New Roman" w:hAnsi="Times New Roman" w:cs="Times New Roman"/>
          <w:sz w:val="28"/>
          <w:szCs w:val="28"/>
        </w:rPr>
        <w:t xml:space="preserve"> </w:t>
      </w:r>
      <w:r w:rsidR="00447B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7B99" w:rsidRPr="00447B99">
        <w:rPr>
          <w:rFonts w:ascii="Times New Roman" w:hAnsi="Times New Roman" w:cs="Times New Roman"/>
          <w:sz w:val="28"/>
          <w:szCs w:val="28"/>
        </w:rPr>
        <w:t xml:space="preserve">     </w:t>
      </w:r>
      <w:r w:rsidRPr="00447B9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6706" w:rsidRPr="00447B99">
        <w:rPr>
          <w:rFonts w:ascii="Times New Roman" w:hAnsi="Times New Roman" w:cs="Times New Roman"/>
        </w:rPr>
        <w:t xml:space="preserve">Главе администрации </w:t>
      </w:r>
      <w:r w:rsidR="00447B99" w:rsidRPr="00447B99">
        <w:rPr>
          <w:rFonts w:ascii="Times New Roman" w:hAnsi="Times New Roman" w:cs="Times New Roman"/>
        </w:rPr>
        <w:t>Советского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                       </w:t>
      </w:r>
      <w:r w:rsidR="00447B99">
        <w:rPr>
          <w:rFonts w:ascii="Times New Roman" w:hAnsi="Times New Roman" w:cs="Times New Roman"/>
        </w:rPr>
        <w:t xml:space="preserve">                                                     </w:t>
      </w:r>
      <w:r w:rsidRPr="00447B99">
        <w:rPr>
          <w:rFonts w:ascii="Times New Roman" w:hAnsi="Times New Roman" w:cs="Times New Roman"/>
        </w:rPr>
        <w:t xml:space="preserve">муниципального района                                          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    </w:t>
      </w:r>
      <w:r w:rsidR="00447B9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47B99">
        <w:rPr>
          <w:rFonts w:ascii="Times New Roman" w:hAnsi="Times New Roman" w:cs="Times New Roman"/>
        </w:rPr>
        <w:t>________________________________________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    </w:t>
      </w:r>
      <w:r w:rsidR="00447B9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47B99">
        <w:rPr>
          <w:rFonts w:ascii="Times New Roman" w:hAnsi="Times New Roman" w:cs="Times New Roman"/>
        </w:rPr>
        <w:t xml:space="preserve"> от_______________________________________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       </w:t>
      </w:r>
      <w:r w:rsidR="00447B99">
        <w:rPr>
          <w:rFonts w:ascii="Times New Roman" w:hAnsi="Times New Roman" w:cs="Times New Roman"/>
        </w:rPr>
        <w:t xml:space="preserve">                                                                   </w:t>
      </w:r>
      <w:r w:rsidRPr="00447B99">
        <w:rPr>
          <w:rFonts w:ascii="Times New Roman" w:hAnsi="Times New Roman" w:cs="Times New Roman"/>
        </w:rPr>
        <w:t>(полное наименование юридического лица/Ф.И.О.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             </w:t>
      </w:r>
      <w:r w:rsidR="00447B99">
        <w:rPr>
          <w:rFonts w:ascii="Times New Roman" w:hAnsi="Times New Roman" w:cs="Times New Roman"/>
        </w:rPr>
        <w:t xml:space="preserve">                                                              </w:t>
      </w:r>
      <w:r w:rsidRPr="00447B99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     </w:t>
      </w:r>
      <w:r w:rsidR="00447B99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47B99">
        <w:rPr>
          <w:rFonts w:ascii="Times New Roman" w:hAnsi="Times New Roman" w:cs="Times New Roman"/>
        </w:rPr>
        <w:t>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     </w:t>
      </w:r>
      <w:r w:rsidR="00447B9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47B99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447B99" w:rsidRDefault="00F26706" w:rsidP="00F26706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          </w:t>
      </w:r>
      <w:r w:rsidR="00447B99">
        <w:rPr>
          <w:rFonts w:ascii="Times New Roman" w:hAnsi="Times New Roman" w:cs="Times New Roman"/>
        </w:rPr>
        <w:t xml:space="preserve">                                   </w:t>
      </w:r>
      <w:r w:rsidRPr="00447B99">
        <w:rPr>
          <w:rFonts w:ascii="Times New Roman" w:hAnsi="Times New Roman" w:cs="Times New Roman"/>
        </w:rPr>
        <w:t>ЗАЯВЛЕНИЕ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Прошу выдать разрешение на размещение нестационарного торгового объекта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___________________________________________________________________________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(тип объекта, специализация, период размещения (для сезонных объектов   торговли),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___________________________________________________________________________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                   адрес (адресное обозначение)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сроком на _____________________________________________________________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Государственный регистрационный номер записи  о  создании  юридического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лица, индивидуального предпринимателя 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Данные документа, подтверждающего факт внесения сведений  о юридическом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лице в Единый государственный реестр юридических лиц (для юридических лиц)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___________________________________________________________________________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Данные    документа,   подтверждающего   факт   внесения   сведений   о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индивидуальном     предпринимателе   в   Единый    государственный   реестр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индивидуальных предпринимателей (для индивидуальных предпринимателей)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___________________________________________________________________________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Идентификационный номер налогоплательщика 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Данные  документа  о  постановке   юридического  лица  (индивидуального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предпринимателя) на учет в налоговом органе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___________________________________________________________________________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Приложение: на __________ листах.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_____________________________________________________   ___________________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(дата, подпись руководителя, печать/дата, подпись)         (Ф.И.О.)</w:t>
      </w:r>
    </w:p>
    <w:p w:rsidR="00F26706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 xml:space="preserve">    Реквизиты доверенности, реквизиты документа,  удостоверяющего  личность</w:t>
      </w:r>
    </w:p>
    <w:p w:rsidR="008357D2" w:rsidRPr="00447B99" w:rsidRDefault="00F26706" w:rsidP="00F26706">
      <w:pPr>
        <w:pStyle w:val="ConsPlusNonformat"/>
        <w:jc w:val="both"/>
        <w:rPr>
          <w:rFonts w:ascii="Times New Roman" w:hAnsi="Times New Roman" w:cs="Times New Roman"/>
        </w:rPr>
      </w:pPr>
      <w:r w:rsidRPr="00447B99">
        <w:rPr>
          <w:rFonts w:ascii="Times New Roman" w:hAnsi="Times New Roman" w:cs="Times New Roman"/>
        </w:rPr>
        <w:t>(для представителя заявителя) _____________________________________________</w:t>
      </w:r>
    </w:p>
    <w:p w:rsidR="008357D2" w:rsidRPr="00447B99" w:rsidRDefault="008357D2" w:rsidP="00F2670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608"/>
      </w:tblGrid>
      <w:tr w:rsidR="008357D2" w:rsidRPr="00447B99" w:rsidTr="005F5C9E">
        <w:trPr>
          <w:trHeight w:val="1066"/>
        </w:trPr>
        <w:tc>
          <w:tcPr>
            <w:tcW w:w="7030" w:type="dxa"/>
          </w:tcPr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B99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2608" w:type="dxa"/>
          </w:tcPr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99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нужное </w:t>
            </w:r>
            <w:hyperlink r:id="rId25" w:history="1">
              <w:r w:rsidRPr="00447B99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447B99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447B99" w:rsidTr="00F562DC">
        <w:tc>
          <w:tcPr>
            <w:tcW w:w="7030" w:type="dxa"/>
          </w:tcPr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B99">
              <w:rPr>
                <w:rFonts w:ascii="Times New Roman" w:hAnsi="Times New Roman" w:cs="Times New Roman"/>
                <w:sz w:val="20"/>
                <w:szCs w:val="20"/>
              </w:rPr>
              <w:t>через  МФЦ</w:t>
            </w:r>
          </w:p>
        </w:tc>
        <w:tc>
          <w:tcPr>
            <w:tcW w:w="2608" w:type="dxa"/>
          </w:tcPr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D2" w:rsidRPr="00447B99" w:rsidTr="00F562DC">
        <w:tc>
          <w:tcPr>
            <w:tcW w:w="7030" w:type="dxa"/>
          </w:tcPr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B99">
              <w:rPr>
                <w:rFonts w:ascii="Times New Roman" w:hAnsi="Times New Roman" w:cs="Times New Roman"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447B99" w:rsidRDefault="008357D2" w:rsidP="00F5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7D2" w:rsidRPr="00447B99" w:rsidRDefault="008357D2" w:rsidP="0083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7D2" w:rsidRPr="00447B99" w:rsidRDefault="008357D2" w:rsidP="0083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B99">
        <w:rPr>
          <w:rFonts w:ascii="Times New Roman" w:hAnsi="Times New Roman" w:cs="Times New Roman"/>
          <w:sz w:val="20"/>
          <w:szCs w:val="20"/>
        </w:rPr>
        <w:t>____________________________________ / ____________________________________</w:t>
      </w:r>
    </w:p>
    <w:p w:rsidR="008357D2" w:rsidRPr="00447B99" w:rsidRDefault="008357D2" w:rsidP="0083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B99">
        <w:rPr>
          <w:rFonts w:ascii="Times New Roman" w:hAnsi="Times New Roman" w:cs="Times New Roman"/>
          <w:sz w:val="20"/>
          <w:szCs w:val="20"/>
        </w:rPr>
        <w:t xml:space="preserve">   (ФИО/наименование заявителя)          (подпись  заявителя/представителя</w:t>
      </w:r>
    </w:p>
    <w:p w:rsidR="008357D2" w:rsidRPr="00447B99" w:rsidRDefault="008357D2" w:rsidP="0083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7B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заявителя)</w:t>
      </w:r>
    </w:p>
    <w:p w:rsidR="00C840C9" w:rsidRPr="00E346B3" w:rsidRDefault="00C97CCB" w:rsidP="00964D04">
      <w:pPr>
        <w:pStyle w:val="ConsPlusNonformat"/>
        <w:jc w:val="right"/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952758" w:rsidRPr="0035489F" w:rsidRDefault="00211C51" w:rsidP="00211C51">
      <w:pPr>
        <w:pStyle w:val="ConsPlusNonformat"/>
        <w:ind w:right="15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952758" w:rsidRPr="003548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64D04" w:rsidRPr="0035489F">
        <w:rPr>
          <w:rFonts w:ascii="Times New Roman" w:hAnsi="Times New Roman" w:cs="Times New Roman"/>
          <w:sz w:val="24"/>
          <w:szCs w:val="24"/>
        </w:rPr>
        <w:t>5</w:t>
      </w:r>
    </w:p>
    <w:p w:rsidR="0035489F" w:rsidRDefault="0035489F" w:rsidP="003548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0F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2758" w:rsidRPr="0035489F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758" w:rsidRPr="0035489F">
        <w:rPr>
          <w:rFonts w:ascii="Times New Roman" w:hAnsi="Times New Roman" w:cs="Times New Roman"/>
          <w:sz w:val="24"/>
          <w:szCs w:val="24"/>
        </w:rPr>
        <w:t xml:space="preserve">регламенту  </w:t>
      </w:r>
    </w:p>
    <w:p w:rsidR="00952758" w:rsidRPr="0035489F" w:rsidRDefault="0035489F" w:rsidP="003548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0F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2758" w:rsidRPr="0035489F">
        <w:rPr>
          <w:rFonts w:ascii="Times New Roman" w:hAnsi="Times New Roman" w:cs="Times New Roman"/>
          <w:sz w:val="24"/>
          <w:szCs w:val="24"/>
        </w:rPr>
        <w:t>предоставлени</w:t>
      </w:r>
      <w:r w:rsidR="00140F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758" w:rsidRPr="0035489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52758" w:rsidRPr="0035489F" w:rsidRDefault="0035489F" w:rsidP="0035489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2758" w:rsidRPr="0035489F">
        <w:rPr>
          <w:rFonts w:ascii="Times New Roman" w:hAnsi="Times New Roman" w:cs="Times New Roman"/>
          <w:sz w:val="24"/>
          <w:szCs w:val="24"/>
        </w:rPr>
        <w:t>«</w:t>
      </w:r>
      <w:r w:rsidR="00952758" w:rsidRPr="003548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="00952758" w:rsidRPr="0035489F">
        <w:rPr>
          <w:rFonts w:ascii="Times New Roman" w:hAnsi="Times New Roman" w:cs="Times New Roman"/>
          <w:bCs/>
          <w:sz w:val="24"/>
          <w:szCs w:val="24"/>
        </w:rPr>
        <w:t>размещения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758" w:rsidRPr="0035489F">
        <w:rPr>
          <w:rFonts w:ascii="Times New Roman" w:hAnsi="Times New Roman" w:cs="Times New Roman"/>
          <w:bCs/>
          <w:sz w:val="24"/>
          <w:szCs w:val="24"/>
        </w:rPr>
        <w:t xml:space="preserve">нестационарных </w:t>
      </w:r>
    </w:p>
    <w:p w:rsidR="0035489F" w:rsidRDefault="00211C51" w:rsidP="00211C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3A15D9" w:rsidRPr="0035489F">
        <w:rPr>
          <w:rFonts w:ascii="Times New Roman" w:hAnsi="Times New Roman" w:cs="Times New Roman"/>
          <w:bCs/>
          <w:sz w:val="24"/>
          <w:szCs w:val="24"/>
        </w:rPr>
        <w:t>торговых</w:t>
      </w:r>
      <w:r w:rsidR="00952758" w:rsidRPr="0035489F">
        <w:rPr>
          <w:rFonts w:ascii="Times New Roman" w:hAnsi="Times New Roman" w:cs="Times New Roman"/>
          <w:bCs/>
          <w:sz w:val="24"/>
          <w:szCs w:val="24"/>
        </w:rPr>
        <w:t xml:space="preserve"> объектов</w:t>
      </w:r>
      <w:r w:rsidR="0035489F">
        <w:rPr>
          <w:rFonts w:ascii="Times New Roman" w:hAnsi="Times New Roman" w:cs="Times New Roman"/>
          <w:bCs/>
          <w:sz w:val="24"/>
          <w:szCs w:val="24"/>
        </w:rPr>
        <w:t xml:space="preserve"> на территории Советского </w:t>
      </w:r>
    </w:p>
    <w:p w:rsidR="00952758" w:rsidRPr="0035489F" w:rsidRDefault="00211C51" w:rsidP="00211C5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муниципального района</w:t>
      </w:r>
      <w:r w:rsidR="00952758" w:rsidRPr="0035489F">
        <w:rPr>
          <w:rFonts w:ascii="Times New Roman" w:hAnsi="Times New Roman" w:cs="Times New Roman"/>
          <w:sz w:val="24"/>
          <w:szCs w:val="24"/>
        </w:rPr>
        <w:t>»</w:t>
      </w:r>
    </w:p>
    <w:p w:rsidR="008357D2" w:rsidRPr="00A66A9F" w:rsidRDefault="008357D2" w:rsidP="008357D2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8357D2" w:rsidRPr="00A66A9F" w:rsidRDefault="008357D2" w:rsidP="0083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8357D2" w:rsidRPr="00A66A9F" w:rsidRDefault="008357D2" w:rsidP="0083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</w:t>
      </w:r>
      <w:r w:rsidRPr="0056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НЕСТАЦИОНАРНЫХ </w:t>
      </w:r>
      <w:r w:rsidR="003A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ТОРГОВЫХ</w:t>
      </w:r>
      <w:r w:rsidRPr="0056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57D2" w:rsidRPr="00A66A9F" w:rsidRDefault="008357D2" w:rsidP="00835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57D2" w:rsidRPr="00A66A9F" w:rsidRDefault="00F62B92" w:rsidP="008357D2">
      <w:pPr>
        <w:pStyle w:val="ConsPlusNormal"/>
        <w:jc w:val="both"/>
        <w:rPr>
          <w:rFonts w:ascii="Times New Roman" w:hAnsi="Times New Roman" w:cs="Times New Roman"/>
        </w:rPr>
      </w:pPr>
      <w:r w:rsidRPr="00F62B92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6.05pt;margin-top:3.25pt;width:387.6pt;height:27.75pt;z-index:251668480">
            <v:textbox style="mso-next-textbox:#_x0000_s1030">
              <w:txbxContent>
                <w:p w:rsidR="004C761D" w:rsidRPr="00EE5AB8" w:rsidRDefault="004C761D" w:rsidP="008357D2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8357D2" w:rsidRPr="00A66A9F" w:rsidRDefault="00F62B92" w:rsidP="00835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B92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8.85pt;margin-top:21.2pt;width:.05pt;height:17.5pt;z-index:251671552" o:connectortype="straight">
            <v:stroke endarrow="block"/>
          </v:shape>
        </w:pict>
      </w:r>
    </w:p>
    <w:p w:rsidR="008357D2" w:rsidRPr="00A66A9F" w:rsidRDefault="008357D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357D2" w:rsidRPr="00A66A9F" w:rsidRDefault="00F62B9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6" style="position:absolute;left:0;text-align:left;margin-left:-6.05pt;margin-top:.3pt;width:387.6pt;height:32.8pt;z-index:251664384">
            <v:textbox style="mso-next-textbox:#_x0000_s1026">
              <w:txbxContent>
                <w:p w:rsidR="004C761D" w:rsidRPr="00EE5AB8" w:rsidRDefault="004C761D" w:rsidP="00835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4C761D" w:rsidRPr="00EE5AB8" w:rsidRDefault="004C761D" w:rsidP="00835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357D2" w:rsidRPr="00A66A9F" w:rsidRDefault="008357D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357D2" w:rsidRPr="00A66A9F" w:rsidRDefault="008357D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357D2" w:rsidRPr="00A66A9F" w:rsidRDefault="00F62B9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27" type="#_x0000_t32" style="position:absolute;left:0;text-align:left;margin-left:79.15pt;margin-top:-.35pt;width:0;height:21.9pt;z-index:251665408" o:connectortype="straight">
            <v:stroke endarrow="block"/>
          </v:shape>
        </w:pict>
      </w:r>
    </w:p>
    <w:p w:rsidR="008357D2" w:rsidRPr="00A66A9F" w:rsidRDefault="00F62B9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8" style="position:absolute;left:0;text-align:left;margin-left:-6.05pt;margin-top:9pt;width:407.4pt;height:22.35pt;z-index:251666432">
            <v:textbox style="mso-next-textbox:#_x0000_s1028">
              <w:txbxContent>
                <w:p w:rsidR="004C761D" w:rsidRPr="00EE5AB8" w:rsidRDefault="004C761D" w:rsidP="00835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4C761D" w:rsidRPr="00EE5AB8" w:rsidRDefault="004C761D" w:rsidP="00835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357D2" w:rsidRPr="00A66A9F" w:rsidRDefault="008357D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357D2" w:rsidRPr="00A66A9F" w:rsidRDefault="00F62B9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29" type="#_x0000_t32" style="position:absolute;left:0;text-align:left;margin-left:79.15pt;margin-top:11.5pt;width:0;height:22.5pt;z-index:251667456" o:connectortype="straight">
            <v:stroke endarrow="block"/>
          </v:shape>
        </w:pict>
      </w:r>
    </w:p>
    <w:p w:rsidR="008357D2" w:rsidRPr="00A66A9F" w:rsidRDefault="008357D2" w:rsidP="008357D2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8357D2" w:rsidRPr="00A66A9F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A66A9F" w:rsidRDefault="00F62B92" w:rsidP="008357D2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2" style="position:absolute;left:0;text-align:left;margin-left:-6.05pt;margin-top:.35pt;width:407.4pt;height:41.25pt;z-index:251674624">
            <v:textbox style="mso-next-textbox:#_x0000_s1032">
              <w:txbxContent>
                <w:p w:rsidR="004C761D" w:rsidRPr="00EE5AB8" w:rsidRDefault="004C761D" w:rsidP="008357D2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8357D2" w:rsidRPr="00A66A9F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A66A9F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A66A9F" w:rsidRDefault="00F62B92" w:rsidP="008357D2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3" style="position:absolute;left:0;text-align:left;z-index:251675648" from="79pt,4.7pt" to="79pt,24.55pt">
            <v:stroke endarrow="block"/>
          </v:line>
        </w:pict>
      </w:r>
    </w:p>
    <w:p w:rsidR="008357D2" w:rsidRPr="00A66A9F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A66A9F" w:rsidRDefault="00F62B92" w:rsidP="008357D2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4" style="position:absolute;left:0;text-align:left;margin-left:-6.05pt;margin-top:4.3pt;width:459.6pt;height:43.75pt;z-index:251676672">
            <v:textbox style="mso-next-textbox:#_x0000_s1034">
              <w:txbxContent>
                <w:p w:rsidR="004C761D" w:rsidRPr="00934C3D" w:rsidRDefault="004C761D" w:rsidP="00835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, в МФЦ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результата предоставления муниципальной услуги</w:t>
                  </w:r>
                </w:p>
                <w:p w:rsidR="004C761D" w:rsidRPr="00934C3D" w:rsidRDefault="004C761D" w:rsidP="008357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357D2" w:rsidRPr="008469BA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8469BA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8469BA" w:rsidRDefault="00F62B92" w:rsidP="008357D2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5" style="position:absolute;left:0;text-align:left;z-index:251677696" from="78.45pt,11.3pt" to="78.45pt,31.15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36" style="position:absolute;left:0;text-align:left;z-index:251678720" from="381.55pt,11.3pt" to="381.55pt,31.15pt">
            <v:stroke endarrow="block"/>
          </v:line>
        </w:pict>
      </w:r>
    </w:p>
    <w:p w:rsidR="008357D2" w:rsidRPr="008469BA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8469BA" w:rsidRDefault="00F62B92" w:rsidP="008357D2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8" style="position:absolute;left:0;text-align:left;margin-left:214.15pt;margin-top:3.55pt;width:263.4pt;height:1in;z-index:251680768">
            <v:textbox style="mso-next-textbox:#_x0000_s1038">
              <w:txbxContent>
                <w:p w:rsidR="004C761D" w:rsidRPr="00934C3D" w:rsidRDefault="004C761D" w:rsidP="008357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357D2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Уведомление о мотивированном отказе в предоставлении разрешения на </w:t>
                  </w:r>
                  <w:r w:rsidRPr="008357D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размещение нестационарного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торгового </w:t>
                  </w:r>
                  <w:r w:rsidRPr="008357D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объекта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37" style="position:absolute;left:0;text-align:left;margin-left:-6.05pt;margin-top:3.55pt;width:209.95pt;height:1in;z-index:251679744">
            <v:textbox style="mso-next-textbox:#_x0000_s1037">
              <w:txbxContent>
                <w:p w:rsidR="004C761D" w:rsidRPr="00934C3D" w:rsidRDefault="004C761D" w:rsidP="008357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7D2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</w:t>
                  </w:r>
                  <w:r w:rsidRPr="008357D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размещение нестационарного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торгового </w:t>
                  </w:r>
                  <w:r w:rsidRPr="008357D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объекта</w:t>
                  </w:r>
                </w:p>
              </w:txbxContent>
            </v:textbox>
          </v:rect>
        </w:pict>
      </w:r>
    </w:p>
    <w:p w:rsidR="008357D2" w:rsidRPr="008469BA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8469BA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8469BA" w:rsidRDefault="008357D2" w:rsidP="008357D2">
      <w:pPr>
        <w:pStyle w:val="1"/>
        <w:ind w:right="28" w:firstLine="709"/>
        <w:jc w:val="right"/>
        <w:rPr>
          <w:color w:val="000000"/>
          <w:szCs w:val="24"/>
        </w:rPr>
      </w:pPr>
    </w:p>
    <w:p w:rsidR="008357D2" w:rsidRPr="00B02EF7" w:rsidRDefault="008357D2" w:rsidP="008357D2">
      <w:pPr>
        <w:rPr>
          <w:caps/>
          <w:kern w:val="28"/>
          <w:szCs w:val="28"/>
        </w:rPr>
      </w:pPr>
    </w:p>
    <w:p w:rsidR="008357D2" w:rsidRDefault="008357D2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16F" w:rsidRDefault="0071716F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16F" w:rsidRDefault="0071716F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16F" w:rsidRDefault="0071716F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16F" w:rsidRDefault="0071716F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16F" w:rsidRDefault="0071716F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7D2" w:rsidRDefault="008357D2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050" w:rsidRDefault="00713050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3050" w:rsidRDefault="00713050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5DD" w:rsidRDefault="00ED044D" w:rsidP="00682A27">
      <w:pPr>
        <w:pStyle w:val="ConsPlusNormal"/>
        <w:ind w:righ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065DD" w:rsidRDefault="000065DD" w:rsidP="00682A27">
      <w:pPr>
        <w:pStyle w:val="ConsPlusNormal"/>
        <w:ind w:right="1701"/>
        <w:rPr>
          <w:rFonts w:ascii="Times New Roman" w:hAnsi="Times New Roman" w:cs="Times New Roman"/>
          <w:sz w:val="28"/>
          <w:szCs w:val="28"/>
        </w:rPr>
      </w:pPr>
    </w:p>
    <w:p w:rsidR="000065DD" w:rsidRDefault="000065DD" w:rsidP="00682A27">
      <w:pPr>
        <w:pStyle w:val="ConsPlusNormal"/>
        <w:ind w:right="1701"/>
        <w:rPr>
          <w:rFonts w:ascii="Times New Roman" w:hAnsi="Times New Roman" w:cs="Times New Roman"/>
          <w:sz w:val="28"/>
          <w:szCs w:val="28"/>
        </w:rPr>
      </w:pPr>
    </w:p>
    <w:p w:rsidR="000065DD" w:rsidRDefault="000065DD" w:rsidP="00682A27">
      <w:pPr>
        <w:pStyle w:val="ConsPlusNormal"/>
        <w:ind w:right="1701"/>
        <w:rPr>
          <w:rFonts w:ascii="Times New Roman" w:hAnsi="Times New Roman" w:cs="Times New Roman"/>
          <w:sz w:val="28"/>
          <w:szCs w:val="28"/>
        </w:rPr>
      </w:pPr>
    </w:p>
    <w:p w:rsidR="000065DD" w:rsidRDefault="000065DD" w:rsidP="00682A27">
      <w:pPr>
        <w:pStyle w:val="ConsPlusNormal"/>
        <w:ind w:right="1701"/>
        <w:rPr>
          <w:rFonts w:ascii="Times New Roman" w:hAnsi="Times New Roman" w:cs="Times New Roman"/>
          <w:sz w:val="28"/>
          <w:szCs w:val="28"/>
        </w:rPr>
      </w:pPr>
    </w:p>
    <w:p w:rsidR="00ED044D" w:rsidRDefault="000065DD" w:rsidP="00682A27">
      <w:pPr>
        <w:pStyle w:val="ConsPlusNormal"/>
        <w:ind w:righ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</w:t>
      </w:r>
      <w:r w:rsidR="00EB71B5" w:rsidRPr="00ED044D">
        <w:rPr>
          <w:rFonts w:ascii="Times New Roman" w:hAnsi="Times New Roman" w:cs="Times New Roman"/>
          <w:sz w:val="24"/>
          <w:szCs w:val="24"/>
        </w:rPr>
        <w:t>Приложение</w:t>
      </w:r>
    </w:p>
    <w:p w:rsidR="00D3405E" w:rsidRPr="00ED044D" w:rsidRDefault="00ED044D" w:rsidP="00682A27">
      <w:pPr>
        <w:pStyle w:val="ConsPlusNormal"/>
        <w:ind w:left="3969" w:right="1701"/>
        <w:rPr>
          <w:rFonts w:ascii="Times New Roman" w:hAnsi="Times New Roman" w:cs="Times New Roman"/>
          <w:bCs/>
          <w:sz w:val="24"/>
          <w:szCs w:val="24"/>
        </w:rPr>
      </w:pPr>
      <w:r w:rsidRPr="00ED04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2A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B71B5" w:rsidRPr="00ED044D">
        <w:rPr>
          <w:rFonts w:ascii="Times New Roman" w:hAnsi="Times New Roman" w:cs="Times New Roman"/>
          <w:sz w:val="24"/>
          <w:szCs w:val="24"/>
        </w:rPr>
        <w:t xml:space="preserve">к </w:t>
      </w:r>
      <w:r w:rsidR="00FC4E86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="00682A27">
        <w:rPr>
          <w:rFonts w:ascii="Times New Roman" w:hAnsi="Times New Roman" w:cs="Times New Roman"/>
          <w:sz w:val="24"/>
          <w:szCs w:val="24"/>
        </w:rPr>
        <w:t xml:space="preserve"> </w:t>
      </w:r>
      <w:r w:rsidR="00FC4E86">
        <w:rPr>
          <w:rFonts w:ascii="Times New Roman" w:hAnsi="Times New Roman" w:cs="Times New Roman"/>
          <w:sz w:val="24"/>
          <w:szCs w:val="24"/>
        </w:rPr>
        <w:t xml:space="preserve">  </w:t>
      </w:r>
      <w:r w:rsidR="00EB71B5" w:rsidRPr="00ED044D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="00FC4E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2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B71B5" w:rsidRPr="00ED044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140F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2A27">
        <w:rPr>
          <w:rFonts w:ascii="Times New Roman" w:hAnsi="Times New Roman" w:cs="Times New Roman"/>
          <w:sz w:val="24"/>
          <w:szCs w:val="24"/>
        </w:rPr>
        <w:t>му</w:t>
      </w:r>
      <w:r w:rsidR="00EB71B5" w:rsidRPr="00ED044D">
        <w:rPr>
          <w:rFonts w:ascii="Times New Roman" w:hAnsi="Times New Roman" w:cs="Times New Roman"/>
          <w:sz w:val="24"/>
          <w:szCs w:val="24"/>
        </w:rPr>
        <w:t>ниципальной услуги</w:t>
      </w:r>
      <w:r w:rsidR="00682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4D">
        <w:rPr>
          <w:rFonts w:ascii="Times New Roman" w:hAnsi="Times New Roman" w:cs="Times New Roman"/>
          <w:sz w:val="24"/>
          <w:szCs w:val="24"/>
        </w:rPr>
        <w:t xml:space="preserve">     </w:t>
      </w:r>
      <w:r w:rsidR="009173DB" w:rsidRPr="00ED044D">
        <w:rPr>
          <w:rFonts w:ascii="Times New Roman" w:hAnsi="Times New Roman" w:cs="Times New Roman"/>
          <w:sz w:val="24"/>
          <w:szCs w:val="24"/>
        </w:rPr>
        <w:t>«</w:t>
      </w:r>
      <w:r w:rsidR="009173DB" w:rsidRPr="00ED0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="009173DB" w:rsidRPr="00ED044D">
        <w:rPr>
          <w:rFonts w:ascii="Times New Roman" w:hAnsi="Times New Roman" w:cs="Times New Roman"/>
          <w:bCs/>
          <w:sz w:val="24"/>
          <w:szCs w:val="24"/>
        </w:rPr>
        <w:t xml:space="preserve">размещения </w:t>
      </w:r>
    </w:p>
    <w:p w:rsidR="00ED044D" w:rsidRDefault="00ED044D" w:rsidP="00ED044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04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682A2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D04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73DB" w:rsidRPr="00ED044D">
        <w:rPr>
          <w:rFonts w:ascii="Times New Roman" w:hAnsi="Times New Roman" w:cs="Times New Roman"/>
          <w:bCs/>
          <w:sz w:val="24"/>
          <w:szCs w:val="24"/>
        </w:rPr>
        <w:t xml:space="preserve">нестационарных </w:t>
      </w:r>
      <w:r w:rsidR="00D3405E" w:rsidRPr="00ED044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="009173DB" w:rsidRPr="00ED044D">
        <w:rPr>
          <w:rFonts w:ascii="Times New Roman" w:hAnsi="Times New Roman" w:cs="Times New Roman"/>
          <w:bCs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:rsidR="009173DB" w:rsidRPr="00ED044D" w:rsidRDefault="00682A27" w:rsidP="00ED044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ED044D">
        <w:rPr>
          <w:rFonts w:ascii="Times New Roman" w:hAnsi="Times New Roman" w:cs="Times New Roman"/>
          <w:bCs/>
          <w:sz w:val="24"/>
          <w:szCs w:val="24"/>
        </w:rPr>
        <w:t xml:space="preserve">   Советского муниципального района</w:t>
      </w:r>
      <w:r w:rsidR="009173DB" w:rsidRPr="00ED044D">
        <w:rPr>
          <w:rFonts w:ascii="Times New Roman" w:hAnsi="Times New Roman" w:cs="Times New Roman"/>
          <w:sz w:val="24"/>
          <w:szCs w:val="24"/>
        </w:rPr>
        <w:t>»</w:t>
      </w:r>
    </w:p>
    <w:p w:rsidR="00B02EF7" w:rsidRPr="00A66A9F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66A9F">
        <w:rPr>
          <w:rFonts w:ascii="Times New Roman" w:hAnsi="Times New Roman" w:cs="Times New Roman"/>
          <w:sz w:val="28"/>
          <w:szCs w:val="28"/>
        </w:rPr>
        <w:t xml:space="preserve">      Заявитель 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6A9F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</w:p>
    <w:p w:rsidR="00B02EF7" w:rsidRPr="0035489F" w:rsidRDefault="00B02EF7" w:rsidP="00B0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548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35489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5489F">
        <w:rPr>
          <w:rFonts w:ascii="Times New Roman" w:hAnsi="Times New Roman" w:cs="Times New Roman"/>
          <w:sz w:val="22"/>
          <w:szCs w:val="22"/>
        </w:rPr>
        <w:t xml:space="preserve">  (ФИО физического лица, наименование </w:t>
      </w:r>
    </w:p>
    <w:p w:rsidR="00B02EF7" w:rsidRPr="0035489F" w:rsidRDefault="00B02EF7" w:rsidP="003548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548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35489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5489F">
        <w:rPr>
          <w:rFonts w:ascii="Times New Roman" w:hAnsi="Times New Roman" w:cs="Times New Roman"/>
          <w:sz w:val="22"/>
          <w:szCs w:val="22"/>
        </w:rPr>
        <w:t xml:space="preserve"> </w:t>
      </w:r>
      <w:r w:rsidR="0035489F">
        <w:rPr>
          <w:rFonts w:ascii="Times New Roman" w:hAnsi="Times New Roman" w:cs="Times New Roman"/>
          <w:sz w:val="22"/>
          <w:szCs w:val="22"/>
        </w:rPr>
        <w:t>ю</w:t>
      </w:r>
      <w:r w:rsidRPr="0035489F">
        <w:rPr>
          <w:rFonts w:ascii="Times New Roman" w:hAnsi="Times New Roman" w:cs="Times New Roman"/>
          <w:sz w:val="22"/>
          <w:szCs w:val="22"/>
        </w:rPr>
        <w:t>ридического</w:t>
      </w:r>
      <w:r w:rsidR="0035489F">
        <w:rPr>
          <w:rFonts w:ascii="Times New Roman" w:hAnsi="Times New Roman" w:cs="Times New Roman"/>
          <w:sz w:val="22"/>
          <w:szCs w:val="22"/>
        </w:rPr>
        <w:t xml:space="preserve"> </w:t>
      </w:r>
      <w:r w:rsidRPr="0035489F">
        <w:rPr>
          <w:rFonts w:ascii="Times New Roman" w:hAnsi="Times New Roman" w:cs="Times New Roman"/>
          <w:sz w:val="22"/>
          <w:szCs w:val="22"/>
        </w:rPr>
        <w:t>лица,</w:t>
      </w:r>
      <w:r w:rsidR="0035489F">
        <w:rPr>
          <w:rFonts w:ascii="Times New Roman" w:hAnsi="Times New Roman" w:cs="Times New Roman"/>
          <w:sz w:val="22"/>
          <w:szCs w:val="22"/>
        </w:rPr>
        <w:t xml:space="preserve"> </w:t>
      </w:r>
      <w:r w:rsidRPr="0035489F">
        <w:rPr>
          <w:rFonts w:ascii="Times New Roman" w:hAnsi="Times New Roman" w:cs="Times New Roman"/>
          <w:sz w:val="22"/>
          <w:szCs w:val="22"/>
        </w:rPr>
        <w:t>почтовый адрес,</w:t>
      </w:r>
      <w:r w:rsidR="0035489F">
        <w:rPr>
          <w:rFonts w:ascii="Times New Roman" w:hAnsi="Times New Roman" w:cs="Times New Roman"/>
          <w:sz w:val="22"/>
          <w:szCs w:val="22"/>
        </w:rPr>
        <w:t xml:space="preserve"> телефон, факс) </w:t>
      </w:r>
      <w:r w:rsidRPr="0035489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35489F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  <w:r w:rsidR="00EB71B5" w:rsidRPr="00A6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AF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EB71B5" w:rsidP="00917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>торговых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A66A9F" w:rsidTr="00EB71B5"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Default="00EB71B5" w:rsidP="00EB71B5">
      <w:pPr>
        <w:rPr>
          <w:rFonts w:ascii="Calibri" w:eastAsia="Times New Roman" w:hAnsi="Calibri" w:cs="Calibri"/>
          <w:szCs w:val="20"/>
          <w:lang w:eastAsia="ru-RU"/>
        </w:rPr>
      </w:pPr>
    </w:p>
    <w:p w:rsidR="00770889" w:rsidRDefault="00770889" w:rsidP="00EB71B5">
      <w:pPr>
        <w:rPr>
          <w:rFonts w:ascii="Calibri" w:eastAsia="Times New Roman" w:hAnsi="Calibri" w:cs="Calibri"/>
          <w:szCs w:val="20"/>
          <w:lang w:eastAsia="ru-RU"/>
        </w:rPr>
      </w:pPr>
    </w:p>
    <w:p w:rsidR="00770889" w:rsidRDefault="00770889" w:rsidP="00EB71B5">
      <w:pPr>
        <w:rPr>
          <w:rFonts w:ascii="Calibri" w:eastAsia="Times New Roman" w:hAnsi="Calibri" w:cs="Calibri"/>
          <w:szCs w:val="20"/>
          <w:lang w:eastAsia="ru-RU"/>
        </w:rPr>
      </w:pPr>
    </w:p>
    <w:p w:rsidR="00770889" w:rsidRDefault="00770889" w:rsidP="00EB71B5">
      <w:pPr>
        <w:rPr>
          <w:rFonts w:ascii="Calibri" w:eastAsia="Times New Roman" w:hAnsi="Calibri" w:cs="Calibri"/>
          <w:szCs w:val="20"/>
          <w:lang w:eastAsia="ru-RU"/>
        </w:rPr>
      </w:pPr>
    </w:p>
    <w:p w:rsidR="00770889" w:rsidRDefault="00770889" w:rsidP="00EB71B5">
      <w:pPr>
        <w:rPr>
          <w:rFonts w:ascii="Calibri" w:eastAsia="Times New Roman" w:hAnsi="Calibri" w:cs="Calibri"/>
          <w:szCs w:val="20"/>
          <w:lang w:eastAsia="ru-RU"/>
        </w:rPr>
      </w:pPr>
    </w:p>
    <w:p w:rsidR="000065DD" w:rsidRDefault="00770889" w:rsidP="00770889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70889" w:rsidRDefault="008452BC" w:rsidP="008452BC">
      <w:pPr>
        <w:spacing w:after="0" w:line="240" w:lineRule="auto"/>
        <w:ind w:right="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770889">
        <w:rPr>
          <w:rFonts w:ascii="Times New Roman" w:hAnsi="Times New Roman"/>
          <w:sz w:val="24"/>
          <w:szCs w:val="24"/>
        </w:rPr>
        <w:t xml:space="preserve">  </w:t>
      </w:r>
      <w:r w:rsidR="00770889" w:rsidRPr="00C620BA">
        <w:rPr>
          <w:rFonts w:ascii="Times New Roman" w:hAnsi="Times New Roman"/>
          <w:sz w:val="24"/>
          <w:szCs w:val="24"/>
        </w:rPr>
        <w:t>Приложение</w:t>
      </w:r>
      <w:r w:rsidR="00770889">
        <w:rPr>
          <w:rFonts w:ascii="Times New Roman" w:hAnsi="Times New Roman"/>
          <w:sz w:val="24"/>
          <w:szCs w:val="24"/>
        </w:rPr>
        <w:t xml:space="preserve"> №7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52BC" w:rsidRPr="00537C5F" w:rsidRDefault="008452BC" w:rsidP="00845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 административному регламенту</w:t>
      </w:r>
    </w:p>
    <w:p w:rsidR="008452BC" w:rsidRPr="00537C5F" w:rsidRDefault="008452BC" w:rsidP="008452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C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0F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7C5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140F0C">
        <w:rPr>
          <w:rFonts w:ascii="Times New Roman" w:hAnsi="Times New Roman" w:cs="Times New Roman"/>
          <w:sz w:val="24"/>
          <w:szCs w:val="24"/>
        </w:rPr>
        <w:t>я</w:t>
      </w:r>
      <w:r w:rsidRPr="00537C5F">
        <w:rPr>
          <w:rFonts w:ascii="Times New Roman" w:hAnsi="Times New Roman" w:cs="Times New Roman"/>
          <w:sz w:val="24"/>
          <w:szCs w:val="24"/>
        </w:rPr>
        <w:t xml:space="preserve">  муниципальной услуги</w:t>
      </w:r>
    </w:p>
    <w:p w:rsidR="008452BC" w:rsidRPr="00537C5F" w:rsidRDefault="008452BC" w:rsidP="008452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C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C5F">
        <w:rPr>
          <w:rFonts w:ascii="Times New Roman" w:hAnsi="Times New Roman" w:cs="Times New Roman"/>
          <w:sz w:val="24"/>
          <w:szCs w:val="24"/>
        </w:rPr>
        <w:t>«</w:t>
      </w:r>
      <w:r w:rsidRPr="00537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Согласование </w:t>
      </w:r>
      <w:r w:rsidRPr="00537C5F">
        <w:rPr>
          <w:rFonts w:ascii="Times New Roman" w:hAnsi="Times New Roman" w:cs="Times New Roman"/>
          <w:bCs/>
          <w:sz w:val="24"/>
          <w:szCs w:val="24"/>
        </w:rPr>
        <w:t xml:space="preserve">размещения </w:t>
      </w:r>
    </w:p>
    <w:p w:rsidR="008452BC" w:rsidRPr="00537C5F" w:rsidRDefault="008452BC" w:rsidP="008452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C5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37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C5F">
        <w:rPr>
          <w:rFonts w:ascii="Times New Roman" w:hAnsi="Times New Roman" w:cs="Times New Roman"/>
          <w:bCs/>
          <w:sz w:val="24"/>
          <w:szCs w:val="24"/>
        </w:rPr>
        <w:t xml:space="preserve">нестационарных торговых объектов на </w:t>
      </w:r>
    </w:p>
    <w:p w:rsidR="008452BC" w:rsidRDefault="008452BC" w:rsidP="008452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территории Советского муниципального</w:t>
      </w:r>
    </w:p>
    <w:p w:rsidR="008452BC" w:rsidRPr="00537C5F" w:rsidRDefault="008452BC" w:rsidP="008452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района</w:t>
      </w:r>
      <w:r w:rsidRPr="00537C5F">
        <w:rPr>
          <w:rFonts w:ascii="Times New Roman" w:hAnsi="Times New Roman" w:cs="Times New Roman"/>
          <w:sz w:val="24"/>
          <w:szCs w:val="24"/>
        </w:rPr>
        <w:t>»</w:t>
      </w:r>
    </w:p>
    <w:p w:rsidR="008452BC" w:rsidRPr="00C620BA" w:rsidRDefault="008452BC" w:rsidP="008452BC">
      <w:pPr>
        <w:spacing w:after="0" w:line="240" w:lineRule="auto"/>
        <w:ind w:right="68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770889">
      <w:pPr>
        <w:jc w:val="right"/>
        <w:rPr>
          <w:sz w:val="28"/>
          <w:szCs w:val="28"/>
        </w:rPr>
      </w:pPr>
    </w:p>
    <w:p w:rsidR="00770889" w:rsidRPr="006E5531" w:rsidRDefault="00770889" w:rsidP="00770889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6E5531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Журнал учета</w:t>
      </w:r>
    </w:p>
    <w:p w:rsidR="00770889" w:rsidRDefault="00770889" w:rsidP="00770889">
      <w:pPr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</w:pPr>
      <w:r w:rsidRPr="006E5531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р</w:t>
      </w:r>
      <w:r w:rsidRPr="006E5531"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 xml:space="preserve">азрешений на </w:t>
      </w:r>
      <w:r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 xml:space="preserve"> размещение нестационарных торговых объектов</w:t>
      </w:r>
    </w:p>
    <w:p w:rsidR="00770889" w:rsidRPr="006E5531" w:rsidRDefault="00770889" w:rsidP="00770889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2323"/>
          <w:sz w:val="28"/>
          <w:szCs w:val="28"/>
          <w:lang w:eastAsia="ru-RU"/>
        </w:rPr>
        <w:t>на территории Советского муниципального района</w:t>
      </w:r>
    </w:p>
    <w:p w:rsidR="00770889" w:rsidRPr="006E5531" w:rsidRDefault="00770889" w:rsidP="0077088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53"/>
        <w:gridCol w:w="1589"/>
        <w:gridCol w:w="1188"/>
        <w:gridCol w:w="1288"/>
        <w:gridCol w:w="1173"/>
        <w:gridCol w:w="1395"/>
        <w:gridCol w:w="1110"/>
      </w:tblGrid>
      <w:tr w:rsidR="00770889" w:rsidRPr="00F94C56" w:rsidTr="00AB4C3C">
        <w:tc>
          <w:tcPr>
            <w:tcW w:w="534" w:type="dxa"/>
          </w:tcPr>
          <w:p w:rsidR="00770889" w:rsidRPr="00F94C56" w:rsidRDefault="00770889" w:rsidP="00AB4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770889" w:rsidRPr="0035489F" w:rsidRDefault="00770889" w:rsidP="00AB4C3C">
            <w:pPr>
              <w:spacing w:after="0" w:line="240" w:lineRule="auto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35489F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35489F" w:rsidRDefault="00770889" w:rsidP="00AB4C3C">
            <w:pPr>
              <w:rPr>
                <w:rFonts w:ascii="Times New Roman" w:hAnsi="Times New Roman"/>
                <w:b/>
              </w:rPr>
            </w:pPr>
            <w:r w:rsidRPr="0035489F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 заявление</w:t>
            </w:r>
          </w:p>
        </w:tc>
        <w:tc>
          <w:tcPr>
            <w:tcW w:w="2601" w:type="dxa"/>
          </w:tcPr>
          <w:p w:rsidR="00770889" w:rsidRPr="0035489F" w:rsidRDefault="00770889" w:rsidP="00AB4C3C">
            <w:pPr>
              <w:spacing w:before="100" w:beforeAutospacing="1" w:after="120"/>
              <w:rPr>
                <w:rFonts w:ascii="Times New Roman" w:hAnsi="Times New Roman"/>
                <w:b/>
              </w:rPr>
            </w:pPr>
            <w:r w:rsidRPr="0035489F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848" w:type="dxa"/>
          </w:tcPr>
          <w:p w:rsidR="00770889" w:rsidRPr="0035489F" w:rsidRDefault="00770889" w:rsidP="00AB4C3C">
            <w:pPr>
              <w:rPr>
                <w:rFonts w:ascii="Times New Roman" w:hAnsi="Times New Roman"/>
                <w:b/>
              </w:rPr>
            </w:pPr>
            <w:r w:rsidRPr="0035489F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  <w:r w:rsidRPr="0035489F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848" w:type="dxa"/>
          </w:tcPr>
          <w:p w:rsidR="00770889" w:rsidRPr="0035489F" w:rsidRDefault="00770889" w:rsidP="00AB4C3C">
            <w:pPr>
              <w:rPr>
                <w:rFonts w:ascii="Times New Roman" w:hAnsi="Times New Roman"/>
                <w:b/>
              </w:rPr>
            </w:pPr>
            <w:r w:rsidRPr="0035489F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1848" w:type="dxa"/>
          </w:tcPr>
          <w:p w:rsidR="00770889" w:rsidRPr="0035489F" w:rsidRDefault="00770889" w:rsidP="00AB4C3C">
            <w:pPr>
              <w:rPr>
                <w:rFonts w:ascii="Times New Roman" w:hAnsi="Times New Roman"/>
                <w:b/>
              </w:rPr>
            </w:pPr>
            <w:r w:rsidRPr="0035489F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  <w:r w:rsidRPr="003548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9" w:type="dxa"/>
          </w:tcPr>
          <w:p w:rsidR="00770889" w:rsidRPr="0035489F" w:rsidRDefault="00770889" w:rsidP="00AB4C3C">
            <w:pPr>
              <w:rPr>
                <w:rFonts w:ascii="Times New Roman" w:hAnsi="Times New Roman"/>
              </w:rPr>
            </w:pPr>
            <w:r w:rsidRPr="0035489F">
              <w:rPr>
                <w:rFonts w:ascii="Times New Roman" w:hAnsi="Times New Roman"/>
              </w:rPr>
              <w:t xml:space="preserve">Дата получения документа, подпись заявителя или представителя заявителя (с указанием реквизитов доверенности) </w:t>
            </w:r>
          </w:p>
        </w:tc>
        <w:tc>
          <w:tcPr>
            <w:tcW w:w="1849" w:type="dxa"/>
          </w:tcPr>
          <w:p w:rsidR="00770889" w:rsidRPr="0035489F" w:rsidRDefault="00770889" w:rsidP="00AB4C3C">
            <w:pPr>
              <w:rPr>
                <w:rFonts w:ascii="Times New Roman" w:hAnsi="Times New Roman"/>
              </w:rPr>
            </w:pPr>
            <w:r w:rsidRPr="0035489F">
              <w:rPr>
                <w:rFonts w:ascii="Times New Roman" w:hAnsi="Times New Roman"/>
              </w:rPr>
              <w:t>Подпись работника выдавшего документ</w:t>
            </w:r>
          </w:p>
        </w:tc>
      </w:tr>
      <w:tr w:rsidR="00770889" w:rsidRPr="00F94C56" w:rsidTr="00AB4C3C">
        <w:trPr>
          <w:trHeight w:val="315"/>
        </w:trPr>
        <w:tc>
          <w:tcPr>
            <w:tcW w:w="534" w:type="dxa"/>
          </w:tcPr>
          <w:p w:rsidR="00770889" w:rsidRPr="00F94C56" w:rsidRDefault="00770889" w:rsidP="00AB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70889" w:rsidRPr="00F94C56" w:rsidRDefault="00770889" w:rsidP="00AB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770889" w:rsidRPr="00F94C56" w:rsidRDefault="00770889" w:rsidP="00AB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70889" w:rsidRPr="00F94C56" w:rsidRDefault="00770889" w:rsidP="00AB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70889" w:rsidRPr="00F94C56" w:rsidRDefault="00770889" w:rsidP="00AB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770889" w:rsidRPr="00F94C56" w:rsidRDefault="00770889" w:rsidP="00AB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770889" w:rsidRPr="00F94C56" w:rsidRDefault="00770889" w:rsidP="00AB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770889" w:rsidRPr="00F94C56" w:rsidRDefault="00770889" w:rsidP="00AB4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770889" w:rsidRPr="00C75D4C" w:rsidRDefault="00770889" w:rsidP="00770889">
      <w:pPr>
        <w:rPr>
          <w:rFonts w:ascii="Times New Roman" w:hAnsi="Times New Roman"/>
          <w:sz w:val="28"/>
          <w:szCs w:val="28"/>
        </w:rPr>
      </w:pPr>
    </w:p>
    <w:p w:rsidR="00770889" w:rsidRPr="00A66A9F" w:rsidRDefault="00770889" w:rsidP="00EB71B5">
      <w:pPr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C636C1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95" w:rsidRDefault="008C4D95" w:rsidP="00061715">
      <w:pPr>
        <w:spacing w:after="0" w:line="240" w:lineRule="auto"/>
      </w:pPr>
      <w:r>
        <w:separator/>
      </w:r>
    </w:p>
  </w:endnote>
  <w:endnote w:type="continuationSeparator" w:id="1">
    <w:p w:rsidR="008C4D95" w:rsidRDefault="008C4D95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95" w:rsidRDefault="008C4D95" w:rsidP="00061715">
      <w:pPr>
        <w:spacing w:after="0" w:line="240" w:lineRule="auto"/>
      </w:pPr>
      <w:r>
        <w:separator/>
      </w:r>
    </w:p>
  </w:footnote>
  <w:footnote w:type="continuationSeparator" w:id="1">
    <w:p w:rsidR="008C4D95" w:rsidRDefault="008C4D95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421"/>
    <w:rsid w:val="00004DA8"/>
    <w:rsid w:val="00005867"/>
    <w:rsid w:val="000065DD"/>
    <w:rsid w:val="0001187E"/>
    <w:rsid w:val="00012213"/>
    <w:rsid w:val="00014C20"/>
    <w:rsid w:val="00020FD9"/>
    <w:rsid w:val="00031BF7"/>
    <w:rsid w:val="0003415D"/>
    <w:rsid w:val="00051369"/>
    <w:rsid w:val="0005444F"/>
    <w:rsid w:val="00057D43"/>
    <w:rsid w:val="00060263"/>
    <w:rsid w:val="00061715"/>
    <w:rsid w:val="00064A78"/>
    <w:rsid w:val="00075546"/>
    <w:rsid w:val="000804C9"/>
    <w:rsid w:val="00087D09"/>
    <w:rsid w:val="00093F6E"/>
    <w:rsid w:val="00096AAF"/>
    <w:rsid w:val="000A242C"/>
    <w:rsid w:val="000B17C3"/>
    <w:rsid w:val="000B2B2A"/>
    <w:rsid w:val="000D210E"/>
    <w:rsid w:val="00102533"/>
    <w:rsid w:val="0010336E"/>
    <w:rsid w:val="001111D9"/>
    <w:rsid w:val="001141ED"/>
    <w:rsid w:val="00124569"/>
    <w:rsid w:val="00140F0C"/>
    <w:rsid w:val="0014105C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A5F35"/>
    <w:rsid w:val="001C03CA"/>
    <w:rsid w:val="001C617D"/>
    <w:rsid w:val="001C7048"/>
    <w:rsid w:val="001D32A3"/>
    <w:rsid w:val="001D4E15"/>
    <w:rsid w:val="001E0F1E"/>
    <w:rsid w:val="001E1BF1"/>
    <w:rsid w:val="001F65C6"/>
    <w:rsid w:val="00200DE5"/>
    <w:rsid w:val="00202029"/>
    <w:rsid w:val="0020425A"/>
    <w:rsid w:val="00205146"/>
    <w:rsid w:val="002055D0"/>
    <w:rsid w:val="00206842"/>
    <w:rsid w:val="00210088"/>
    <w:rsid w:val="00211C51"/>
    <w:rsid w:val="00212801"/>
    <w:rsid w:val="002138DF"/>
    <w:rsid w:val="0021649F"/>
    <w:rsid w:val="002166B2"/>
    <w:rsid w:val="00230F3E"/>
    <w:rsid w:val="00232CB1"/>
    <w:rsid w:val="00234037"/>
    <w:rsid w:val="0024258B"/>
    <w:rsid w:val="00246311"/>
    <w:rsid w:val="00267BAE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6F41"/>
    <w:rsid w:val="002A5468"/>
    <w:rsid w:val="002B34A2"/>
    <w:rsid w:val="002B36A1"/>
    <w:rsid w:val="002C1A3E"/>
    <w:rsid w:val="002C2F77"/>
    <w:rsid w:val="002C4D4D"/>
    <w:rsid w:val="002C5401"/>
    <w:rsid w:val="002C6AB0"/>
    <w:rsid w:val="002D1808"/>
    <w:rsid w:val="002E1787"/>
    <w:rsid w:val="002E3D3F"/>
    <w:rsid w:val="002F4F0E"/>
    <w:rsid w:val="002F617C"/>
    <w:rsid w:val="003019B6"/>
    <w:rsid w:val="0031246E"/>
    <w:rsid w:val="0031590E"/>
    <w:rsid w:val="0031594C"/>
    <w:rsid w:val="0032129B"/>
    <w:rsid w:val="00323566"/>
    <w:rsid w:val="00334F84"/>
    <w:rsid w:val="003361EE"/>
    <w:rsid w:val="003415AC"/>
    <w:rsid w:val="00341A18"/>
    <w:rsid w:val="0035489F"/>
    <w:rsid w:val="00362B3D"/>
    <w:rsid w:val="00364879"/>
    <w:rsid w:val="00382778"/>
    <w:rsid w:val="00387115"/>
    <w:rsid w:val="00387512"/>
    <w:rsid w:val="003920A1"/>
    <w:rsid w:val="003973C8"/>
    <w:rsid w:val="00397D72"/>
    <w:rsid w:val="003A15D9"/>
    <w:rsid w:val="003A33E9"/>
    <w:rsid w:val="003A78ED"/>
    <w:rsid w:val="003B3E23"/>
    <w:rsid w:val="003B6731"/>
    <w:rsid w:val="003C0B2A"/>
    <w:rsid w:val="003C0D5C"/>
    <w:rsid w:val="003D03CF"/>
    <w:rsid w:val="003E546D"/>
    <w:rsid w:val="003E6153"/>
    <w:rsid w:val="003F11ED"/>
    <w:rsid w:val="003F2844"/>
    <w:rsid w:val="003F5782"/>
    <w:rsid w:val="00416A09"/>
    <w:rsid w:val="00423447"/>
    <w:rsid w:val="00425A2D"/>
    <w:rsid w:val="00432C70"/>
    <w:rsid w:val="004453A3"/>
    <w:rsid w:val="00445DF3"/>
    <w:rsid w:val="00447047"/>
    <w:rsid w:val="00447B99"/>
    <w:rsid w:val="00455695"/>
    <w:rsid w:val="00457C7D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2C42"/>
    <w:rsid w:val="004B2F4D"/>
    <w:rsid w:val="004B3EEF"/>
    <w:rsid w:val="004C761D"/>
    <w:rsid w:val="004D0BA6"/>
    <w:rsid w:val="004D1BD2"/>
    <w:rsid w:val="004D3114"/>
    <w:rsid w:val="004D54A3"/>
    <w:rsid w:val="004E0D32"/>
    <w:rsid w:val="004E492E"/>
    <w:rsid w:val="005007A0"/>
    <w:rsid w:val="00500F16"/>
    <w:rsid w:val="00505BF8"/>
    <w:rsid w:val="005078E9"/>
    <w:rsid w:val="00507FD4"/>
    <w:rsid w:val="00521D65"/>
    <w:rsid w:val="00524003"/>
    <w:rsid w:val="00524FBA"/>
    <w:rsid w:val="005260B0"/>
    <w:rsid w:val="00537C5F"/>
    <w:rsid w:val="005407C4"/>
    <w:rsid w:val="00552B22"/>
    <w:rsid w:val="00563A5C"/>
    <w:rsid w:val="0056414C"/>
    <w:rsid w:val="0058769A"/>
    <w:rsid w:val="00587C76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3FED"/>
    <w:rsid w:val="005D4F58"/>
    <w:rsid w:val="005D7F1D"/>
    <w:rsid w:val="005E4611"/>
    <w:rsid w:val="005E4CD7"/>
    <w:rsid w:val="005E6C8E"/>
    <w:rsid w:val="005F58BD"/>
    <w:rsid w:val="005F5C9E"/>
    <w:rsid w:val="00610CC0"/>
    <w:rsid w:val="00623D96"/>
    <w:rsid w:val="00630BF8"/>
    <w:rsid w:val="00642073"/>
    <w:rsid w:val="00652751"/>
    <w:rsid w:val="006610AF"/>
    <w:rsid w:val="00663C2A"/>
    <w:rsid w:val="00672B44"/>
    <w:rsid w:val="00677E26"/>
    <w:rsid w:val="00681A18"/>
    <w:rsid w:val="0068296E"/>
    <w:rsid w:val="00682A27"/>
    <w:rsid w:val="00690B05"/>
    <w:rsid w:val="006928A7"/>
    <w:rsid w:val="006A0975"/>
    <w:rsid w:val="006B293F"/>
    <w:rsid w:val="006B56C8"/>
    <w:rsid w:val="006C56DD"/>
    <w:rsid w:val="006D1FE8"/>
    <w:rsid w:val="006D30D0"/>
    <w:rsid w:val="006E0270"/>
    <w:rsid w:val="006E3723"/>
    <w:rsid w:val="006E3799"/>
    <w:rsid w:val="006F4F20"/>
    <w:rsid w:val="00701281"/>
    <w:rsid w:val="0070684C"/>
    <w:rsid w:val="00713050"/>
    <w:rsid w:val="00717167"/>
    <w:rsid w:val="0071716F"/>
    <w:rsid w:val="007213CE"/>
    <w:rsid w:val="007265A0"/>
    <w:rsid w:val="00726807"/>
    <w:rsid w:val="007324D9"/>
    <w:rsid w:val="00732F02"/>
    <w:rsid w:val="00740C30"/>
    <w:rsid w:val="00742FD3"/>
    <w:rsid w:val="0074601E"/>
    <w:rsid w:val="0074749F"/>
    <w:rsid w:val="007527DA"/>
    <w:rsid w:val="00754B5B"/>
    <w:rsid w:val="00770889"/>
    <w:rsid w:val="00771C90"/>
    <w:rsid w:val="00776777"/>
    <w:rsid w:val="00777AFE"/>
    <w:rsid w:val="00784F84"/>
    <w:rsid w:val="00793850"/>
    <w:rsid w:val="0079637D"/>
    <w:rsid w:val="00796D12"/>
    <w:rsid w:val="00797E90"/>
    <w:rsid w:val="007A124C"/>
    <w:rsid w:val="007A5DD3"/>
    <w:rsid w:val="007B231B"/>
    <w:rsid w:val="007C0992"/>
    <w:rsid w:val="007C0D84"/>
    <w:rsid w:val="007C2EEB"/>
    <w:rsid w:val="007D2BD3"/>
    <w:rsid w:val="007D2D02"/>
    <w:rsid w:val="007E6999"/>
    <w:rsid w:val="007F3331"/>
    <w:rsid w:val="007F5E2A"/>
    <w:rsid w:val="008009FA"/>
    <w:rsid w:val="00803E81"/>
    <w:rsid w:val="00815FBD"/>
    <w:rsid w:val="00820846"/>
    <w:rsid w:val="00821D02"/>
    <w:rsid w:val="00823B79"/>
    <w:rsid w:val="008309E1"/>
    <w:rsid w:val="008350DC"/>
    <w:rsid w:val="00835711"/>
    <w:rsid w:val="008357D2"/>
    <w:rsid w:val="008443D0"/>
    <w:rsid w:val="008452BC"/>
    <w:rsid w:val="008469BA"/>
    <w:rsid w:val="00853EFC"/>
    <w:rsid w:val="00870E3C"/>
    <w:rsid w:val="0087609C"/>
    <w:rsid w:val="0087739E"/>
    <w:rsid w:val="008803B9"/>
    <w:rsid w:val="00881B25"/>
    <w:rsid w:val="00883A7A"/>
    <w:rsid w:val="008A0FFE"/>
    <w:rsid w:val="008B1DC8"/>
    <w:rsid w:val="008C4D95"/>
    <w:rsid w:val="008F0A59"/>
    <w:rsid w:val="009156B3"/>
    <w:rsid w:val="0091609F"/>
    <w:rsid w:val="009173DB"/>
    <w:rsid w:val="00923EFE"/>
    <w:rsid w:val="00933CC4"/>
    <w:rsid w:val="00934032"/>
    <w:rsid w:val="00952758"/>
    <w:rsid w:val="00953356"/>
    <w:rsid w:val="00955F1F"/>
    <w:rsid w:val="00960D9E"/>
    <w:rsid w:val="00964D04"/>
    <w:rsid w:val="0097422E"/>
    <w:rsid w:val="00974F2A"/>
    <w:rsid w:val="00993641"/>
    <w:rsid w:val="009A3CC3"/>
    <w:rsid w:val="009B1327"/>
    <w:rsid w:val="009C23ED"/>
    <w:rsid w:val="009D78C4"/>
    <w:rsid w:val="009E041E"/>
    <w:rsid w:val="009E1601"/>
    <w:rsid w:val="009E56FB"/>
    <w:rsid w:val="00A02266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6159"/>
    <w:rsid w:val="00A561D5"/>
    <w:rsid w:val="00A56995"/>
    <w:rsid w:val="00A63B82"/>
    <w:rsid w:val="00A66A9F"/>
    <w:rsid w:val="00A679A1"/>
    <w:rsid w:val="00A70042"/>
    <w:rsid w:val="00A718E0"/>
    <w:rsid w:val="00A73AE3"/>
    <w:rsid w:val="00A745B0"/>
    <w:rsid w:val="00A83B8B"/>
    <w:rsid w:val="00A92173"/>
    <w:rsid w:val="00A95109"/>
    <w:rsid w:val="00A96144"/>
    <w:rsid w:val="00A976BA"/>
    <w:rsid w:val="00AA186E"/>
    <w:rsid w:val="00AA4730"/>
    <w:rsid w:val="00AB4C3C"/>
    <w:rsid w:val="00AB4D21"/>
    <w:rsid w:val="00AB6709"/>
    <w:rsid w:val="00AD7BC0"/>
    <w:rsid w:val="00AE4361"/>
    <w:rsid w:val="00AF2540"/>
    <w:rsid w:val="00B01EBE"/>
    <w:rsid w:val="00B02EF7"/>
    <w:rsid w:val="00B14168"/>
    <w:rsid w:val="00B173CE"/>
    <w:rsid w:val="00B179A9"/>
    <w:rsid w:val="00B233ED"/>
    <w:rsid w:val="00B23DEB"/>
    <w:rsid w:val="00B26AB1"/>
    <w:rsid w:val="00B30A39"/>
    <w:rsid w:val="00B348BA"/>
    <w:rsid w:val="00B418A0"/>
    <w:rsid w:val="00B422CA"/>
    <w:rsid w:val="00B46FF9"/>
    <w:rsid w:val="00B502F8"/>
    <w:rsid w:val="00B61E8C"/>
    <w:rsid w:val="00B66ED5"/>
    <w:rsid w:val="00B70225"/>
    <w:rsid w:val="00B70C33"/>
    <w:rsid w:val="00B7613D"/>
    <w:rsid w:val="00B809FD"/>
    <w:rsid w:val="00B84BEB"/>
    <w:rsid w:val="00B918CD"/>
    <w:rsid w:val="00B94ABA"/>
    <w:rsid w:val="00BA268F"/>
    <w:rsid w:val="00BA2813"/>
    <w:rsid w:val="00BA5844"/>
    <w:rsid w:val="00BB0AD0"/>
    <w:rsid w:val="00BB4752"/>
    <w:rsid w:val="00BB5DDE"/>
    <w:rsid w:val="00BB7CCC"/>
    <w:rsid w:val="00BC1C19"/>
    <w:rsid w:val="00BC30EA"/>
    <w:rsid w:val="00BC3F98"/>
    <w:rsid w:val="00BC74B3"/>
    <w:rsid w:val="00BD740B"/>
    <w:rsid w:val="00BF4C50"/>
    <w:rsid w:val="00C03D30"/>
    <w:rsid w:val="00C07606"/>
    <w:rsid w:val="00C12876"/>
    <w:rsid w:val="00C32A26"/>
    <w:rsid w:val="00C348B5"/>
    <w:rsid w:val="00C34F75"/>
    <w:rsid w:val="00C35C1F"/>
    <w:rsid w:val="00C43B5F"/>
    <w:rsid w:val="00C43BF3"/>
    <w:rsid w:val="00C53B7A"/>
    <w:rsid w:val="00C5448B"/>
    <w:rsid w:val="00C55042"/>
    <w:rsid w:val="00C636C1"/>
    <w:rsid w:val="00C75B5D"/>
    <w:rsid w:val="00C77B85"/>
    <w:rsid w:val="00C77E7B"/>
    <w:rsid w:val="00C840C9"/>
    <w:rsid w:val="00C842AE"/>
    <w:rsid w:val="00C95527"/>
    <w:rsid w:val="00C97CCB"/>
    <w:rsid w:val="00CB0276"/>
    <w:rsid w:val="00CB3DCA"/>
    <w:rsid w:val="00CB4EFC"/>
    <w:rsid w:val="00CB5C94"/>
    <w:rsid w:val="00CB7DEB"/>
    <w:rsid w:val="00CC1069"/>
    <w:rsid w:val="00CC2D8B"/>
    <w:rsid w:val="00CE084E"/>
    <w:rsid w:val="00CE5B27"/>
    <w:rsid w:val="00CE6C03"/>
    <w:rsid w:val="00CF3ACF"/>
    <w:rsid w:val="00CF62C0"/>
    <w:rsid w:val="00D13415"/>
    <w:rsid w:val="00D1715C"/>
    <w:rsid w:val="00D20B51"/>
    <w:rsid w:val="00D240AF"/>
    <w:rsid w:val="00D25512"/>
    <w:rsid w:val="00D300DE"/>
    <w:rsid w:val="00D3405E"/>
    <w:rsid w:val="00D34EE8"/>
    <w:rsid w:val="00D42576"/>
    <w:rsid w:val="00D51E8B"/>
    <w:rsid w:val="00D65AEA"/>
    <w:rsid w:val="00D67364"/>
    <w:rsid w:val="00D744C0"/>
    <w:rsid w:val="00DA00E5"/>
    <w:rsid w:val="00DA1B18"/>
    <w:rsid w:val="00DA72BA"/>
    <w:rsid w:val="00DC2D66"/>
    <w:rsid w:val="00DC323C"/>
    <w:rsid w:val="00DC4D4A"/>
    <w:rsid w:val="00DC63B9"/>
    <w:rsid w:val="00DC7D78"/>
    <w:rsid w:val="00DD014B"/>
    <w:rsid w:val="00DD3BC9"/>
    <w:rsid w:val="00DD5B3D"/>
    <w:rsid w:val="00DF47E9"/>
    <w:rsid w:val="00E01777"/>
    <w:rsid w:val="00E036C4"/>
    <w:rsid w:val="00E04C56"/>
    <w:rsid w:val="00E062C4"/>
    <w:rsid w:val="00E13D05"/>
    <w:rsid w:val="00E22C7A"/>
    <w:rsid w:val="00E31AA7"/>
    <w:rsid w:val="00E3400B"/>
    <w:rsid w:val="00E45E01"/>
    <w:rsid w:val="00E47D3C"/>
    <w:rsid w:val="00E50EB9"/>
    <w:rsid w:val="00E53202"/>
    <w:rsid w:val="00E5346B"/>
    <w:rsid w:val="00E65E3E"/>
    <w:rsid w:val="00E752E2"/>
    <w:rsid w:val="00E76273"/>
    <w:rsid w:val="00E853E9"/>
    <w:rsid w:val="00E8640F"/>
    <w:rsid w:val="00E9002B"/>
    <w:rsid w:val="00E910FB"/>
    <w:rsid w:val="00E91142"/>
    <w:rsid w:val="00E926A6"/>
    <w:rsid w:val="00E93A7E"/>
    <w:rsid w:val="00EA3486"/>
    <w:rsid w:val="00EA7AD2"/>
    <w:rsid w:val="00EB0EB4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7AD2"/>
    <w:rsid w:val="00EE29E5"/>
    <w:rsid w:val="00EE478A"/>
    <w:rsid w:val="00EE4F75"/>
    <w:rsid w:val="00EF621E"/>
    <w:rsid w:val="00F05676"/>
    <w:rsid w:val="00F1046E"/>
    <w:rsid w:val="00F14482"/>
    <w:rsid w:val="00F15E37"/>
    <w:rsid w:val="00F174EF"/>
    <w:rsid w:val="00F2335C"/>
    <w:rsid w:val="00F26706"/>
    <w:rsid w:val="00F3172F"/>
    <w:rsid w:val="00F3342E"/>
    <w:rsid w:val="00F3503C"/>
    <w:rsid w:val="00F37E21"/>
    <w:rsid w:val="00F40CC2"/>
    <w:rsid w:val="00F41E3A"/>
    <w:rsid w:val="00F4297A"/>
    <w:rsid w:val="00F51330"/>
    <w:rsid w:val="00F51F9D"/>
    <w:rsid w:val="00F562DC"/>
    <w:rsid w:val="00F56D99"/>
    <w:rsid w:val="00F61D7C"/>
    <w:rsid w:val="00F62B92"/>
    <w:rsid w:val="00F67D15"/>
    <w:rsid w:val="00F72088"/>
    <w:rsid w:val="00F83672"/>
    <w:rsid w:val="00F842C8"/>
    <w:rsid w:val="00F85E6E"/>
    <w:rsid w:val="00F9785E"/>
    <w:rsid w:val="00FA670E"/>
    <w:rsid w:val="00FC217F"/>
    <w:rsid w:val="00FC3DA7"/>
    <w:rsid w:val="00FC3F86"/>
    <w:rsid w:val="00FC4E86"/>
    <w:rsid w:val="00FD3056"/>
    <w:rsid w:val="00FE1788"/>
    <w:rsid w:val="00FE65D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5" Type="http://schemas.openxmlformats.org/officeDocument/2006/relationships/hyperlink" Target="consultantplus://offline/ref=7D4E29F4037A76CC0AB94FE0F5DCA4FE00C6FB02DF646F4CB6A5E395266C3266A62F69FD39984A8295A0A2f8t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image" Target="media/image2.emf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DD1163A091AF84DA7934D42E981632B33F5BFD5BF0F821AD617EF1971A7ACFA319E39083CD60F9777BFDDEa1fFI" TargetMode="External"/><Relationship Id="rId22" Type="http://schemas.openxmlformats.org/officeDocument/2006/relationships/hyperlink" Target="mailto:Sovet201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22DC-D3EE-4C79-9750-6C52E781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11020</Words>
  <Characters>62818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Юлия</cp:lastModifiedBy>
  <cp:revision>8</cp:revision>
  <cp:lastPrinted>2016-05-18T06:30:00Z</cp:lastPrinted>
  <dcterms:created xsi:type="dcterms:W3CDTF">2016-04-28T06:28:00Z</dcterms:created>
  <dcterms:modified xsi:type="dcterms:W3CDTF">2016-06-21T12:51:00Z</dcterms:modified>
</cp:coreProperties>
</file>