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25D" w:rsidRPr="00A26E9B" w:rsidRDefault="005E425D" w:rsidP="005E425D">
      <w:pPr>
        <w:jc w:val="center"/>
        <w:rPr>
          <w:rFonts w:ascii="Calibri" w:eastAsia="Calibri" w:hAnsi="Calibri" w:cs="Times New Roman"/>
          <w:noProof/>
          <w:lang w:eastAsia="en-US"/>
        </w:rPr>
      </w:pPr>
      <w:r w:rsidRPr="00A26E9B">
        <w:rPr>
          <w:rFonts w:ascii="Calibri" w:eastAsia="Calibri" w:hAnsi="Calibri"/>
          <w:noProof/>
        </w:rPr>
        <w:drawing>
          <wp:inline distT="0" distB="0" distL="0" distR="0">
            <wp:extent cx="542925" cy="714375"/>
            <wp:effectExtent l="19050" t="0" r="9525" b="0"/>
            <wp:docPr id="2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25D" w:rsidRPr="00A26E9B" w:rsidRDefault="005E425D" w:rsidP="005E425D">
      <w:pPr>
        <w:keepNext/>
        <w:spacing w:after="0" w:line="252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</w:rPr>
      </w:pPr>
      <w:r w:rsidRPr="00A26E9B"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</w:rPr>
        <w:t>АДМИНИСТРАЦИЯ</w:t>
      </w:r>
    </w:p>
    <w:p w:rsidR="005E425D" w:rsidRPr="00A26E9B" w:rsidRDefault="005E425D" w:rsidP="005E425D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0"/>
        </w:rPr>
      </w:pPr>
      <w:r w:rsidRPr="00A26E9B">
        <w:rPr>
          <w:rFonts w:ascii="Times New Roman" w:eastAsia="Times New Roman" w:hAnsi="Times New Roman" w:cs="Times New Roman"/>
          <w:b/>
          <w:spacing w:val="24"/>
          <w:sz w:val="26"/>
          <w:szCs w:val="20"/>
        </w:rPr>
        <w:t>СОВЕТСКОГО МУНИЦИПАЛЬНОГО РАЙОНА</w:t>
      </w:r>
    </w:p>
    <w:p w:rsidR="005E425D" w:rsidRPr="00A26E9B" w:rsidRDefault="005E425D" w:rsidP="005E425D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0"/>
        </w:rPr>
      </w:pPr>
      <w:r w:rsidRPr="00A26E9B">
        <w:rPr>
          <w:rFonts w:ascii="Times New Roman" w:eastAsia="Times New Roman" w:hAnsi="Times New Roman" w:cs="Times New Roman"/>
          <w:b/>
          <w:spacing w:val="24"/>
          <w:sz w:val="26"/>
          <w:szCs w:val="20"/>
        </w:rPr>
        <w:t>САРАТОВСКОЙ ОБЛАСТИ</w:t>
      </w:r>
    </w:p>
    <w:p w:rsidR="005E425D" w:rsidRPr="00A26E9B" w:rsidRDefault="005E425D" w:rsidP="005E42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16"/>
          <w:szCs w:val="16"/>
        </w:rPr>
      </w:pPr>
    </w:p>
    <w:p w:rsidR="005E425D" w:rsidRPr="00A26E9B" w:rsidRDefault="005E425D" w:rsidP="005E42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30"/>
          <w:szCs w:val="20"/>
        </w:rPr>
      </w:pPr>
      <w:r w:rsidRPr="00A26E9B">
        <w:rPr>
          <w:rFonts w:ascii="Times New Roman" w:eastAsia="Times New Roman" w:hAnsi="Times New Roman" w:cs="Times New Roman"/>
          <w:b/>
          <w:spacing w:val="110"/>
          <w:sz w:val="30"/>
          <w:szCs w:val="20"/>
        </w:rPr>
        <w:t>ПОСТАНОВЛЕНИЕ</w:t>
      </w:r>
    </w:p>
    <w:p w:rsidR="005E425D" w:rsidRPr="00A26E9B" w:rsidRDefault="005E425D" w:rsidP="005E425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30"/>
          <w:sz w:val="24"/>
          <w:szCs w:val="20"/>
        </w:rPr>
      </w:pPr>
    </w:p>
    <w:p w:rsidR="005E425D" w:rsidRPr="00A26E9B" w:rsidRDefault="005E425D" w:rsidP="005E425D">
      <w:pPr>
        <w:tabs>
          <w:tab w:val="left" w:pos="1985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26E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9C445D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24.11.2025 </w:t>
      </w:r>
      <w:r w:rsidRPr="00A26E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9C445D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644</w:t>
      </w:r>
    </w:p>
    <w:p w:rsidR="005E425D" w:rsidRPr="00A26E9B" w:rsidRDefault="005E425D" w:rsidP="005E4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26E9B">
        <w:rPr>
          <w:rFonts w:ascii="Times New Roman" w:eastAsia="Times New Roman" w:hAnsi="Times New Roman" w:cs="Times New Roman"/>
          <w:sz w:val="20"/>
          <w:szCs w:val="20"/>
        </w:rPr>
        <w:t>р.п. Степное</w:t>
      </w:r>
    </w:p>
    <w:p w:rsidR="005E425D" w:rsidRPr="00A26E9B" w:rsidRDefault="005E425D" w:rsidP="005E42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2A5C" w:rsidRPr="00A26E9B" w:rsidRDefault="005E425D" w:rsidP="005E425D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 </w:t>
      </w:r>
      <w:r w:rsidR="00E51665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внесении изменений в</w:t>
      </w:r>
      <w:r w:rsidR="00862A5C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E51665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постановление</w:t>
      </w:r>
    </w:p>
    <w:p w:rsidR="00E51665" w:rsidRPr="00A26E9B" w:rsidRDefault="00862A5C" w:rsidP="005E425D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администрации </w:t>
      </w:r>
      <w:r w:rsidR="005E425D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Советского муниципального</w:t>
      </w:r>
      <w:r w:rsidR="00E51665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5E425D"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района</w:t>
      </w:r>
    </w:p>
    <w:p w:rsidR="005E425D" w:rsidRPr="00A26E9B" w:rsidRDefault="00E51665" w:rsidP="005E425D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A26E9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от 16.10.2023 № 567</w:t>
      </w:r>
    </w:p>
    <w:p w:rsidR="005E425D" w:rsidRPr="00A26E9B" w:rsidRDefault="005E425D" w:rsidP="005E425D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5E425D" w:rsidRPr="00A26E9B" w:rsidRDefault="005E425D" w:rsidP="005E42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E9B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администрации Советского муниципального района от 21.06.2017 № 328 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района, Степновского муниципального образования», Уставом Советского муниципального района, администрация Советского муниципального района ПОСТАНОВЛЯЕТ:</w:t>
      </w:r>
    </w:p>
    <w:p w:rsidR="00B26370" w:rsidRDefault="00E51665" w:rsidP="00B263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E9B">
        <w:rPr>
          <w:rFonts w:ascii="Times New Roman" w:eastAsia="Times New Roman" w:hAnsi="Times New Roman" w:cs="Times New Roman"/>
          <w:sz w:val="28"/>
          <w:szCs w:val="28"/>
        </w:rPr>
        <w:t>1. Внести в постановление администрации Советского муниципального района от 16.10.2023 № 567 «Об утверждении муниципальной программы «Профилактика правонарушений и преступлений на территории Советского муниципального района» (с изменениями от 28.12.2024 № 717, от 17.01.2025 № 9</w:t>
      </w:r>
      <w:r w:rsidR="00A26E9B" w:rsidRPr="00A26E9B">
        <w:rPr>
          <w:rFonts w:ascii="Times New Roman" w:eastAsia="Times New Roman" w:hAnsi="Times New Roman" w:cs="Times New Roman"/>
          <w:sz w:val="28"/>
          <w:szCs w:val="28"/>
        </w:rPr>
        <w:t>, от 25.02.2025 № 100</w:t>
      </w:r>
      <w:r w:rsidR="00A51A7D">
        <w:rPr>
          <w:rFonts w:ascii="Times New Roman" w:eastAsia="Times New Roman" w:hAnsi="Times New Roman" w:cs="Times New Roman"/>
          <w:sz w:val="28"/>
          <w:szCs w:val="28"/>
        </w:rPr>
        <w:t>, от 21.07.2025 № 366</w:t>
      </w:r>
      <w:r w:rsidRPr="00A26E9B">
        <w:rPr>
          <w:rFonts w:ascii="Times New Roman" w:eastAsia="Times New Roman" w:hAnsi="Times New Roman" w:cs="Times New Roman"/>
          <w:sz w:val="28"/>
          <w:szCs w:val="28"/>
        </w:rPr>
        <w:t>)</w:t>
      </w:r>
      <w:r w:rsidR="00A51A7D">
        <w:rPr>
          <w:rFonts w:ascii="Times New Roman" w:eastAsia="Times New Roman" w:hAnsi="Times New Roman" w:cs="Times New Roman"/>
          <w:sz w:val="28"/>
          <w:szCs w:val="28"/>
        </w:rPr>
        <w:t xml:space="preserve"> следующие изменения:</w:t>
      </w:r>
    </w:p>
    <w:p w:rsidR="00B26370" w:rsidRPr="00B26370" w:rsidRDefault="00B26370" w:rsidP="00B263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370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B26370">
        <w:rPr>
          <w:rFonts w:ascii="Times New Roman" w:hAnsi="Times New Roman" w:cs="Times New Roman"/>
          <w:sz w:val="28"/>
          <w:szCs w:val="28"/>
        </w:rPr>
        <w:t>в паспорте муниципальной программы  раздел Объемы и источники обеспечения Программы изложить в новой редакции: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643"/>
      </w:tblGrid>
      <w:tr w:rsidR="00B26370" w:rsidRPr="00B26370" w:rsidTr="00DF4536">
        <w:tc>
          <w:tcPr>
            <w:tcW w:w="9854" w:type="dxa"/>
            <w:gridSpan w:val="2"/>
            <w:tcBorders>
              <w:bottom w:val="single" w:sz="4" w:space="0" w:color="auto"/>
            </w:tcBorders>
          </w:tcPr>
          <w:p w:rsidR="00B26370" w:rsidRPr="00B26370" w:rsidRDefault="00B26370" w:rsidP="00B26370">
            <w:pPr>
              <w:pStyle w:val="ac"/>
              <w:ind w:left="0" w:firstLine="525"/>
              <w:rPr>
                <w:sz w:val="28"/>
                <w:szCs w:val="28"/>
              </w:rPr>
            </w:pPr>
            <w:r w:rsidRPr="00B26370">
              <w:rPr>
                <w:sz w:val="28"/>
                <w:szCs w:val="28"/>
              </w:rPr>
              <w:t>«Объемы и источники обеспечения Программы</w:t>
            </w:r>
          </w:p>
        </w:tc>
      </w:tr>
      <w:tr w:rsidR="00B26370" w:rsidRPr="00B26370" w:rsidTr="00DF4536">
        <w:trPr>
          <w:trHeight w:val="127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>Общий объем финансирования Программы 202</w:t>
            </w:r>
            <w:r w:rsidR="00DB4A8A">
              <w:rPr>
                <w:rFonts w:ascii="Times New Roman" w:hAnsi="Times New Roman"/>
                <w:sz w:val="28"/>
                <w:szCs w:val="28"/>
              </w:rPr>
              <w:t>4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>-202</w:t>
            </w:r>
            <w:r w:rsidR="00DB4A8A">
              <w:rPr>
                <w:rFonts w:ascii="Times New Roman" w:hAnsi="Times New Roman"/>
                <w:sz w:val="28"/>
                <w:szCs w:val="28"/>
              </w:rPr>
              <w:t>7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 годы составит </w:t>
            </w:r>
            <w:r w:rsidR="00153D88">
              <w:rPr>
                <w:rFonts w:ascii="Times New Roman" w:hAnsi="Times New Roman"/>
                <w:sz w:val="28"/>
                <w:szCs w:val="28"/>
              </w:rPr>
              <w:t>8</w:t>
            </w:r>
            <w:r w:rsidR="004A382D">
              <w:rPr>
                <w:rFonts w:ascii="Times New Roman" w:hAnsi="Times New Roman"/>
                <w:sz w:val="28"/>
                <w:szCs w:val="28"/>
              </w:rPr>
              <w:t>4</w:t>
            </w:r>
            <w:r w:rsidR="0067317C">
              <w:rPr>
                <w:rFonts w:ascii="Times New Roman" w:hAnsi="Times New Roman"/>
                <w:sz w:val="28"/>
                <w:szCs w:val="28"/>
              </w:rPr>
              <w:t xml:space="preserve">,5 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 (прогнозно) тыс.руб., в том числе:</w:t>
            </w:r>
          </w:p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местный бюджет -  </w:t>
            </w:r>
            <w:r w:rsidR="00153D88">
              <w:rPr>
                <w:rFonts w:ascii="Times New Roman" w:hAnsi="Times New Roman"/>
                <w:sz w:val="28"/>
                <w:szCs w:val="28"/>
              </w:rPr>
              <w:t>8</w:t>
            </w:r>
            <w:r w:rsidR="004A382D">
              <w:rPr>
                <w:rFonts w:ascii="Times New Roman" w:hAnsi="Times New Roman"/>
                <w:sz w:val="28"/>
                <w:szCs w:val="28"/>
              </w:rPr>
              <w:t>4</w:t>
            </w:r>
            <w:r w:rsidR="0067317C">
              <w:rPr>
                <w:rFonts w:ascii="Times New Roman" w:hAnsi="Times New Roman"/>
                <w:sz w:val="28"/>
                <w:szCs w:val="28"/>
              </w:rPr>
              <w:t xml:space="preserve">,5 </w:t>
            </w:r>
            <w:r w:rsidR="0067317C" w:rsidRPr="00B263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тыс. руб. </w:t>
            </w:r>
          </w:p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>областной бюджет – 0,0 тыс. руб. (прогнозно)</w:t>
            </w:r>
          </w:p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>федеральный бюджет- 0,0 тыс. руб. (прогнозно)</w:t>
            </w:r>
          </w:p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7317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B26370">
              <w:rPr>
                <w:rFonts w:ascii="Times New Roman" w:hAnsi="Times New Roman"/>
                <w:b/>
                <w:sz w:val="28"/>
                <w:szCs w:val="28"/>
              </w:rPr>
              <w:t xml:space="preserve"> г.- </w:t>
            </w:r>
            <w:r w:rsidR="0067317C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B26370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67317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 тыс. руб., </w:t>
            </w:r>
          </w:p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местный бюджет- </w:t>
            </w:r>
            <w:r w:rsidR="0067317C">
              <w:rPr>
                <w:rFonts w:ascii="Times New Roman" w:hAnsi="Times New Roman"/>
                <w:sz w:val="28"/>
                <w:szCs w:val="28"/>
              </w:rPr>
              <w:t>10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>,</w:t>
            </w:r>
            <w:r w:rsidR="0067317C">
              <w:rPr>
                <w:rFonts w:ascii="Times New Roman" w:hAnsi="Times New Roman"/>
                <w:sz w:val="28"/>
                <w:szCs w:val="28"/>
              </w:rPr>
              <w:t>5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 тыс. руб.,</w:t>
            </w:r>
          </w:p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областной бюджет- 0,0 тыс. руб. (прогнозно), </w:t>
            </w:r>
          </w:p>
          <w:p w:rsid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федеральный бюджет – 0,0 тыс. руб. </w:t>
            </w:r>
          </w:p>
          <w:p w:rsidR="00DF4536" w:rsidRPr="00B26370" w:rsidRDefault="00DF4536" w:rsidP="00B263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(прогнозно);</w:t>
            </w:r>
          </w:p>
          <w:p w:rsidR="00DF4536" w:rsidRPr="00B26370" w:rsidRDefault="00DF4536" w:rsidP="00DF4536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2027 г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.- </w:t>
            </w: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,0 тыс. руб., </w:t>
            </w:r>
          </w:p>
          <w:p w:rsidR="00DF4536" w:rsidRPr="00B26370" w:rsidRDefault="00DF4536" w:rsidP="00DF4536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DF4536" w:rsidRPr="00B26370" w:rsidRDefault="00DF4536" w:rsidP="00DF4536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местный бюджет- </w:t>
            </w: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,0 тыс. руб., </w:t>
            </w:r>
          </w:p>
          <w:p w:rsidR="00DF4536" w:rsidRPr="00B26370" w:rsidRDefault="00DF4536" w:rsidP="00DF4536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>областной бюджет- 0,0 тыс. руб. (прогнозно),</w:t>
            </w:r>
          </w:p>
          <w:p w:rsidR="00DF4536" w:rsidRPr="00B26370" w:rsidRDefault="00DF4536" w:rsidP="00DF4536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 федеральный бюджет – 0,0 тыс. руб. (прогнозно)»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2025 г.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="00153D88">
              <w:rPr>
                <w:rFonts w:ascii="Times New Roman" w:hAnsi="Times New Roman"/>
                <w:sz w:val="28"/>
                <w:szCs w:val="28"/>
              </w:rPr>
              <w:t>1</w:t>
            </w:r>
            <w:r w:rsidR="004A382D">
              <w:rPr>
                <w:rFonts w:ascii="Times New Roman" w:hAnsi="Times New Roman"/>
                <w:sz w:val="28"/>
                <w:szCs w:val="28"/>
              </w:rPr>
              <w:t>0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,0 тыс. руб., в том числе: </w:t>
            </w:r>
          </w:p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местный бюджет- </w:t>
            </w:r>
            <w:r w:rsidR="00153D88">
              <w:rPr>
                <w:rFonts w:ascii="Times New Roman" w:hAnsi="Times New Roman"/>
                <w:sz w:val="28"/>
                <w:szCs w:val="28"/>
              </w:rPr>
              <w:t>1</w:t>
            </w:r>
            <w:r w:rsidR="004A382D">
              <w:rPr>
                <w:rFonts w:ascii="Times New Roman" w:hAnsi="Times New Roman"/>
                <w:sz w:val="28"/>
                <w:szCs w:val="28"/>
              </w:rPr>
              <w:t>0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,0 тыс .руб.,  </w:t>
            </w:r>
          </w:p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областной бюджет- 0,0 тыс. руб. (прогнозно),  </w:t>
            </w:r>
          </w:p>
          <w:p w:rsidR="00B26370" w:rsidRPr="00B26370" w:rsidRDefault="00B26370" w:rsidP="00B26370">
            <w:pPr>
              <w:tabs>
                <w:tab w:val="left" w:pos="4287"/>
              </w:tabs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>федеральный бюджет – 0,0 тыс. руб. (прогнозно).</w:t>
            </w:r>
          </w:p>
          <w:p w:rsidR="00DF4536" w:rsidRPr="00B26370" w:rsidRDefault="00DF4536" w:rsidP="00DF4536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b/>
                <w:sz w:val="28"/>
                <w:szCs w:val="28"/>
              </w:rPr>
              <w:t>2026 г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.- </w:t>
            </w: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,0 тыс. руб., </w:t>
            </w:r>
          </w:p>
          <w:p w:rsidR="00DF4536" w:rsidRPr="00B26370" w:rsidRDefault="00DF4536" w:rsidP="00DF4536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DF4536" w:rsidRPr="00B26370" w:rsidRDefault="00DF4536" w:rsidP="00DF4536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местный бюджет- </w:t>
            </w: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Pr="00B26370">
              <w:rPr>
                <w:rFonts w:ascii="Times New Roman" w:hAnsi="Times New Roman"/>
                <w:sz w:val="28"/>
                <w:szCs w:val="28"/>
              </w:rPr>
              <w:t xml:space="preserve">,0 тыс. руб., </w:t>
            </w:r>
          </w:p>
          <w:p w:rsidR="00DF4536" w:rsidRPr="00B26370" w:rsidRDefault="00DF4536" w:rsidP="00DF4536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>областной бюджет- 0,0 тыс. руб. (прогнозно),</w:t>
            </w:r>
          </w:p>
          <w:p w:rsidR="00DF4536" w:rsidRDefault="00DF4536" w:rsidP="00DF4536">
            <w:pPr>
              <w:rPr>
                <w:rFonts w:ascii="Times New Roman" w:hAnsi="Times New Roman"/>
                <w:sz w:val="28"/>
                <w:szCs w:val="28"/>
              </w:rPr>
            </w:pPr>
            <w:r w:rsidRPr="00B26370">
              <w:rPr>
                <w:rFonts w:ascii="Times New Roman" w:hAnsi="Times New Roman"/>
                <w:sz w:val="28"/>
                <w:szCs w:val="28"/>
              </w:rPr>
              <w:t xml:space="preserve"> федеральный бюджет – 0,0 тыс. руб. (прогноз</w:t>
            </w:r>
            <w:r>
              <w:rPr>
                <w:rFonts w:ascii="Times New Roman" w:hAnsi="Times New Roman"/>
                <w:sz w:val="28"/>
                <w:szCs w:val="28"/>
              </w:rPr>
              <w:t>но)»;</w:t>
            </w:r>
          </w:p>
          <w:p w:rsidR="00B26370" w:rsidRPr="00B26370" w:rsidRDefault="00B26370" w:rsidP="00B263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914E9" w:rsidRDefault="004A382D" w:rsidP="002914E9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A382D" w:rsidRPr="004A382D" w:rsidRDefault="002914E9" w:rsidP="002914E9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A382D" w:rsidRPr="004A382D">
        <w:rPr>
          <w:rFonts w:ascii="Times New Roman" w:hAnsi="Times New Roman" w:cs="Times New Roman"/>
          <w:sz w:val="28"/>
          <w:szCs w:val="28"/>
        </w:rPr>
        <w:t>2) приложение № 3 к муниципальной Программе изложить в новой редакции (прилагается);</w:t>
      </w:r>
    </w:p>
    <w:p w:rsidR="005E425D" w:rsidRPr="006538D1" w:rsidRDefault="00A26E9B" w:rsidP="002914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538D1">
        <w:rPr>
          <w:rFonts w:ascii="Times New Roman" w:eastAsia="Times New Roman" w:hAnsi="Times New Roman" w:cs="Times New Roman"/>
          <w:sz w:val="28"/>
          <w:szCs w:val="28"/>
        </w:rPr>
        <w:t>2</w:t>
      </w:r>
      <w:r w:rsidR="00BF7F58" w:rsidRPr="006538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E425D" w:rsidRPr="006538D1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A12161" w:rsidRPr="006538D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425D" w:rsidRPr="006538D1" w:rsidRDefault="005E425D" w:rsidP="002914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E425D" w:rsidRPr="006538D1" w:rsidRDefault="005E425D" w:rsidP="005E42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E425D" w:rsidRPr="006538D1" w:rsidRDefault="005E425D" w:rsidP="005E42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38D1">
        <w:rPr>
          <w:rFonts w:ascii="Times New Roman" w:eastAsia="Times New Roman" w:hAnsi="Times New Roman" w:cs="Times New Roman"/>
          <w:b/>
          <w:sz w:val="28"/>
          <w:szCs w:val="28"/>
        </w:rPr>
        <w:t>Глава  Советского</w:t>
      </w:r>
    </w:p>
    <w:p w:rsidR="005E425D" w:rsidRPr="006538D1" w:rsidRDefault="005E425D" w:rsidP="005E42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38D1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 района                                                               </w:t>
      </w:r>
      <w:r w:rsidR="0067317C">
        <w:rPr>
          <w:rFonts w:ascii="Times New Roman" w:eastAsia="Times New Roman" w:hAnsi="Times New Roman" w:cs="Times New Roman"/>
          <w:b/>
          <w:sz w:val="28"/>
          <w:szCs w:val="28"/>
        </w:rPr>
        <w:t>Е.В. Наумова</w:t>
      </w:r>
    </w:p>
    <w:p w:rsidR="006538D1" w:rsidRDefault="006538D1" w:rsidP="006538D1">
      <w:pPr>
        <w:tabs>
          <w:tab w:val="left" w:pos="174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Default="006538D1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7317C" w:rsidRDefault="0067317C" w:rsidP="005E42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538D1" w:rsidRPr="00A26E9B" w:rsidRDefault="006538D1" w:rsidP="002E24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5E425D" w:rsidRPr="0084738D" w:rsidRDefault="0084738D" w:rsidP="005E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38D">
        <w:rPr>
          <w:rFonts w:ascii="Times New Roman" w:eastAsia="Times New Roman" w:hAnsi="Times New Roman" w:cs="Times New Roman"/>
          <w:sz w:val="24"/>
          <w:szCs w:val="24"/>
        </w:rPr>
        <w:t>Коваленко О.С.</w:t>
      </w:r>
    </w:p>
    <w:p w:rsidR="00645E3F" w:rsidRPr="006538D1" w:rsidRDefault="005E425D" w:rsidP="00645E3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645E3F" w:rsidRPr="006538D1" w:rsidSect="00645E3F">
          <w:footerReference w:type="default" r:id="rId9"/>
          <w:pgSz w:w="11906" w:h="16838"/>
          <w:pgMar w:top="567" w:right="567" w:bottom="567" w:left="1701" w:header="0" w:footer="567" w:gutter="0"/>
          <w:cols w:space="708"/>
          <w:titlePg/>
          <w:docGrid w:linePitch="360"/>
        </w:sectPr>
      </w:pPr>
      <w:r w:rsidRPr="006538D1">
        <w:rPr>
          <w:rFonts w:ascii="Times New Roman" w:eastAsia="Times New Roman" w:hAnsi="Times New Roman" w:cs="Times New Roman"/>
          <w:sz w:val="24"/>
          <w:szCs w:val="24"/>
        </w:rPr>
        <w:t>5-00-44</w:t>
      </w:r>
      <w:r w:rsidR="00645E3F"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E027A7" w:rsidRDefault="0084738D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  <w:r w:rsidR="000941AE"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 постановлению</w:t>
      </w:r>
    </w:p>
    <w:p w:rsidR="000941AE" w:rsidRPr="0084738D" w:rsidRDefault="000941AE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администрации Советского</w:t>
      </w:r>
    </w:p>
    <w:p w:rsidR="000941AE" w:rsidRPr="0084738D" w:rsidRDefault="000941AE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>муниципального района</w:t>
      </w:r>
    </w:p>
    <w:p w:rsidR="006E41A2" w:rsidRPr="006538D1" w:rsidRDefault="006E41A2" w:rsidP="006E41A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от </w:t>
      </w:r>
      <w:r w:rsidR="00A0211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24.11.2025</w:t>
      </w:r>
      <w:r w:rsidRPr="006538D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№</w:t>
      </w:r>
      <w:r w:rsidR="00A0211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A0211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644</w:t>
      </w:r>
    </w:p>
    <w:p w:rsidR="000941AE" w:rsidRPr="0084738D" w:rsidRDefault="0084738D" w:rsidP="0084738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0941AE" w:rsidRPr="008473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«Приложение № 3 к муниципальной программе </w:t>
      </w:r>
      <w:r w:rsidR="000941AE" w:rsidRPr="0084738D">
        <w:rPr>
          <w:rFonts w:ascii="Times New Roman" w:eastAsia="Times New Roman" w:hAnsi="Times New Roman" w:cs="Times New Roman"/>
          <w:sz w:val="20"/>
          <w:szCs w:val="20"/>
        </w:rPr>
        <w:t>«Профилактика правонарушений и</w:t>
      </w:r>
    </w:p>
    <w:p w:rsidR="000941AE" w:rsidRPr="0084738D" w:rsidRDefault="000941AE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sz w:val="20"/>
          <w:szCs w:val="20"/>
        </w:rPr>
        <w:t>преступлений на территории Советского</w:t>
      </w:r>
    </w:p>
    <w:p w:rsidR="000941AE" w:rsidRPr="0084738D" w:rsidRDefault="000941AE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sz w:val="20"/>
          <w:szCs w:val="20"/>
        </w:rPr>
        <w:t>муниципального района»</w:t>
      </w:r>
    </w:p>
    <w:p w:rsidR="000941AE" w:rsidRPr="0084738D" w:rsidRDefault="000941AE" w:rsidP="00ED305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773" w:right="-314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4738D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Pr="0084738D">
        <w:rPr>
          <w:rFonts w:ascii="Times New Roman" w:eastAsia="Times New Roman" w:hAnsi="Times New Roman" w:cs="Times New Roman"/>
          <w:sz w:val="20"/>
          <w:szCs w:val="20"/>
          <w:u w:val="single"/>
        </w:rPr>
        <w:t>16.10.2023</w:t>
      </w:r>
      <w:r w:rsidRPr="0084738D">
        <w:rPr>
          <w:rFonts w:ascii="Times New Roman" w:eastAsia="Times New Roman" w:hAnsi="Times New Roman" w:cs="Times New Roman"/>
          <w:sz w:val="20"/>
          <w:szCs w:val="20"/>
        </w:rPr>
        <w:t xml:space="preserve"> № </w:t>
      </w:r>
      <w:r w:rsidRPr="0084738D">
        <w:rPr>
          <w:rFonts w:ascii="Times New Roman" w:eastAsia="Times New Roman" w:hAnsi="Times New Roman" w:cs="Times New Roman"/>
          <w:sz w:val="20"/>
          <w:szCs w:val="20"/>
          <w:u w:val="single"/>
        </w:rPr>
        <w:t>567</w:t>
      </w:r>
    </w:p>
    <w:p w:rsidR="0085144A" w:rsidRPr="00A26E9B" w:rsidRDefault="0085144A" w:rsidP="00ED30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85144A" w:rsidRPr="00A26E9B" w:rsidRDefault="0085144A" w:rsidP="00ED30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ED305F" w:rsidRPr="00155AE0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AE0">
        <w:rPr>
          <w:rFonts w:ascii="Times New Roman" w:eastAsia="Times New Roman" w:hAnsi="Times New Roman" w:cs="Times New Roman"/>
          <w:b/>
          <w:sz w:val="28"/>
          <w:szCs w:val="28"/>
        </w:rPr>
        <w:t xml:space="preserve">Сведения </w:t>
      </w:r>
    </w:p>
    <w:p w:rsidR="00ED305F" w:rsidRPr="00155AE0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</w:pPr>
      <w:r w:rsidRPr="00155AE0">
        <w:rPr>
          <w:rFonts w:ascii="Times New Roman" w:eastAsia="Times New Roman" w:hAnsi="Times New Roman" w:cs="Times New Roman"/>
          <w:b/>
          <w:sz w:val="28"/>
          <w:szCs w:val="28"/>
        </w:rPr>
        <w:t xml:space="preserve">об объёмах и источниках финансового обеспечения муниципальной программы </w:t>
      </w:r>
      <w:r w:rsidRPr="00155AE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«Профилактика</w:t>
      </w:r>
    </w:p>
    <w:p w:rsidR="00ED305F" w:rsidRPr="00155AE0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55AE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 xml:space="preserve">правонарушений и преступлений на территории Советского </w:t>
      </w:r>
      <w:r w:rsidRPr="00155A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района»</w:t>
      </w:r>
    </w:p>
    <w:tbl>
      <w:tblPr>
        <w:tblpPr w:leftFromText="180" w:rightFromText="180" w:vertAnchor="text" w:horzAnchor="margin" w:tblpXSpec="center" w:tblpY="492"/>
        <w:tblOverlap w:val="never"/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92"/>
        <w:gridCol w:w="8"/>
        <w:gridCol w:w="33"/>
        <w:gridCol w:w="3232"/>
        <w:gridCol w:w="35"/>
        <w:gridCol w:w="2223"/>
        <w:gridCol w:w="44"/>
        <w:gridCol w:w="1349"/>
        <w:gridCol w:w="39"/>
        <w:gridCol w:w="28"/>
        <w:gridCol w:w="791"/>
        <w:gridCol w:w="7"/>
        <w:gridCol w:w="15"/>
        <w:gridCol w:w="25"/>
        <w:gridCol w:w="13"/>
        <w:gridCol w:w="842"/>
        <w:gridCol w:w="8"/>
        <w:gridCol w:w="855"/>
        <w:gridCol w:w="23"/>
        <w:gridCol w:w="830"/>
      </w:tblGrid>
      <w:tr w:rsidR="00ED305F" w:rsidRPr="00155AE0" w:rsidTr="00ED305F">
        <w:trPr>
          <w:trHeight w:val="700"/>
        </w:trPr>
        <w:tc>
          <w:tcPr>
            <w:tcW w:w="4592" w:type="dxa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273" w:type="dxa"/>
            <w:gridSpan w:val="3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258" w:type="dxa"/>
            <w:gridSpan w:val="2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1393" w:type="dxa"/>
            <w:gridSpan w:val="2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Объёмы финансового обеспечения, всего</w:t>
            </w:r>
          </w:p>
        </w:tc>
        <w:tc>
          <w:tcPr>
            <w:tcW w:w="3476" w:type="dxa"/>
            <w:gridSpan w:val="1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том числе по годам реализации, тыс. руб.</w:t>
            </w:r>
          </w:p>
        </w:tc>
      </w:tr>
      <w:tr w:rsidR="00ED305F" w:rsidRPr="00155AE0" w:rsidTr="00ED305F">
        <w:trPr>
          <w:trHeight w:val="14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5" w:type="dxa"/>
            <w:gridSpan w:val="4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95" w:type="dxa"/>
            <w:gridSpan w:val="4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86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85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8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02" w:type="dxa"/>
            <w:gridSpan w:val="5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Основное мероприятие: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Обеспечение общественного порядка и безопасности граждан, профилактика правонарушений против личности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Мониторинг применения норм уголовного законодательства, способствующих предотвращению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тяжких преступлений против жизни и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здоровья; участия общественных организаций правоохранительной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направленности и населения района в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охране правопорядка; деятельности межведомственных комиссий по профилактике правонарушений и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преступлений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огласованию), МО МВД России «Советский»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(по согласованию), администрации муниципальных образований (по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согласованию).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64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542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F312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523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1.2.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профилактических мероприятий с участием общественности с целью осуществления совместных проверок состояния охраны и обеспечения общественного порядка в местах массового скопления граждан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3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8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02" w:type="dxa"/>
            <w:gridSpan w:val="5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комплекса мероприятий по  укомплектованию защитными устройствами подъездов жилых домов, подвалов и чердаков, мер по улучшению освещённости улиц, парков, скверов, других общественных мест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администрации муниципальных образований (по согласованию), управляющие компании жилищно-коммунального комплекса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1.4.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профилактических мероприятий, проводимых МО МВД России «Советский», по контролю за пребыванием иностранных граждан и лиц без гражданства на территории Советского района и недопущению совершения с их стороны административных и уголовных правонарушений и преступлений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Миграционный пункт МО МВД России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  <w:r w:rsidRPr="00155AE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,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МО МВД России </w:t>
            </w:r>
            <w:r w:rsidRPr="00155AE0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«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1.5.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мероприятий по контролю за соблюдением иностранными гражданами и лицами без гражданства установленных правил проживания и временного пребывания в РФ, а также контроль в сфере трудовой миграции, привлечения иностранных работников в РФ  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Миграционный пункт МО МВД России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  <w:r w:rsidRPr="00155AE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,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1.6.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 по участию населения в деятельности общественных организаций правоохранительной направленности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администрации муниципальных образований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1: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10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85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0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470"/>
        </w:trPr>
        <w:tc>
          <w:tcPr>
            <w:tcW w:w="7865" w:type="dxa"/>
            <w:gridSpan w:val="4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Дополнительные меры по профилактике рецидивной  преступности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профилактической операции «Условник» на территории Советского муниципального района</w:t>
            </w:r>
          </w:p>
        </w:tc>
        <w:tc>
          <w:tcPr>
            <w:tcW w:w="3265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8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45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2.2.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состояния рецидивной преступности в районе и мер, принимаемых ФКУ УИИ УФСИН России по Саратовской области, направленных на профилактику преступлений со стороны лиц, состоящих на учёте в УИИ</w:t>
            </w:r>
          </w:p>
        </w:tc>
        <w:tc>
          <w:tcPr>
            <w:tcW w:w="3265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ФКУ УИИ УФСИН России по Саратовской области (по согласованию), </w:t>
            </w:r>
            <w:r w:rsidRPr="00155AE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МО МВД России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Опубликование статей в СМИ Советского муниципального района о работе ФКУ УИИ УФСИН России по Саратовской области  по профилактике преступлений и правонарушений</w:t>
            </w:r>
          </w:p>
        </w:tc>
        <w:tc>
          <w:tcPr>
            <w:tcW w:w="3265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2.4.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граждан, освобождённых из мест лишения свободы, по программе «Организация временного трудоустройства безработных граждан, испытывающих трудности в поиске работы»</w:t>
            </w:r>
          </w:p>
        </w:tc>
        <w:tc>
          <w:tcPr>
            <w:tcW w:w="3265" w:type="dxa"/>
            <w:gridSpan w:val="2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ГКУ СО «Центр социального обслуживания населения Советского района» (по согласованию), предприятия и организации Советского района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00" w:type="dxa"/>
            <w:gridSpan w:val="2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 по мероприятию № 2: 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75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39"/>
        </w:trPr>
        <w:tc>
          <w:tcPr>
            <w:tcW w:w="46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470"/>
        </w:trPr>
        <w:tc>
          <w:tcPr>
            <w:tcW w:w="4633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633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Предупреждение и пресечение организованной преступности, коррупции, терроризма и экстремизма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3.1.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комплексных мероприятий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по защите магистральных трубопроводов от преступных посягательств, выявление факторов хищения нефти, нефтепродуктов и газового конденсата, продуктов их переработки, пресечение незаконных врезок в нефтепроводы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служба безопасности предприятия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3.2.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оперативно-розыскных мероприятий по выявлению проявлений вымогательства, коррупции и административного давления со стороны должностных лиц органов власти и управления, контролирующих структур в целях защиты субъектов малого и среднего бизнеса, ликвидации административных ограничений при осуществлении предпринимательской деятельности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проведения мероприятий по добровольной сдаче оружия и боеприпасов, незаконно хранящихся у населения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3.4.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Организация работы «телефона доверия» для оперативного получения информации о фактах коррупции; извещение населения через СМИ, иные источники информации об организации такой работы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552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34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3.5.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 общеобразовательных учреждениях района среди молодёжи разъяснительных работ об административной и уголовной ответственности за совершение правонарушений экстремисткой направленности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643CD1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КДН и ЗП, управление образования, МО МВД России «Советский» (по согласованию), управление культуры и кино,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0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3.6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. Информирование граждан о способах и средствах защиты от преступных и иных посягательств, в том числе о проявлениях терроризма и экстремизма на территории муниципального района, путём проведения соответствующих разъяснительных работ в средствах массовой информации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643CD1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5C7F6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</w:t>
            </w:r>
            <w:r w:rsidR="00B8166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B8166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ED305F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B8166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ED305F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5C7F6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B8166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ED305F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B8166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ED305F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29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3.7.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муниципального конкурса «Мы за разумный мир» с целью вовлечения молодёжи в общественно-значимую деятельность по профилактике экстремизма и терроризма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КДН и ЗП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5C7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5C7F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,5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8,5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F6502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5C7F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5C7F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,5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8,5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F650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50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3: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DF4536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DF45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DF45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DF45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DF45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,5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DF45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DF45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2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Борьба с экономическими, финансовыми и налоговыми преступлениями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межведомственных проверок объектов потребительского рынка, реализация мероприятий, направленных на их декриминализацию, выявление и пресечение фактов незаконного предпринимательства и использования товарного знака, пресечение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межрайонная ИФНС России № 7 по Саратовской области (по согласованию), администрация Советского муниципального района, 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5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17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86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нарушений законных прав потребителей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муниципальных образований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305F" w:rsidRPr="00155AE0" w:rsidTr="00ED305F">
        <w:trPr>
          <w:trHeight w:val="50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4.2.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проверок целевого использования бюджетных средств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1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28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профилактических мероприятий по пресечению незаконной деятельности объектов игорного бизнеса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межрайонная ИФНС России № 7 по Саратовской области (по согласованию),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4.4.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межведомственных проверок по выявлению нарушений соблюдения налогового законодательства (срок предоставления налоговой отчётности, неуплаты налоговых платежей, непредставление сведений, необходимых для осуществлений налогового контроля)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155AE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межрайонная ИФНС России № 7 по Саратовской области (по согласованию),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 по мероприятию № 4: 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274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05"/>
        </w:trPr>
        <w:tc>
          <w:tcPr>
            <w:tcW w:w="4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15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spacing w:after="0" w:line="240" w:lineRule="auto"/>
              <w:jc w:val="center"/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Профилактика правонарушений в сфере розничной продажи алкогольной продукции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мониторинга употребления алкоголя и табакокурения населением Советского района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образования, администрации муниципальных образований (по согласованию), управление культуры и кино, КДН и ЗП, ГУЗ СО «Советская районная больница» (по согласованию), </w:t>
            </w:r>
            <w:r w:rsidRPr="00155A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государственное учреждение здравоохранения «Энгельсская психиатрическая больница» Министерства здравоохранения Саратовской области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85"/>
        </w:trPr>
        <w:tc>
          <w:tcPr>
            <w:tcW w:w="4592" w:type="dxa"/>
            <w:vMerge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150"/>
        </w:trPr>
        <w:tc>
          <w:tcPr>
            <w:tcW w:w="4592" w:type="dxa"/>
            <w:vMerge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5.2.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межведомственных мероприятий по выявлению нелегальных производителей, подпольных цехов, фактов кустарного производства алкогольной продукции, незаконного хранения и реализации спирта, спиртосодержащей продукции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межведомственных рейдов по пресечению фактов реализации несовершеннолетним алкогольной и табачной продукции (вблизи образовательных учреждений, в местах массового отдыха, на дискотеках)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643CD1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управление образования, КДН и ЗП,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5: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525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65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2259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 Профилактика правонарушений несовершеннолетних и молодёжи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несовершеннолетних граждан по программе «Организация временного трудоустройства несовершеннолетних граждан в возрасте от 14 до 18 лет»  из числа состоящих на учете в КДН и ЗП или находящихся в  социально опасном положении (в количестве не менее 10 % планового показателя программы)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FF78D5" w:rsidP="00ED305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ГКУ СО «Центр социального обслуживания населения Советского района» (по согласованию), предприятия и организации Советского муниципального района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95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6.2.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комплексных оперативно-профилактических мероприятий по выявлению семей, находящихся в социально опасном положении, а также детей, занимающихся попрошайничеством и бродяжничеством, детей, систематически пропускающих занятия и склонных к самовольным уходам из общеобразовательных учреждений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FF78D5" w:rsidP="00ED305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управление образования, КДН и ЗП, ГКУ СО «Центр социального обслуживания населения Советского муниципального района (по согласованию), 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цикла лекций и бесед тематической направленности в образовательных учреждениях района по профилактике правонарушений и преступлений несовершеннолетних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МО МВД России «Советский» (по согласованию), КДН и ЗП, органы системы профилактики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6.4.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тематических выступлений в СМИ по проблемам подростковой преступности, наркомании и токсикомании среди молодежи, а также проведение профилактических мероприятий «Дети и транспорт»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МО МВД России «Советский» (по согласованию), КДН и ЗП, органы системы профилактики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6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94A" w:rsidRPr="00155AE0" w:rsidRDefault="0022594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94A" w:rsidRPr="00155AE0" w:rsidRDefault="0022594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05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416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6.5.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Корректировка единой межведомственной базы данных на семьи, находящиеся в социально опасном положении и подростков, состоящих на учёте в МО МВД России «Советский» и КДН и ЗП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FF78D5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КДН и ЗП, управление образования, ГКУ СО «Центр социального обслуживания населения Советского муниципального района» (по согласованию), МО МВД России «Советский» (по согласованию), управление культуры и кино, а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дминистрация Советского муниципального района,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УСПН (по согласованию), ГУЗ СО «Советская районная больница»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05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40"/>
        </w:trPr>
        <w:tc>
          <w:tcPr>
            <w:tcW w:w="4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6.6.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Деятельность подросткового клуба «Подросток и закон»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и кино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58"/>
        </w:trPr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34"/>
        </w:trPr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34"/>
        </w:trPr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34"/>
        </w:trPr>
        <w:tc>
          <w:tcPr>
            <w:tcW w:w="4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6.7. 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направленных на осуществление профилактической работы с семьями с явными признаками неблагополучия и формирование ответ</w:t>
            </w:r>
            <w:r w:rsidR="003D2954" w:rsidRPr="00155AE0">
              <w:rPr>
                <w:rFonts w:ascii="Times New Roman" w:hAnsi="Times New Roman" w:cs="Times New Roman"/>
                <w:sz w:val="20"/>
                <w:szCs w:val="20"/>
              </w:rPr>
              <w:t>ственного отношения родителей к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 xml:space="preserve"> воспитанию детей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FF78D5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>МО МВД России «Советский» (по согласованию), управление образования, КДН и ЗП, ГКУ СО «Центр социального обслуживания населения Советского муниципального района (по согласованию), а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6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6:</w:t>
            </w:r>
          </w:p>
          <w:p w:rsidR="0022594A" w:rsidRPr="00155AE0" w:rsidRDefault="0022594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60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22594A" w:rsidRPr="00155AE0" w:rsidRDefault="0022594A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05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Профилактика правонарушений на административных участках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отчётов участковых уполномоченных полиции и представителей органов местного самоуправления перед населением поселений, коллективами предприятий, учреждений, организаций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7.2.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общественных формирований правоохранительной направленности во всех муниципальных образованиях Советского района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работы Общественного совета при МО МВД России «Советский»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7.4.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стимулирования граждан за предоставление достоверности информации о подготавливаемых и совершённых правонарушениях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6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7.5.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работы по дислокации дорожных знаков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муниципальных образований (по согласованию),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85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0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70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7.6.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Снабжение членов «Добровольной народной дружины» Степновского муниципального образования специальной одеждой и удостоверениями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Секретарь межведомственной комиссии по профилактике правонарушений и преступлений на территории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5C7F6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5C7F6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5C7F6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5C7F6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39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b/>
                <w:sz w:val="20"/>
                <w:szCs w:val="20"/>
              </w:rPr>
              <w:t>7.7.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Материальное стимулирование граждан, участвующих в охране общественного порядка.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80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hAnsi="Times New Roman" w:cs="Times New Roman"/>
                <w:b/>
                <w:sz w:val="20"/>
                <w:szCs w:val="20"/>
              </w:rPr>
              <w:t>7.8.</w:t>
            </w:r>
            <w:r w:rsidRPr="00155AE0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Материально-техническое оснащение деятельности граждан, оказывающих содействие в охране общественного порядка и противодействию преступности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83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7: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5C7F6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5C7F6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5C7F6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5C7F60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720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5"/>
        </w:trPr>
        <w:tc>
          <w:tcPr>
            <w:tcW w:w="4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Нормативно-правовое и информационно-методическое обеспечение профилактики правонарушений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8.1.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Пропаганда патриотизма, здорового образа жизни подростков и молодёжи, их ориентации на духовные ценности с размещением информации в СМИ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3B19A2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«Информационное агентство «Заря» СМР СО», управление культуры и кино, управление образования, а</w:t>
            </w:r>
            <w:r w:rsidRPr="00155AE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55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  <w:r w:rsidR="00155AE0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8.2.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информации в СМИ о проводимой работе по формированию правового сознания и правовой культуры граждан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«Информационное агентство «Заря» СМР СО», управление культуры и кино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8.3.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информационно-методических материалов по вопросам профилактики преступлений и правонарушений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КДН и ЗП,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8: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930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225"/>
        </w:trPr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D305F" w:rsidRPr="00155AE0" w:rsidTr="00ED305F">
        <w:trPr>
          <w:trHeight w:val="191"/>
        </w:trPr>
        <w:tc>
          <w:tcPr>
            <w:tcW w:w="14992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3D2954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="0022594A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Укрепление материально-технической базы правоохранительных органов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9.1. 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Оптимизация количества служебных помещений участковых уполномоченных полиции, осуществление ремонта участковых пунктов полиции, обеспечивающие их телефонизации, оснащение средствами связи, мебелью, оргтехникой (компьютер, принтер, ксерокс)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153D88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153D88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153D88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153D88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9.2.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Приобретение, содержание, установка и ремонт оборудования, предназначенного для оповещения и информационного взаимодействия защиты от преступных посягательств на объектах муниципальной собственности Советского муниципального района, в т.ч. видеокамер наружного и внутреннего наблюдения</w:t>
            </w:r>
          </w:p>
        </w:tc>
        <w:tc>
          <w:tcPr>
            <w:tcW w:w="3273" w:type="dxa"/>
            <w:gridSpan w:val="3"/>
            <w:vMerge w:val="restart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0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95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470"/>
        </w:trPr>
        <w:tc>
          <w:tcPr>
            <w:tcW w:w="4592" w:type="dxa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3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9: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153D88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153D88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64"/>
        </w:trPr>
        <w:tc>
          <w:tcPr>
            <w:tcW w:w="7865" w:type="dxa"/>
            <w:gridSpan w:val="4"/>
            <w:vMerge w:val="restart"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Итоги по программе: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153D88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D11B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,5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153D88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D11B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  <w:bookmarkStart w:id="0" w:name="_GoBack"/>
            <w:bookmarkEnd w:id="0"/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153D88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D11B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,5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153D88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D11B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ED305F"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D305F" w:rsidRPr="00155AE0" w:rsidTr="00ED305F">
        <w:trPr>
          <w:trHeight w:val="191"/>
        </w:trPr>
        <w:tc>
          <w:tcPr>
            <w:tcW w:w="7865" w:type="dxa"/>
            <w:gridSpan w:val="4"/>
            <w:vMerge/>
            <w:tcBorders>
              <w:bottom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</w:t>
            </w:r>
            <w:r w:rsidR="00F3122C"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прогнозно</w:t>
            </w: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right w:val="single" w:sz="4" w:space="0" w:color="auto"/>
            </w:tcBorders>
          </w:tcPr>
          <w:p w:rsidR="00ED305F" w:rsidRPr="00155AE0" w:rsidRDefault="00ED305F" w:rsidP="00ED30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5AE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ED305F" w:rsidRPr="00155AE0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ind w:right="-1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AE0">
        <w:rPr>
          <w:rFonts w:ascii="Times New Roman" w:eastAsia="Times New Roman" w:hAnsi="Times New Roman" w:cs="Times New Roman"/>
          <w:b/>
          <w:sz w:val="28"/>
          <w:szCs w:val="28"/>
        </w:rPr>
        <w:t>».</w:t>
      </w:r>
    </w:p>
    <w:p w:rsidR="00D53F28" w:rsidRPr="00155AE0" w:rsidRDefault="00D53F28" w:rsidP="00ED305F">
      <w:p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305F" w:rsidRPr="00155AE0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AE0">
        <w:rPr>
          <w:rFonts w:ascii="Times New Roman" w:eastAsia="Times New Roman" w:hAnsi="Times New Roman" w:cs="Times New Roman"/>
          <w:b/>
          <w:sz w:val="28"/>
          <w:szCs w:val="28"/>
        </w:rPr>
        <w:t>Верно:</w:t>
      </w:r>
    </w:p>
    <w:p w:rsidR="00ED305F" w:rsidRDefault="00ED305F" w:rsidP="00ED305F">
      <w:p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55AE0">
        <w:rPr>
          <w:rFonts w:ascii="Times New Roman" w:eastAsia="Times New Roman" w:hAnsi="Times New Roman" w:cs="Times New Roman"/>
          <w:b/>
          <w:sz w:val="28"/>
          <w:szCs w:val="28"/>
        </w:rPr>
        <w:t>Руководитель аппарата                                                                                                                                       И.Е. Григорьева</w:t>
      </w:r>
    </w:p>
    <w:sectPr w:rsidR="00ED305F" w:rsidSect="00076E94">
      <w:footerReference w:type="default" r:id="rId10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839" w:rsidRDefault="00E55839" w:rsidP="00D543FC">
      <w:pPr>
        <w:spacing w:after="0" w:line="240" w:lineRule="auto"/>
      </w:pPr>
      <w:r>
        <w:separator/>
      </w:r>
    </w:p>
  </w:endnote>
  <w:endnote w:type="continuationSeparator" w:id="1">
    <w:p w:rsidR="00E55839" w:rsidRDefault="00E55839" w:rsidP="00D5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05867"/>
      <w:docPartObj>
        <w:docPartGallery w:val="Page Numbers (Bottom of Page)"/>
        <w:docPartUnique/>
      </w:docPartObj>
    </w:sdtPr>
    <w:sdtContent>
      <w:p w:rsidR="00153D88" w:rsidRDefault="00B85EA0">
        <w:pPr>
          <w:pStyle w:val="a8"/>
          <w:jc w:val="right"/>
        </w:pPr>
        <w:fldSimple w:instr=" PAGE   \* MERGEFORMAT ">
          <w:r w:rsidR="00A02112">
            <w:rPr>
              <w:noProof/>
            </w:rPr>
            <w:t>2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88" w:rsidRDefault="00B85EA0">
    <w:pPr>
      <w:pStyle w:val="a8"/>
      <w:jc w:val="right"/>
    </w:pPr>
    <w:fldSimple w:instr=" PAGE   \* MERGEFORMAT ">
      <w:r w:rsidR="00A02112">
        <w:rPr>
          <w:noProof/>
        </w:rPr>
        <w:t>4</w:t>
      </w:r>
    </w:fldSimple>
  </w:p>
  <w:p w:rsidR="00153D88" w:rsidRDefault="00153D8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839" w:rsidRDefault="00E55839" w:rsidP="00D543FC">
      <w:pPr>
        <w:spacing w:after="0" w:line="240" w:lineRule="auto"/>
      </w:pPr>
      <w:r>
        <w:separator/>
      </w:r>
    </w:p>
  </w:footnote>
  <w:footnote w:type="continuationSeparator" w:id="1">
    <w:p w:rsidR="00E55839" w:rsidRDefault="00E55839" w:rsidP="00D54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B1A26"/>
    <w:multiLevelType w:val="hybridMultilevel"/>
    <w:tmpl w:val="51B4E658"/>
    <w:lvl w:ilvl="0" w:tplc="5910515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617E86"/>
    <w:multiLevelType w:val="hybridMultilevel"/>
    <w:tmpl w:val="EFF2B052"/>
    <w:lvl w:ilvl="0" w:tplc="42200F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55DC"/>
    <w:rsid w:val="00002811"/>
    <w:rsid w:val="000113AA"/>
    <w:rsid w:val="00020B76"/>
    <w:rsid w:val="00027FCE"/>
    <w:rsid w:val="000365FB"/>
    <w:rsid w:val="00040EAB"/>
    <w:rsid w:val="00062949"/>
    <w:rsid w:val="000740D9"/>
    <w:rsid w:val="00076E94"/>
    <w:rsid w:val="00090F8D"/>
    <w:rsid w:val="000941AE"/>
    <w:rsid w:val="000B10F9"/>
    <w:rsid w:val="000B4A86"/>
    <w:rsid w:val="000F1515"/>
    <w:rsid w:val="000F278E"/>
    <w:rsid w:val="00103349"/>
    <w:rsid w:val="001143CA"/>
    <w:rsid w:val="00124593"/>
    <w:rsid w:val="00130E9F"/>
    <w:rsid w:val="001410B7"/>
    <w:rsid w:val="0014598A"/>
    <w:rsid w:val="00153D88"/>
    <w:rsid w:val="00155AE0"/>
    <w:rsid w:val="00166745"/>
    <w:rsid w:val="00175F6A"/>
    <w:rsid w:val="00182A63"/>
    <w:rsid w:val="00183043"/>
    <w:rsid w:val="001B007D"/>
    <w:rsid w:val="001B1B09"/>
    <w:rsid w:val="001C6B1D"/>
    <w:rsid w:val="001E690B"/>
    <w:rsid w:val="001E77B2"/>
    <w:rsid w:val="002078FE"/>
    <w:rsid w:val="00214BD3"/>
    <w:rsid w:val="0022594A"/>
    <w:rsid w:val="002266B0"/>
    <w:rsid w:val="0023434D"/>
    <w:rsid w:val="00247C62"/>
    <w:rsid w:val="002622F6"/>
    <w:rsid w:val="002914E9"/>
    <w:rsid w:val="002A1E49"/>
    <w:rsid w:val="002B1DC0"/>
    <w:rsid w:val="002B4975"/>
    <w:rsid w:val="002D5A40"/>
    <w:rsid w:val="002D7299"/>
    <w:rsid w:val="002E24C7"/>
    <w:rsid w:val="002F2D6D"/>
    <w:rsid w:val="002F5C23"/>
    <w:rsid w:val="002F6262"/>
    <w:rsid w:val="003008A1"/>
    <w:rsid w:val="00301ECB"/>
    <w:rsid w:val="00312BD9"/>
    <w:rsid w:val="0031726E"/>
    <w:rsid w:val="00322E8F"/>
    <w:rsid w:val="00336831"/>
    <w:rsid w:val="003626BA"/>
    <w:rsid w:val="0037668B"/>
    <w:rsid w:val="00377F4F"/>
    <w:rsid w:val="00382E03"/>
    <w:rsid w:val="00387375"/>
    <w:rsid w:val="00390BEF"/>
    <w:rsid w:val="003A5667"/>
    <w:rsid w:val="003B19A2"/>
    <w:rsid w:val="003B245B"/>
    <w:rsid w:val="003D2954"/>
    <w:rsid w:val="003E002C"/>
    <w:rsid w:val="00415096"/>
    <w:rsid w:val="0044042A"/>
    <w:rsid w:val="004671AE"/>
    <w:rsid w:val="0047076E"/>
    <w:rsid w:val="00491F85"/>
    <w:rsid w:val="004A2E04"/>
    <w:rsid w:val="004A34DE"/>
    <w:rsid w:val="004A382D"/>
    <w:rsid w:val="004E5931"/>
    <w:rsid w:val="004F089C"/>
    <w:rsid w:val="004F186B"/>
    <w:rsid w:val="00541151"/>
    <w:rsid w:val="00545B4E"/>
    <w:rsid w:val="00555D94"/>
    <w:rsid w:val="00573E33"/>
    <w:rsid w:val="005C3F3B"/>
    <w:rsid w:val="005C57AB"/>
    <w:rsid w:val="005C7F60"/>
    <w:rsid w:val="005D2CD5"/>
    <w:rsid w:val="005D4D0D"/>
    <w:rsid w:val="005E1D41"/>
    <w:rsid w:val="005E425D"/>
    <w:rsid w:val="00613EA9"/>
    <w:rsid w:val="0061506E"/>
    <w:rsid w:val="0063340B"/>
    <w:rsid w:val="006342C5"/>
    <w:rsid w:val="00643CD1"/>
    <w:rsid w:val="0064518C"/>
    <w:rsid w:val="00645E3F"/>
    <w:rsid w:val="00653368"/>
    <w:rsid w:val="006538D1"/>
    <w:rsid w:val="00667EF6"/>
    <w:rsid w:val="0067317C"/>
    <w:rsid w:val="00681DDE"/>
    <w:rsid w:val="00686C87"/>
    <w:rsid w:val="0068761E"/>
    <w:rsid w:val="006A3161"/>
    <w:rsid w:val="006A70C5"/>
    <w:rsid w:val="006A7C9E"/>
    <w:rsid w:val="006E41A2"/>
    <w:rsid w:val="0071651F"/>
    <w:rsid w:val="00723CF4"/>
    <w:rsid w:val="0072446B"/>
    <w:rsid w:val="00731A45"/>
    <w:rsid w:val="00762CA0"/>
    <w:rsid w:val="00785ABC"/>
    <w:rsid w:val="007B18AE"/>
    <w:rsid w:val="007B1B20"/>
    <w:rsid w:val="007E43DA"/>
    <w:rsid w:val="007F5962"/>
    <w:rsid w:val="0080207A"/>
    <w:rsid w:val="0081455F"/>
    <w:rsid w:val="00832217"/>
    <w:rsid w:val="00841207"/>
    <w:rsid w:val="00841C7E"/>
    <w:rsid w:val="00842A7A"/>
    <w:rsid w:val="00842FF7"/>
    <w:rsid w:val="0084738D"/>
    <w:rsid w:val="0085144A"/>
    <w:rsid w:val="0085706C"/>
    <w:rsid w:val="00862A5C"/>
    <w:rsid w:val="008651EA"/>
    <w:rsid w:val="00884FA6"/>
    <w:rsid w:val="0089503F"/>
    <w:rsid w:val="008A292A"/>
    <w:rsid w:val="008B53E8"/>
    <w:rsid w:val="008B6EF4"/>
    <w:rsid w:val="008C2DFE"/>
    <w:rsid w:val="00906D6B"/>
    <w:rsid w:val="00911B77"/>
    <w:rsid w:val="00912988"/>
    <w:rsid w:val="00943B5C"/>
    <w:rsid w:val="009471BF"/>
    <w:rsid w:val="00954247"/>
    <w:rsid w:val="009634B5"/>
    <w:rsid w:val="009965A3"/>
    <w:rsid w:val="009A40D5"/>
    <w:rsid w:val="009A470E"/>
    <w:rsid w:val="009A4E14"/>
    <w:rsid w:val="009A6590"/>
    <w:rsid w:val="009C445D"/>
    <w:rsid w:val="009D1654"/>
    <w:rsid w:val="009D19E7"/>
    <w:rsid w:val="009D3275"/>
    <w:rsid w:val="009D548A"/>
    <w:rsid w:val="009D6EB2"/>
    <w:rsid w:val="009E46E1"/>
    <w:rsid w:val="009F5F47"/>
    <w:rsid w:val="009F632B"/>
    <w:rsid w:val="00A02112"/>
    <w:rsid w:val="00A12161"/>
    <w:rsid w:val="00A26E9B"/>
    <w:rsid w:val="00A32CF6"/>
    <w:rsid w:val="00A33D8D"/>
    <w:rsid w:val="00A51548"/>
    <w:rsid w:val="00A51A7D"/>
    <w:rsid w:val="00A6396D"/>
    <w:rsid w:val="00A7746F"/>
    <w:rsid w:val="00A80CA2"/>
    <w:rsid w:val="00A920FD"/>
    <w:rsid w:val="00A9299C"/>
    <w:rsid w:val="00A92E1B"/>
    <w:rsid w:val="00AA1482"/>
    <w:rsid w:val="00AD655D"/>
    <w:rsid w:val="00AD763D"/>
    <w:rsid w:val="00AF7675"/>
    <w:rsid w:val="00B06E93"/>
    <w:rsid w:val="00B15E91"/>
    <w:rsid w:val="00B17FE0"/>
    <w:rsid w:val="00B26370"/>
    <w:rsid w:val="00B3068A"/>
    <w:rsid w:val="00B46602"/>
    <w:rsid w:val="00B74131"/>
    <w:rsid w:val="00B8166A"/>
    <w:rsid w:val="00B82C8E"/>
    <w:rsid w:val="00B8352F"/>
    <w:rsid w:val="00B85EA0"/>
    <w:rsid w:val="00B906A6"/>
    <w:rsid w:val="00B93F3C"/>
    <w:rsid w:val="00BA4AAA"/>
    <w:rsid w:val="00BB1F76"/>
    <w:rsid w:val="00BB7D84"/>
    <w:rsid w:val="00BC1270"/>
    <w:rsid w:val="00BD10DD"/>
    <w:rsid w:val="00BE2C22"/>
    <w:rsid w:val="00BE55DC"/>
    <w:rsid w:val="00BF7F58"/>
    <w:rsid w:val="00C01223"/>
    <w:rsid w:val="00C067B3"/>
    <w:rsid w:val="00C429DB"/>
    <w:rsid w:val="00C56D35"/>
    <w:rsid w:val="00C572B6"/>
    <w:rsid w:val="00C57F35"/>
    <w:rsid w:val="00C63C77"/>
    <w:rsid w:val="00C663D7"/>
    <w:rsid w:val="00CD105C"/>
    <w:rsid w:val="00CD1AA7"/>
    <w:rsid w:val="00CD3382"/>
    <w:rsid w:val="00CF6A77"/>
    <w:rsid w:val="00D1179B"/>
    <w:rsid w:val="00D11B31"/>
    <w:rsid w:val="00D14B8A"/>
    <w:rsid w:val="00D221B5"/>
    <w:rsid w:val="00D22C3D"/>
    <w:rsid w:val="00D337E6"/>
    <w:rsid w:val="00D33A15"/>
    <w:rsid w:val="00D33FD5"/>
    <w:rsid w:val="00D506D1"/>
    <w:rsid w:val="00D53F28"/>
    <w:rsid w:val="00D543FC"/>
    <w:rsid w:val="00D61D84"/>
    <w:rsid w:val="00D90ADF"/>
    <w:rsid w:val="00D91D90"/>
    <w:rsid w:val="00DA4C18"/>
    <w:rsid w:val="00DB151D"/>
    <w:rsid w:val="00DB4A8A"/>
    <w:rsid w:val="00DC0E24"/>
    <w:rsid w:val="00DC47C4"/>
    <w:rsid w:val="00DD4857"/>
    <w:rsid w:val="00DE3AFB"/>
    <w:rsid w:val="00DF4536"/>
    <w:rsid w:val="00DF6EE3"/>
    <w:rsid w:val="00E01737"/>
    <w:rsid w:val="00E027A7"/>
    <w:rsid w:val="00E157B9"/>
    <w:rsid w:val="00E51665"/>
    <w:rsid w:val="00E55839"/>
    <w:rsid w:val="00E60C65"/>
    <w:rsid w:val="00E800A2"/>
    <w:rsid w:val="00E836AD"/>
    <w:rsid w:val="00E95C68"/>
    <w:rsid w:val="00EA68E3"/>
    <w:rsid w:val="00EB133D"/>
    <w:rsid w:val="00EB31FB"/>
    <w:rsid w:val="00EC290F"/>
    <w:rsid w:val="00EC3418"/>
    <w:rsid w:val="00EC5173"/>
    <w:rsid w:val="00EC7817"/>
    <w:rsid w:val="00EC7BB7"/>
    <w:rsid w:val="00ED305F"/>
    <w:rsid w:val="00ED6B6B"/>
    <w:rsid w:val="00EE52EE"/>
    <w:rsid w:val="00EE5469"/>
    <w:rsid w:val="00EE5FF6"/>
    <w:rsid w:val="00EE7582"/>
    <w:rsid w:val="00F173C3"/>
    <w:rsid w:val="00F3122C"/>
    <w:rsid w:val="00F3383F"/>
    <w:rsid w:val="00F65020"/>
    <w:rsid w:val="00F67203"/>
    <w:rsid w:val="00F914B2"/>
    <w:rsid w:val="00FA59C9"/>
    <w:rsid w:val="00FD5E0E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49"/>
  </w:style>
  <w:style w:type="paragraph" w:styleId="1">
    <w:name w:val="heading 1"/>
    <w:basedOn w:val="a"/>
    <w:next w:val="a"/>
    <w:link w:val="10"/>
    <w:uiPriority w:val="9"/>
    <w:qFormat/>
    <w:rsid w:val="005C57AB"/>
    <w:pPr>
      <w:keepNext/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4">
    <w:name w:val="heading 4"/>
    <w:basedOn w:val="a"/>
    <w:next w:val="a"/>
    <w:link w:val="40"/>
    <w:qFormat/>
    <w:rsid w:val="005C57AB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55D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C57AB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40">
    <w:name w:val="Заголовок 4 Знак"/>
    <w:basedOn w:val="a0"/>
    <w:link w:val="4"/>
    <w:rsid w:val="005C57AB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5C57AB"/>
  </w:style>
  <w:style w:type="character" w:styleId="a5">
    <w:name w:val="line number"/>
    <w:basedOn w:val="a0"/>
    <w:uiPriority w:val="99"/>
    <w:semiHidden/>
    <w:unhideWhenUsed/>
    <w:rsid w:val="005C57AB"/>
  </w:style>
  <w:style w:type="paragraph" w:styleId="a6">
    <w:name w:val="header"/>
    <w:basedOn w:val="a"/>
    <w:link w:val="a7"/>
    <w:uiPriority w:val="99"/>
    <w:unhideWhenUsed/>
    <w:rsid w:val="005C57A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5C57AB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C57A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5C57AB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5C57AB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5C57AB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List Paragraph"/>
    <w:basedOn w:val="a"/>
    <w:uiPriority w:val="34"/>
    <w:qFormat/>
    <w:rsid w:val="005C57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5C57A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2D831-8C94-4DC5-BE55-ABDB91113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15</Pages>
  <Words>4536</Words>
  <Characters>25861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Секретарь</cp:lastModifiedBy>
  <cp:revision>87</cp:revision>
  <cp:lastPrinted>2025-11-25T06:31:00Z</cp:lastPrinted>
  <dcterms:created xsi:type="dcterms:W3CDTF">2024-12-23T07:03:00Z</dcterms:created>
  <dcterms:modified xsi:type="dcterms:W3CDTF">2025-11-25T06:32:00Z</dcterms:modified>
</cp:coreProperties>
</file>