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8D" w:rsidRPr="00E448AC" w:rsidRDefault="00A86E16" w:rsidP="00747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711200"/>
            <wp:effectExtent l="19050" t="0" r="6350" b="0"/>
            <wp:docPr id="2" name="Рисунок 1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A8D" w:rsidRPr="001453F8">
        <w:rPr>
          <w:rFonts w:ascii="Times New Roman" w:hAnsi="Times New Roman" w:cs="Times New Roman"/>
          <w:sz w:val="28"/>
          <w:szCs w:val="28"/>
        </w:rPr>
        <w:tab/>
      </w:r>
      <w:r w:rsidR="0097633C" w:rsidRPr="00E44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A8D" w:rsidRPr="001453F8" w:rsidRDefault="00747A8D" w:rsidP="00747A8D">
      <w:pPr>
        <w:pStyle w:val="1"/>
        <w:rPr>
          <w:b/>
          <w:bCs/>
          <w:sz w:val="28"/>
          <w:szCs w:val="28"/>
        </w:rPr>
      </w:pPr>
      <w:r w:rsidRPr="001453F8">
        <w:rPr>
          <w:b/>
          <w:bCs/>
          <w:sz w:val="28"/>
          <w:szCs w:val="28"/>
        </w:rPr>
        <w:t>АДМИНИСТРАЦИЯ</w:t>
      </w:r>
    </w:p>
    <w:p w:rsidR="00747A8D" w:rsidRPr="001453F8" w:rsidRDefault="00747A8D" w:rsidP="00747A8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1453F8">
        <w:rPr>
          <w:b/>
          <w:spacing w:val="24"/>
          <w:szCs w:val="28"/>
        </w:rPr>
        <w:t>СОВЕТСКОГО</w:t>
      </w:r>
      <w:r w:rsidRPr="001453F8">
        <w:rPr>
          <w:noProof/>
          <w:spacing w:val="24"/>
          <w:szCs w:val="28"/>
        </w:rPr>
        <w:t xml:space="preserve"> </w:t>
      </w:r>
      <w:r w:rsidRPr="001453F8">
        <w:rPr>
          <w:b/>
          <w:spacing w:val="24"/>
          <w:szCs w:val="28"/>
        </w:rPr>
        <w:t xml:space="preserve">МУНИЦИПАЛЬНОГО  РАЙОНА </w:t>
      </w:r>
    </w:p>
    <w:p w:rsidR="00747A8D" w:rsidRPr="001453F8" w:rsidRDefault="00747A8D" w:rsidP="00747A8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1453F8">
        <w:rPr>
          <w:b/>
          <w:spacing w:val="24"/>
          <w:szCs w:val="28"/>
        </w:rPr>
        <w:t>САРАТОВСКОЙ ОБЛАСТИ</w:t>
      </w:r>
    </w:p>
    <w:p w:rsidR="00F644C0" w:rsidRDefault="00F644C0" w:rsidP="00747A8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</w:p>
    <w:p w:rsidR="00747A8D" w:rsidRPr="001453F8" w:rsidRDefault="00F644C0" w:rsidP="00747A8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F644C0" w:rsidRDefault="00F644C0" w:rsidP="00747A8D">
      <w:pPr>
        <w:pStyle w:val="a5"/>
        <w:tabs>
          <w:tab w:val="left" w:pos="708"/>
          <w:tab w:val="left" w:pos="2980"/>
          <w:tab w:val="left" w:pos="4260"/>
        </w:tabs>
        <w:ind w:firstLine="0"/>
        <w:rPr>
          <w:sz w:val="24"/>
          <w:highlight w:val="yellow"/>
          <w:u w:val="single"/>
        </w:rPr>
      </w:pPr>
    </w:p>
    <w:p w:rsidR="00747A8D" w:rsidRPr="00462EE1" w:rsidRDefault="00EF2246" w:rsidP="00747A8D">
      <w:pPr>
        <w:pStyle w:val="a5"/>
        <w:tabs>
          <w:tab w:val="left" w:pos="708"/>
          <w:tab w:val="left" w:pos="2980"/>
          <w:tab w:val="left" w:pos="4260"/>
        </w:tabs>
        <w:ind w:firstLine="0"/>
        <w:rPr>
          <w:sz w:val="24"/>
        </w:rPr>
      </w:pPr>
      <w:r>
        <w:rPr>
          <w:sz w:val="24"/>
        </w:rPr>
        <w:t>о</w:t>
      </w:r>
      <w:r w:rsidR="00EB6A3D" w:rsidRPr="00EF2246">
        <w:rPr>
          <w:sz w:val="24"/>
        </w:rPr>
        <w:t>т</w:t>
      </w:r>
      <w:r w:rsidR="00C83BCE">
        <w:rPr>
          <w:sz w:val="24"/>
        </w:rPr>
        <w:t xml:space="preserve"> </w:t>
      </w:r>
      <w:r w:rsidR="00C83BCE" w:rsidRPr="00C83BCE">
        <w:rPr>
          <w:sz w:val="24"/>
        </w:rPr>
        <w:t xml:space="preserve">12.03.2019 </w:t>
      </w:r>
      <w:r w:rsidR="00747A8D" w:rsidRPr="00C83BCE">
        <w:rPr>
          <w:sz w:val="24"/>
        </w:rPr>
        <w:t xml:space="preserve"> </w:t>
      </w:r>
      <w:r w:rsidR="00747A8D" w:rsidRPr="00B0397A">
        <w:rPr>
          <w:sz w:val="24"/>
        </w:rPr>
        <w:t xml:space="preserve">№ </w:t>
      </w:r>
      <w:r w:rsidR="00C83BCE">
        <w:rPr>
          <w:sz w:val="24"/>
        </w:rPr>
        <w:t>130</w:t>
      </w:r>
    </w:p>
    <w:p w:rsidR="00747A8D" w:rsidRPr="005D2467" w:rsidRDefault="00747A8D" w:rsidP="00747A8D">
      <w:pPr>
        <w:pStyle w:val="a5"/>
        <w:tabs>
          <w:tab w:val="left" w:pos="708"/>
        </w:tabs>
        <w:ind w:firstLine="0"/>
        <w:jc w:val="center"/>
        <w:rPr>
          <w:sz w:val="24"/>
        </w:rPr>
      </w:pPr>
      <w:r w:rsidRPr="005D2467">
        <w:rPr>
          <w:sz w:val="24"/>
        </w:rPr>
        <w:t>р.п. Степное</w:t>
      </w:r>
    </w:p>
    <w:p w:rsidR="002E3FF0" w:rsidRDefault="002E3FF0" w:rsidP="002E3F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1BD" w:rsidRPr="00CA5402" w:rsidRDefault="002E3FF0" w:rsidP="00CA54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40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проведения финансовым</w:t>
      </w:r>
      <w:r w:rsidR="00CA5402" w:rsidRPr="00CA54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0085" w:rsidRPr="00CA540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CA5402">
        <w:rPr>
          <w:rFonts w:ascii="Times New Roman" w:eastAsia="Times New Roman" w:hAnsi="Times New Roman" w:cs="Times New Roman"/>
          <w:b/>
          <w:sz w:val="28"/>
          <w:szCs w:val="28"/>
        </w:rPr>
        <w:t>правлением</w:t>
      </w:r>
      <w:r w:rsidR="00CA5402" w:rsidRPr="00CA54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5402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Советского муниципального</w:t>
      </w:r>
      <w:r w:rsidR="00CA5402" w:rsidRPr="00CA54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5402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="00260085" w:rsidRPr="00CA54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71BD" w:rsidRPr="00CA540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анализа осуществления  </w:t>
      </w:r>
      <w:r w:rsidR="000471BD" w:rsidRPr="00CA540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главными  распорядителями (распорядителями)  средств бюджета Советского муниципального </w:t>
      </w:r>
      <w:r w:rsidR="00CA54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71BD" w:rsidRPr="00CA5402">
        <w:rPr>
          <w:rFonts w:ascii="Times New Roman" w:eastAsia="Times New Roman" w:hAnsi="Times New Roman" w:cs="Times New Roman"/>
          <w:b/>
          <w:sz w:val="28"/>
          <w:szCs w:val="28"/>
        </w:rPr>
        <w:t>района,</w:t>
      </w:r>
      <w:r w:rsidR="000471BD" w:rsidRPr="00CA540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471BD" w:rsidRPr="00CA5402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главными администраторами (администраторами) </w:t>
      </w:r>
      <w:r w:rsidR="00CA54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71BD" w:rsidRPr="00CA5402">
        <w:rPr>
          <w:rFonts w:ascii="Times New Roman" w:eastAsia="Times New Roman" w:hAnsi="Times New Roman" w:cs="Times New Roman"/>
          <w:b/>
          <w:sz w:val="28"/>
          <w:szCs w:val="28"/>
        </w:rPr>
        <w:t>доходов  бюджета Советского муниципального района,  главными администраторами (администраторами) источников финансирования</w:t>
      </w:r>
      <w:r w:rsidR="00CA540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471BD" w:rsidRPr="00CA5402">
        <w:rPr>
          <w:rFonts w:ascii="Times New Roman" w:eastAsia="Times New Roman" w:hAnsi="Times New Roman" w:cs="Times New Roman"/>
          <w:b/>
          <w:sz w:val="28"/>
          <w:szCs w:val="28"/>
        </w:rPr>
        <w:t xml:space="preserve">дефицита  </w:t>
      </w:r>
      <w:r w:rsidR="000471BD" w:rsidRPr="00CA540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471BD" w:rsidRPr="00CA5402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Советского  муниципального  района  внутреннего финансового контроля и </w:t>
      </w:r>
      <w:r w:rsidR="00CA5402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внутреннего финансового аудита</w:t>
      </w:r>
    </w:p>
    <w:p w:rsidR="000471BD" w:rsidRPr="000471BD" w:rsidRDefault="000471BD" w:rsidP="002E3F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1BD" w:rsidRDefault="002E3FF0" w:rsidP="009F71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C0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4 </w:t>
      </w:r>
      <w:hyperlink r:id="rId6" w:history="1">
        <w:r w:rsidRPr="009972AD">
          <w:rPr>
            <w:rFonts w:ascii="Times New Roman" w:eastAsia="Times New Roman" w:hAnsi="Times New Roman" w:cs="Times New Roman"/>
            <w:sz w:val="28"/>
            <w:szCs w:val="28"/>
          </w:rPr>
          <w:t>статьи 157 Бюджетного кодекса Российской Федерации</w:t>
        </w:r>
      </w:hyperlink>
      <w:r w:rsidRPr="00F644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E16" w:rsidRPr="00E56F0F">
        <w:rPr>
          <w:rFonts w:ascii="Times New Roman" w:eastAsia="Times New Roman" w:hAnsi="Times New Roman" w:cs="Times New Roman"/>
          <w:sz w:val="28"/>
          <w:szCs w:val="28"/>
        </w:rPr>
        <w:t>Уставом Советского муниципального района</w:t>
      </w:r>
      <w:r w:rsidR="00A86E16">
        <w:rPr>
          <w:rFonts w:ascii="Times New Roman" w:eastAsia="Times New Roman" w:hAnsi="Times New Roman" w:cs="Times New Roman"/>
          <w:sz w:val="28"/>
          <w:szCs w:val="28"/>
        </w:rPr>
        <w:t xml:space="preserve">,  администрация Советского муниципального района </w:t>
      </w:r>
      <w:r w:rsidR="000471B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F7143" w:rsidRDefault="009F7143" w:rsidP="009D1AC8">
      <w:pPr>
        <w:pStyle w:val="ab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C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проведения финансовым управлением администрации Советского муниципального района </w:t>
      </w:r>
      <w:r w:rsidRPr="000471BD">
        <w:rPr>
          <w:rFonts w:ascii="Times New Roman" w:eastAsia="Times New Roman" w:hAnsi="Times New Roman" w:cs="Times New Roman"/>
          <w:bCs/>
          <w:sz w:val="28"/>
          <w:szCs w:val="24"/>
        </w:rPr>
        <w:t xml:space="preserve">анализа осуществления  </w:t>
      </w:r>
      <w:r w:rsidRPr="000471BD">
        <w:rPr>
          <w:rFonts w:ascii="Times New Roman" w:eastAsia="Times New Roman" w:hAnsi="Times New Roman" w:cs="Times New Roman"/>
          <w:sz w:val="28"/>
          <w:szCs w:val="28"/>
        </w:rPr>
        <w:t>главными  распорядителями (распорядителями)  средств бюджета Советского муниципального района,</w:t>
      </w:r>
      <w:r w:rsidRPr="000471B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0471BD">
        <w:rPr>
          <w:rFonts w:ascii="Times New Roman" w:eastAsia="Times New Roman" w:hAnsi="Times New Roman" w:cs="Times New Roman"/>
          <w:sz w:val="28"/>
          <w:szCs w:val="28"/>
        </w:rPr>
        <w:t xml:space="preserve"> главными администраторами (администраторами) доходов  бюджета Советского муниципального района,  главными администраторами (администраторами) источников финансирования</w:t>
      </w:r>
      <w:r w:rsidR="005D5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1BD">
        <w:rPr>
          <w:rFonts w:ascii="Times New Roman" w:eastAsia="Times New Roman" w:hAnsi="Times New Roman" w:cs="Times New Roman"/>
          <w:sz w:val="28"/>
          <w:szCs w:val="28"/>
        </w:rPr>
        <w:t xml:space="preserve">дефицита  </w:t>
      </w:r>
      <w:r w:rsidRPr="000471B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0471BD">
        <w:rPr>
          <w:rFonts w:ascii="Times New Roman" w:eastAsia="Times New Roman" w:hAnsi="Times New Roman" w:cs="Times New Roman"/>
          <w:sz w:val="28"/>
          <w:szCs w:val="28"/>
        </w:rPr>
        <w:t xml:space="preserve"> бюджета Советского  муниципального  района  внутреннего финансового контроля и внутреннего финансового аудита</w:t>
      </w:r>
      <w:r w:rsidRPr="00F644C0">
        <w:rPr>
          <w:rFonts w:ascii="Times New Roman" w:eastAsia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4C0">
        <w:rPr>
          <w:rFonts w:ascii="Times New Roman" w:eastAsia="Times New Roman" w:hAnsi="Times New Roman" w:cs="Times New Roman"/>
          <w:sz w:val="28"/>
          <w:szCs w:val="28"/>
        </w:rPr>
        <w:t>приложению.</w:t>
      </w:r>
    </w:p>
    <w:p w:rsidR="009F7143" w:rsidRDefault="009F7143" w:rsidP="009D1AC8">
      <w:pPr>
        <w:pStyle w:val="ab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уполномоченным органом на проведение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анализа </w:t>
      </w:r>
      <w:r w:rsidRPr="000471BD">
        <w:rPr>
          <w:rFonts w:ascii="Times New Roman" w:eastAsia="Times New Roman" w:hAnsi="Times New Roman" w:cs="Times New Roman"/>
          <w:bCs/>
          <w:sz w:val="28"/>
          <w:szCs w:val="24"/>
        </w:rPr>
        <w:t xml:space="preserve">осуществления  </w:t>
      </w:r>
      <w:r w:rsidRPr="000471BD">
        <w:rPr>
          <w:rFonts w:ascii="Times New Roman" w:eastAsia="Times New Roman" w:hAnsi="Times New Roman" w:cs="Times New Roman"/>
          <w:sz w:val="28"/>
          <w:szCs w:val="28"/>
        </w:rPr>
        <w:t>главными  распорядителями (распорядителями)  средств бюджета Советского муниципального района,</w:t>
      </w:r>
      <w:r w:rsidRPr="000471B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0471BD">
        <w:rPr>
          <w:rFonts w:ascii="Times New Roman" w:eastAsia="Times New Roman" w:hAnsi="Times New Roman" w:cs="Times New Roman"/>
          <w:sz w:val="28"/>
          <w:szCs w:val="28"/>
        </w:rPr>
        <w:t xml:space="preserve"> главными администраторами (администраторами) доходов  бюджета Советского муниципального района,  главными администраторами (администраторами) 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1BD">
        <w:rPr>
          <w:rFonts w:ascii="Times New Roman" w:eastAsia="Times New Roman" w:hAnsi="Times New Roman" w:cs="Times New Roman"/>
          <w:sz w:val="28"/>
          <w:szCs w:val="28"/>
        </w:rPr>
        <w:t xml:space="preserve">дефицита 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471BD">
        <w:rPr>
          <w:rFonts w:ascii="Times New Roman" w:eastAsia="Times New Roman" w:hAnsi="Times New Roman" w:cs="Times New Roman"/>
          <w:sz w:val="28"/>
          <w:szCs w:val="28"/>
        </w:rPr>
        <w:t>юджета Советского  муниципального  района  внутреннего финансового контроля и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финансовое управление администрации Советского муниципального района Саратовской области.</w:t>
      </w:r>
    </w:p>
    <w:p w:rsidR="009F7143" w:rsidRPr="009F7143" w:rsidRDefault="009F7143" w:rsidP="009D1AC8">
      <w:pPr>
        <w:pStyle w:val="ab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Настоящее</w:t>
      </w:r>
      <w:r w:rsidR="00524CB5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</w:t>
      </w:r>
      <w:r w:rsidRPr="009F714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 в установленном порядке.</w:t>
      </w:r>
    </w:p>
    <w:p w:rsidR="00CA5402" w:rsidRPr="009F7143" w:rsidRDefault="001E69B9" w:rsidP="009F71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FF0" w:rsidRPr="009F71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644C0" w:rsidRPr="00F644C0" w:rsidRDefault="00F644C0" w:rsidP="009A3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4C0">
        <w:rPr>
          <w:rFonts w:ascii="Times New Roman" w:eastAsia="Times New Roman" w:hAnsi="Times New Roman" w:cs="Times New Roman"/>
          <w:b/>
          <w:sz w:val="28"/>
          <w:szCs w:val="28"/>
        </w:rPr>
        <w:t>Глава  Советского</w:t>
      </w:r>
    </w:p>
    <w:p w:rsidR="00F644C0" w:rsidRPr="00F644C0" w:rsidRDefault="00F644C0" w:rsidP="009A3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4C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 района                                                            </w:t>
      </w:r>
      <w:r w:rsidR="00F7601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F644C0">
        <w:rPr>
          <w:rFonts w:ascii="Times New Roman" w:eastAsia="Times New Roman" w:hAnsi="Times New Roman" w:cs="Times New Roman"/>
          <w:b/>
          <w:sz w:val="28"/>
          <w:szCs w:val="28"/>
        </w:rPr>
        <w:t xml:space="preserve">   С.В. Пименов</w:t>
      </w:r>
    </w:p>
    <w:p w:rsidR="003213DA" w:rsidRDefault="003213DA" w:rsidP="00904D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644C0" w:rsidRPr="00A852DC" w:rsidRDefault="009A30B7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852DC">
        <w:rPr>
          <w:rFonts w:ascii="Times New Roman" w:hAnsi="Times New Roman" w:cs="Times New Roman"/>
          <w:sz w:val="24"/>
          <w:szCs w:val="28"/>
        </w:rPr>
        <w:t>О</w:t>
      </w:r>
      <w:r w:rsidR="00F644C0" w:rsidRPr="00A852DC">
        <w:rPr>
          <w:rFonts w:ascii="Times New Roman" w:eastAsia="Times New Roman" w:hAnsi="Times New Roman" w:cs="Times New Roman"/>
          <w:sz w:val="24"/>
          <w:szCs w:val="28"/>
        </w:rPr>
        <w:t>втина О.И.</w:t>
      </w:r>
    </w:p>
    <w:p w:rsidR="00F644C0" w:rsidRDefault="00A852DC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5-</w:t>
      </w:r>
      <w:r w:rsidR="00F644C0" w:rsidRPr="00A852DC">
        <w:rPr>
          <w:rFonts w:ascii="Times New Roman" w:eastAsia="Times New Roman" w:hAnsi="Times New Roman" w:cs="Times New Roman"/>
          <w:sz w:val="24"/>
          <w:szCs w:val="28"/>
        </w:rPr>
        <w:t>00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="00F644C0" w:rsidRPr="00A852DC">
        <w:rPr>
          <w:rFonts w:ascii="Times New Roman" w:eastAsia="Times New Roman" w:hAnsi="Times New Roman" w:cs="Times New Roman"/>
          <w:sz w:val="24"/>
          <w:szCs w:val="28"/>
        </w:rPr>
        <w:t>57</w:t>
      </w:r>
    </w:p>
    <w:p w:rsidR="00C83BCE" w:rsidRPr="001A5238" w:rsidRDefault="00C83BCE" w:rsidP="00C83BCE">
      <w:pPr>
        <w:pStyle w:val="ConsPlusNormal"/>
        <w:ind w:firstLine="4253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</w:t>
      </w:r>
      <w:r w:rsidRPr="001A5238">
        <w:rPr>
          <w:rFonts w:ascii="Times New Roman" w:hAnsi="Times New Roman" w:cs="Times New Roman"/>
          <w:szCs w:val="24"/>
        </w:rPr>
        <w:t xml:space="preserve"> 1</w:t>
      </w:r>
    </w:p>
    <w:p w:rsidR="00C83BCE" w:rsidRPr="001A5238" w:rsidRDefault="00C83BCE" w:rsidP="00C83BCE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Cs w:val="24"/>
        </w:rPr>
      </w:pPr>
      <w:r w:rsidRPr="001A5238">
        <w:rPr>
          <w:rFonts w:ascii="Times New Roman" w:eastAsia="Times New Roman" w:hAnsi="Times New Roman" w:cs="Times New Roman"/>
          <w:bCs/>
          <w:szCs w:val="24"/>
        </w:rPr>
        <w:t xml:space="preserve">к Порядку проведения финансовым управлением                                 </w:t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  <w:t xml:space="preserve">администрации Советского муниципального </w:t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  <w:t xml:space="preserve">района  анализа осуществления  главными  </w:t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 xml:space="preserve">             </w:t>
      </w:r>
      <w:r w:rsidRPr="001A5238">
        <w:rPr>
          <w:rFonts w:ascii="Times New Roman" w:eastAsia="Times New Roman" w:hAnsi="Times New Roman" w:cs="Times New Roman"/>
          <w:bCs/>
          <w:szCs w:val="24"/>
        </w:rPr>
        <w:t xml:space="preserve">распорядителями (распорядителями)  средств </w:t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  <w:t xml:space="preserve">бюджета Советского  муниципального района,  </w:t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  <w:t xml:space="preserve">главными администраторам  (администраторами) </w:t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 xml:space="preserve">             </w:t>
      </w:r>
      <w:r w:rsidRPr="001A5238">
        <w:rPr>
          <w:rFonts w:ascii="Times New Roman" w:eastAsia="Times New Roman" w:hAnsi="Times New Roman" w:cs="Times New Roman"/>
          <w:bCs/>
          <w:szCs w:val="24"/>
        </w:rPr>
        <w:t xml:space="preserve">доходов  бюджета Советского    муниципального </w:t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 xml:space="preserve">             </w:t>
      </w:r>
      <w:r w:rsidRPr="001A5238">
        <w:rPr>
          <w:rFonts w:ascii="Times New Roman" w:eastAsia="Times New Roman" w:hAnsi="Times New Roman" w:cs="Times New Roman"/>
          <w:bCs/>
          <w:szCs w:val="24"/>
        </w:rPr>
        <w:t>района,  главными администраторами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 xml:space="preserve">(администраторами) источников </w:t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  <w:t xml:space="preserve">финансирования   дефицита    бюджета </w:t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  <w:t xml:space="preserve">Советского  муниципального  района </w:t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</w:r>
      <w:r w:rsidRPr="001A5238">
        <w:rPr>
          <w:rFonts w:ascii="Times New Roman" w:eastAsia="Times New Roman" w:hAnsi="Times New Roman" w:cs="Times New Roman"/>
          <w:bCs/>
          <w:szCs w:val="24"/>
        </w:rPr>
        <w:tab/>
        <w:t xml:space="preserve">внутреннего финансового контроля и </w:t>
      </w:r>
    </w:p>
    <w:p w:rsidR="00C83BCE" w:rsidRPr="001A5238" w:rsidRDefault="00C83BCE" w:rsidP="00C83BCE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Cs w:val="24"/>
        </w:rPr>
      </w:pPr>
      <w:r w:rsidRPr="001A5238">
        <w:rPr>
          <w:rFonts w:ascii="Times New Roman" w:eastAsia="Times New Roman" w:hAnsi="Times New Roman" w:cs="Times New Roman"/>
          <w:bCs/>
          <w:szCs w:val="24"/>
        </w:rPr>
        <w:t>внутреннего  финансового аудита</w:t>
      </w:r>
    </w:p>
    <w:p w:rsidR="00C83BCE" w:rsidRPr="00D04FE0" w:rsidRDefault="00C83BCE" w:rsidP="00C83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3BCE" w:rsidRPr="002519B6" w:rsidRDefault="00C83BCE" w:rsidP="00C83B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4"/>
      <w:bookmarkEnd w:id="0"/>
      <w:r w:rsidRPr="002519B6">
        <w:rPr>
          <w:rFonts w:ascii="Times New Roman" w:hAnsi="Times New Roman" w:cs="Times New Roman"/>
          <w:sz w:val="24"/>
          <w:szCs w:val="24"/>
        </w:rPr>
        <w:t>КРИТЕРИИ</w:t>
      </w:r>
    </w:p>
    <w:p w:rsidR="00C83BCE" w:rsidRPr="00D04FE0" w:rsidRDefault="00C83BCE" w:rsidP="00C83BC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осуществления главными администраторами (администраторами) средств</w:t>
      </w:r>
      <w:r w:rsidRPr="00251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Советского муниципального района </w:t>
      </w:r>
      <w:r w:rsidRPr="00D04FE0">
        <w:rPr>
          <w:rFonts w:ascii="Times New Roman" w:hAnsi="Times New Roman" w:cs="Times New Roman"/>
          <w:bCs/>
          <w:sz w:val="24"/>
          <w:szCs w:val="24"/>
        </w:rPr>
        <w:t>внутреннего финансового</w:t>
      </w:r>
    </w:p>
    <w:p w:rsidR="00C83BCE" w:rsidRDefault="00C83BCE" w:rsidP="00C83B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FE0">
        <w:rPr>
          <w:rFonts w:ascii="Times New Roman" w:eastAsia="Times New Roman" w:hAnsi="Times New Roman" w:cs="Times New Roman"/>
          <w:bCs/>
          <w:sz w:val="24"/>
          <w:szCs w:val="24"/>
        </w:rPr>
        <w:t>контроля и  внутреннего финансового аудита</w:t>
      </w:r>
    </w:p>
    <w:p w:rsidR="00C83BCE" w:rsidRPr="002519B6" w:rsidRDefault="00C83BCE" w:rsidP="00C83B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0"/>
        <w:gridCol w:w="2956"/>
        <w:gridCol w:w="2410"/>
        <w:gridCol w:w="709"/>
        <w:gridCol w:w="708"/>
        <w:gridCol w:w="2977"/>
      </w:tblGrid>
      <w:tr w:rsidR="00C83BCE" w:rsidRPr="002519B6" w:rsidTr="00C83BCE">
        <w:tc>
          <w:tcPr>
            <w:tcW w:w="730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56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09" w:type="dxa"/>
          </w:tcPr>
          <w:p w:rsidR="00C83BCE" w:rsidRPr="008A7FA0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7FA0">
              <w:rPr>
                <w:rFonts w:ascii="Times New Roman" w:hAnsi="Times New Roman" w:cs="Times New Roman"/>
                <w:sz w:val="20"/>
                <w:szCs w:val="24"/>
              </w:rPr>
              <w:t xml:space="preserve">Баллы </w:t>
            </w:r>
            <w:hyperlink w:anchor="P667" w:history="1">
              <w:r w:rsidRPr="008A7FA0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708" w:type="dxa"/>
          </w:tcPr>
          <w:p w:rsidR="00C83BCE" w:rsidRPr="008A7FA0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7FA0">
              <w:rPr>
                <w:rFonts w:ascii="Times New Roman" w:hAnsi="Times New Roman" w:cs="Times New Roman"/>
                <w:sz w:val="20"/>
                <w:szCs w:val="24"/>
              </w:rPr>
              <w:t xml:space="preserve">Отметка </w:t>
            </w:r>
            <w:hyperlink w:anchor="P671" w:history="1">
              <w:r w:rsidRPr="008A7FA0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</w:p>
        </w:tc>
        <w:tc>
          <w:tcPr>
            <w:tcW w:w="2977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 показателей</w:t>
            </w:r>
          </w:p>
        </w:tc>
      </w:tr>
      <w:tr w:rsidR="00C83BCE" w:rsidRPr="002519B6" w:rsidTr="00C83BCE">
        <w:tc>
          <w:tcPr>
            <w:tcW w:w="730" w:type="dxa"/>
          </w:tcPr>
          <w:p w:rsidR="00C83BCE" w:rsidRPr="002519B6" w:rsidRDefault="00C83BCE" w:rsidP="00C83B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0" w:type="dxa"/>
            <w:gridSpan w:val="5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8"/>
            <w:bookmarkEnd w:id="1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Определены ли должностными регламентами 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Определены для всех уполномоченных должностных лиц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Должностные регламенты 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Определены для всех уполномоченных должностных лиц, но не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Определены не для всех уполномоченных должностных лиц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93"/>
            <w:bookmarkEnd w:id="2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средств правовой акт, устанавливающий в отношении карт внутреннего финансового контроля следующие требования:</w:t>
            </w:r>
          </w:p>
          <w:p w:rsidR="00C83BCE" w:rsidRPr="002519B6" w:rsidRDefault="00C83BCE" w:rsidP="00C83BC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1) порядок формирования;</w:t>
            </w:r>
          </w:p>
          <w:p w:rsidR="00C83BCE" w:rsidRPr="002519B6" w:rsidRDefault="00C83BCE" w:rsidP="00C83BC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2) порядок актуализации;</w:t>
            </w:r>
          </w:p>
          <w:p w:rsidR="00C83BCE" w:rsidRPr="002519B6" w:rsidRDefault="00C83BCE" w:rsidP="00C83BC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3) порядок утверждения.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не </w:t>
            </w: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11"/>
            <w:bookmarkEnd w:id="3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</w:t>
            </w:r>
          </w:p>
          <w:p w:rsidR="00C83BCE" w:rsidRPr="002519B6" w:rsidRDefault="00C83BCE" w:rsidP="00C83BC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1) порядок учета;</w:t>
            </w:r>
          </w:p>
          <w:p w:rsidR="00C83BCE" w:rsidRPr="002519B6" w:rsidRDefault="00C83BCE" w:rsidP="00C83BC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2) порядок хранения;</w:t>
            </w:r>
          </w:p>
          <w:p w:rsidR="00C83BCE" w:rsidRPr="002519B6" w:rsidRDefault="00C83BCE" w:rsidP="00C83BC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3) порядок хранения с применением автоматизированных информационных систем?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29"/>
            <w:bookmarkEnd w:id="4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8"/>
            <w:bookmarkEnd w:id="5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Утвержден и установлен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Утвержден и установлен не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50"/>
            <w:bookmarkEnd w:id="6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Определены ли положением (должностными регламентами)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Определены для всех уполномоченных должностных лиц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Положения (должностные регламенты)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Определены для всех уполномоченных должностных лиц, но не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Определены не для всех уполномоченных должностных лиц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65"/>
            <w:bookmarkEnd w:id="7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</w:t>
            </w: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администратором (администратором) бюджетных средств правовой акт, устанавливающий в отношении плана аудиторских проверок следующие требования:</w:t>
            </w:r>
          </w:p>
          <w:p w:rsidR="00C83BCE" w:rsidRPr="002519B6" w:rsidRDefault="00C83BCE" w:rsidP="00C83BC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1) порядок составления;</w:t>
            </w:r>
          </w:p>
          <w:p w:rsidR="00C83BCE" w:rsidRPr="002519B6" w:rsidRDefault="00C83BCE" w:rsidP="00C83BC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2)порядок утверждения;</w:t>
            </w:r>
          </w:p>
          <w:p w:rsidR="00C83BCE" w:rsidRPr="002519B6" w:rsidRDefault="00C83BCE" w:rsidP="00C83BC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3) порядок ведения?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акт </w:t>
            </w: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 и содержит все требования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</w:t>
            </w: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администратора (администратора)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83"/>
            <w:bookmarkEnd w:id="8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средств правовой акт, устанавливающий в отношении аудиторских проверок следующие требования: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1) предельные сроки проведения аудиторских проверок;</w:t>
            </w:r>
          </w:p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2) основания для их приостановления;</w:t>
            </w:r>
          </w:p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3) основания для их продления?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01"/>
            <w:bookmarkEnd w:id="9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средств правовой акт, устанавливающий в отношении акта аудиторской проверки следующие требования: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1) форма акта аудиторской проверки;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2) порядок направления акта;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3) сроки его рассмотрения?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19"/>
            <w:bookmarkEnd w:id="10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аудита следующие требования:</w:t>
            </w:r>
          </w:p>
          <w:p w:rsidR="00C83BCE" w:rsidRPr="002519B6" w:rsidRDefault="00C83BCE" w:rsidP="00C83BC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1) порядок составления;</w:t>
            </w:r>
          </w:p>
          <w:p w:rsidR="00C83BCE" w:rsidRPr="002519B6" w:rsidRDefault="00C83BCE" w:rsidP="00C83BC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2) порядок представления?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</w:tcPr>
          <w:p w:rsidR="00C83BCE" w:rsidRPr="002519B6" w:rsidRDefault="00C83BCE" w:rsidP="00C83B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0" w:type="dxa"/>
            <w:gridSpan w:val="5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35"/>
            <w:bookmarkEnd w:id="11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Сформированы всеми подразделениями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Сформированы всеми подразделениями, но не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Сформированы не всеми подразделениями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51"/>
            <w:bookmarkEnd w:id="12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Оцениваются ли бюджетные риски при принятии решения о включении операции из Перечня операций в карту внутреннего финансового контроля?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Оцениваются всеми подразделениями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Оцениваются не всеми подразделениями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64"/>
            <w:bookmarkEnd w:id="13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случаи нарушения </w:t>
            </w: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66"/>
            <w:bookmarkEnd w:id="14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1) актуализация проведена до начала очередного финансового года;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67"/>
            <w:bookmarkEnd w:id="15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68"/>
            <w:bookmarkEnd w:id="16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3) актуализация проведена в случае внесения изменений в нормативные правовые акты, влекущие изменение внутренних бюджетных процедур?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отсутствуют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</w:t>
            </w: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Правовые документы главного администратора (администратора) бюджетных средств, утверждающие карты внутреннего финансового контроля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Имеется единичный случай нарушения </w:t>
            </w:r>
            <w:hyperlink w:anchor="P266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требований 1)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67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w:anchor="P268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3)</w:t>
              </w:r>
            </w:hyperlink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Имеются не более трех случаев нарушения </w:t>
            </w:r>
            <w:hyperlink w:anchor="P266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требований 1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w:anchor="P267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w:anchor="P268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3)</w:t>
              </w:r>
            </w:hyperlink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Имеются множественные случаи нарушений </w:t>
            </w:r>
            <w:hyperlink w:anchor="P266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условий 1)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68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3)</w:t>
              </w:r>
            </w:hyperlink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83"/>
            <w:bookmarkEnd w:id="17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Утверждены карты всех ответственных подразделений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Утверждены карты большинства ответственных подразделений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нескольких ответственных подразделений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всех ответственных подразделений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99"/>
            <w:bookmarkEnd w:id="18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Указываются ли в картах внутреннего финансового контроля по каждому отражаемому в нем предмету внутреннего финансового контроля следующие данные: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1)должностное лицо, </w:t>
            </w: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за выполнение операции;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2)периодичность выполнения операции;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3)должностные лица, осуществляющие контрольные действия;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4) методы контроля;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5)периодичность контрольных действий?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</w:t>
            </w: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бюджетных процедур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настоящего пункта </w:t>
            </w: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 всеми ответственными подразделениями не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19"/>
            <w:bookmarkEnd w:id="19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Утвержден ли руководителем главного администратора (администратора) бюджетных средств годовой план внутреннего финансового аудита?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28"/>
            <w:bookmarkEnd w:id="20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30"/>
            <w:bookmarkEnd w:id="21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1)тема аудиторской проверки;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31"/>
            <w:bookmarkEnd w:id="22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2) объекты аудита;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332"/>
            <w:bookmarkEnd w:id="23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3)срок проведения аудиторской проверки;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333"/>
            <w:bookmarkEnd w:id="24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4)ответственные исполнители?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все </w:t>
            </w:r>
            <w:hyperlink w:anchor="P330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требования 1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w:anchor="P333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Годовой план внутреннего финансового аудита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Указаны </w:t>
            </w:r>
            <w:hyperlink w:anchor="P330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требования 1)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32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Указаны </w:t>
            </w:r>
            <w:hyperlink w:anchor="P330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требования 1)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31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347"/>
            <w:bookmarkEnd w:id="25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356"/>
            <w:bookmarkEnd w:id="26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Осуществлены ли следующие действия в рамках подготовки к проведению аудиторской проверки: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358"/>
            <w:bookmarkEnd w:id="27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1) утверждение программы аудиторской проверки;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359"/>
            <w:bookmarkEnd w:id="28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2)формирование аудиторской группы?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Осуществлены </w:t>
            </w:r>
            <w:hyperlink w:anchor="P358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действия 1)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59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Утвержденная руководителем субъекта внутреннего финансового аудита программа аудиторской проверки;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Осуществлены </w:t>
            </w:r>
            <w:hyperlink w:anchor="P358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действия 1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)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371"/>
            <w:bookmarkEnd w:id="29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Содержат ли программы аудиторских проверок</w:t>
            </w:r>
          </w:p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следующие данные:</w:t>
            </w:r>
          </w:p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374"/>
            <w:bookmarkEnd w:id="30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1) тема аудиторской проверки;</w:t>
            </w:r>
          </w:p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2) наименование объектов аудиторской проверки;</w:t>
            </w:r>
          </w:p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3) перечень вопросов, подлежащих изучению в ходе аудиторской проверки;</w:t>
            </w:r>
          </w:p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377"/>
            <w:bookmarkEnd w:id="31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4) сроки проведения аудиторской проверки?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Все программы содержат </w:t>
            </w:r>
            <w:hyperlink w:anchor="P374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данные 1)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77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программ содержит </w:t>
            </w:r>
            <w:hyperlink w:anchor="P374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данные 1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w:anchor="P377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аудиторских проверок содержат не все </w:t>
            </w:r>
            <w:hyperlink w:anchor="P374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данные 1)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77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</w:tcPr>
          <w:p w:rsidR="00C83BCE" w:rsidRPr="002519B6" w:rsidRDefault="00C83BCE" w:rsidP="00C83B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0" w:type="dxa"/>
            <w:gridSpan w:val="5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393"/>
            <w:bookmarkEnd w:id="32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внутренний финансовый контроль в отношении установленных Порядком </w:t>
            </w:r>
            <w:hyperlink w:anchor="P672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бюджетных процедур, входящих в полномочия главного администратора (администратора) бюджетных средств?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75% существующих внутренних бюджетных процедур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45% существующих внутренних бюджетных процедур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412"/>
            <w:bookmarkEnd w:id="33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при осуществлении внутреннего финансового контроля случаи несоблюдения следующих требований, указанных в </w:t>
            </w: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картах внутреннего финансового контроля:</w:t>
            </w:r>
          </w:p>
          <w:p w:rsidR="00C83BCE" w:rsidRPr="002519B6" w:rsidRDefault="00C83BCE" w:rsidP="00C83BC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414"/>
            <w:bookmarkEnd w:id="34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1) периодичности,</w:t>
            </w:r>
          </w:p>
          <w:p w:rsidR="00C83BCE" w:rsidRPr="002519B6" w:rsidRDefault="00C83BCE" w:rsidP="00C83BC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415"/>
            <w:bookmarkEnd w:id="35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2) методов контроля,</w:t>
            </w:r>
          </w:p>
          <w:p w:rsidR="00C83BCE" w:rsidRPr="002519B6" w:rsidRDefault="00C83BCE" w:rsidP="00C83BC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416"/>
            <w:bookmarkEnd w:id="36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3) способов контроля?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Несоблюдение требований отсутствуют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</w:t>
            </w: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ответственных за результаты выполнения внутренних бюджетных процедур;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внутреннего финансового контроля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Имеется единичный случай несоблюдения </w:t>
            </w:r>
            <w:hyperlink w:anchor="P414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требований 1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w:anchor="P415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) или </w:t>
            </w:r>
            <w:hyperlink w:anchor="P416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3)</w:t>
              </w:r>
            </w:hyperlink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Имеется не более трех случаев несоблюдения </w:t>
            </w:r>
            <w:hyperlink w:anchor="P414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требований 1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w:anchor="P415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) или </w:t>
            </w:r>
            <w:hyperlink w:anchor="P416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Имеются множественные случаи несоблюдения </w:t>
            </w:r>
            <w:hyperlink w:anchor="P414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требования 1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w:anchor="P416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3)</w:t>
              </w:r>
            </w:hyperlink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431"/>
            <w:bookmarkEnd w:id="37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Выполнены ли следующие требования к ведению регистров (журналов) внутреннего финансового контроля:</w:t>
            </w:r>
          </w:p>
          <w:p w:rsidR="00C83BCE" w:rsidRPr="002519B6" w:rsidRDefault="00C83BCE" w:rsidP="00C83BCE">
            <w:pPr>
              <w:pStyle w:val="ConsPlusNormal"/>
              <w:numPr>
                <w:ilvl w:val="0"/>
                <w:numId w:val="3"/>
              </w:numPr>
              <w:ind w:left="59" w:firstLine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регистры (журналы) внутреннего финансового контроля ведутся всеми подразделениями, ответственными за выполнение внутренних бюджетных процедур;</w:t>
            </w:r>
          </w:p>
          <w:p w:rsidR="00C83BCE" w:rsidRPr="002519B6" w:rsidRDefault="00C83BCE" w:rsidP="00C83BCE">
            <w:pPr>
              <w:pStyle w:val="ConsPlusNormal"/>
              <w:numPr>
                <w:ilvl w:val="0"/>
                <w:numId w:val="3"/>
              </w:numPr>
              <w:ind w:left="59" w:firstLine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регистры содержат информацию о выявленных недостатках и (или) нарушениях при исполнении внутренних бюджетных процедур; </w:t>
            </w:r>
          </w:p>
          <w:p w:rsidR="00C83BCE" w:rsidRPr="002519B6" w:rsidRDefault="00C83BCE" w:rsidP="00C83BCE">
            <w:pPr>
              <w:pStyle w:val="ConsPlusNormal"/>
              <w:numPr>
                <w:ilvl w:val="0"/>
                <w:numId w:val="3"/>
              </w:numPr>
              <w:ind w:left="59" w:firstLine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3.регистры содержат сведения о причинах рисков возникновения нарушений и (или) недостатков;</w:t>
            </w:r>
          </w:p>
          <w:p w:rsidR="00C83BCE" w:rsidRPr="002519B6" w:rsidRDefault="00C83BCE" w:rsidP="00C83BCE">
            <w:pPr>
              <w:pStyle w:val="ConsPlusNormal"/>
              <w:ind w:left="5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4.регистры содержат сведения о предполагаемых мерах по их устранению?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Выполнены все требования настоящего пункта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Регистры (журналы) внутреннего финансового контроля подразделений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</w:t>
            </w:r>
            <w:hyperlink w:anchor="P414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требования 1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w:anchor="P416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) настоящего пункта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</w:t>
            </w:r>
            <w:hyperlink w:anchor="P414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требования 1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w:anchor="P415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) настоящего пункта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4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Требования 1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) - 4) не выполнены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449"/>
            <w:bookmarkEnd w:id="38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Осуществляется ли учет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финансового контроля;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Регистры (журналы) внутреннего финансового контроля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Учет осуществляется, имеются множественные </w:t>
            </w: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 нарушения порядка ведения учета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Учет не осуществляется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465"/>
            <w:bookmarkEnd w:id="39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осуществляется, имеется не более двух случаев нарушения порядка хранений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осуществляется, имеются множественные случаи нарушения порядка хранения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Хранение не осуществляется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480"/>
            <w:bookmarkEnd w:id="40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Приняты соответствующие решения с указанием сроков выполнения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внутреннего финансового контроля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Решения не принята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493"/>
            <w:bookmarkEnd w:id="41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495"/>
            <w:bookmarkEnd w:id="42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1) информация, указанная в актах, заключениях, представлениях и предписаниях органов государственного финансового контроля;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496"/>
            <w:bookmarkEnd w:id="43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информация, указанная </w:t>
            </w: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отчетах внутреннего финансового аудита?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Учтена </w:t>
            </w:r>
            <w:hyperlink w:anchor="P495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информация 1)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96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2)</w:t>
              </w:r>
            </w:hyperlink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Акты, заключения, представления и предписания органов государственного </w:t>
            </w: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контроля; Отчеты внутреннего финансового аудита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Учтена </w:t>
            </w:r>
            <w:hyperlink w:anchor="P495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информация 1)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w:anchor="P496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2)</w:t>
              </w:r>
            </w:hyperlink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5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Информация 1)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96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не учтена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508"/>
            <w:bookmarkEnd w:id="44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Соблюдаются ли уполномоченными подразделениями главного администратора (администратора) бюджетных средств следующие требования в отношении отчетности о результатах внутреннего финансового контроля:</w:t>
            </w:r>
          </w:p>
          <w:p w:rsidR="00C83BCE" w:rsidRPr="002519B6" w:rsidRDefault="00C83BCE" w:rsidP="00C83BC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510"/>
            <w:bookmarkEnd w:id="45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1) периодичность представления;</w:t>
            </w:r>
          </w:p>
          <w:p w:rsidR="00C83BCE" w:rsidRPr="002519B6" w:rsidRDefault="00C83BCE" w:rsidP="00C83BC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511"/>
            <w:bookmarkEnd w:id="46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2) своевременность представления?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Отчетность подразделений главного администратора (администратора) бюджетных средств о результатах внутреннего финансового контроля;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Имеются единичные случаи нарушения </w:t>
            </w:r>
            <w:hyperlink w:anchor="P510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требований 1)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w:anchor="P511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2)</w:t>
              </w:r>
            </w:hyperlink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Имеются множественные случаи нарушения </w:t>
            </w:r>
            <w:hyperlink w:anchor="P510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требований 1)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hyperlink w:anchor="P511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2)</w:t>
              </w:r>
            </w:hyperlink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выполняются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526"/>
            <w:bookmarkEnd w:id="47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Имеются ли случаи необеспечения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внутреннего финансового аудита?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Случаи необеспечения функциональной независимости отсутствуют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утверждающий структуру главного администратора (администратора) бюджетных средств;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необеспечения функциональной независимости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необеспечения функциональной независимости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необеспечения функциональной независимости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542"/>
            <w:bookmarkEnd w:id="48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средств?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плана отсутствуют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Утвержденный руководителем главного администратора (администратора) бюджетных средств годовой план внутреннего финансового аудита;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аудиторских проверок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плана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отклонения от плана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Имеются множественные случаи отклонения от </w:t>
            </w: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558"/>
            <w:bookmarkEnd w:id="49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документ, утвержденный руководителем главного администратора (администратора) бюджетных средств, назначающий осуществление аудиторских проверок;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аудиторских проверок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осуществления аудиторских проверок, не назначенных решением руководителя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574"/>
            <w:bookmarkEnd w:id="50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аудиторских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программ отсутствуют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Утвержденные программы аудиторских проверок;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аудиторских проверок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программ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отклонения от программ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отклонения от программ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590"/>
            <w:bookmarkEnd w:id="51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документирование </w:t>
            </w: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аудиторских проверок?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по всем проверкам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иные материалы, </w:t>
            </w:r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подготавливаемые или получаемые в связи с проведением аудиторской проверки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Осуществляется не по всем проверкам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602"/>
            <w:bookmarkEnd w:id="52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Имеются ли случаи невручения результатов аудиторской проверки представителю объекта аудита, уполномоченному на получение акта?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Случаи невручения результатов отсутствуют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Акты аудиторских проверок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невручения результатов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невручения результатов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614"/>
            <w:bookmarkEnd w:id="53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информацию: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616"/>
            <w:bookmarkEnd w:id="54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617"/>
            <w:bookmarkEnd w:id="55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2) о наличии или об отсутствии возражений со стороны объектов аудита.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Все отчеты содержат </w:t>
            </w:r>
            <w:hyperlink w:anchor="P616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информацию 1)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17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Отчеты о результаты аудиторских проверок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отчетов содержит </w:t>
            </w:r>
            <w:hyperlink w:anchor="P616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информацию 1)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17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отчетов содержит только </w:t>
            </w:r>
            <w:hyperlink w:anchor="P616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информацию 1)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631"/>
            <w:bookmarkEnd w:id="56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следующие выводы: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633"/>
            <w:bookmarkEnd w:id="57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1) о степени надежности внутреннего финансового контроля;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2) о достоверности представленной объектами аудита бюджетной отчетности;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635"/>
            <w:bookmarkEnd w:id="58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3)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Все отчеты содержат </w:t>
            </w:r>
            <w:hyperlink w:anchor="P633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выводы 1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w:anchor="P635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аудиторских проверок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отчетов содержат </w:t>
            </w:r>
            <w:hyperlink w:anchor="P633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выводы 1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w:anchor="P635" w:history="1">
              <w:r w:rsidRPr="002519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3)</w:t>
              </w:r>
            </w:hyperlink>
            <w:r w:rsidRPr="002519B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 в полном объеме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два вывода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один вывод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 w:val="restart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652"/>
            <w:bookmarkEnd w:id="59"/>
            <w:r w:rsidRPr="0025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2956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Случаи нарушения сроков отсутствуют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</w:t>
            </w:r>
          </w:p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Годовая отчетность о результатах осуществления внутреннего финансового аудита</w:t>
            </w: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нарушения сроков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CE" w:rsidRPr="002519B6" w:rsidTr="00C83BCE">
        <w:tc>
          <w:tcPr>
            <w:tcW w:w="730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CE" w:rsidRPr="002519B6" w:rsidRDefault="00C83BCE" w:rsidP="00C83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нарушения сроков</w:t>
            </w:r>
          </w:p>
        </w:tc>
        <w:tc>
          <w:tcPr>
            <w:tcW w:w="709" w:type="dxa"/>
          </w:tcPr>
          <w:p w:rsidR="00C83BCE" w:rsidRPr="002519B6" w:rsidRDefault="00C83BCE" w:rsidP="00C83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83BCE" w:rsidRPr="002519B6" w:rsidRDefault="00C83BCE" w:rsidP="00C83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CE" w:rsidRPr="002519B6" w:rsidRDefault="00C83BCE" w:rsidP="00C8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CE" w:rsidRPr="002519B6" w:rsidRDefault="00C83BCE" w:rsidP="00C83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BCE" w:rsidRPr="008A7FA0" w:rsidRDefault="00C83BCE" w:rsidP="00C83BC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4"/>
        </w:rPr>
      </w:pPr>
      <w:r w:rsidRPr="008A7FA0">
        <w:rPr>
          <w:rFonts w:ascii="Times New Roman" w:hAnsi="Times New Roman" w:cs="Times New Roman"/>
          <w:sz w:val="32"/>
          <w:szCs w:val="24"/>
        </w:rPr>
        <w:t>--------------------------------</w:t>
      </w:r>
    </w:p>
    <w:p w:rsidR="00C83BCE" w:rsidRPr="008A7FA0" w:rsidRDefault="00C83BCE" w:rsidP="00C83B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667"/>
      <w:bookmarkEnd w:id="60"/>
      <w:r w:rsidRPr="008A7FA0">
        <w:rPr>
          <w:rFonts w:ascii="Times New Roman" w:hAnsi="Times New Roman" w:cs="Times New Roman"/>
          <w:sz w:val="24"/>
          <w:szCs w:val="24"/>
        </w:rPr>
        <w:t>&lt;1&gt; Максимальное количество баллов - 120 баллов, из них:</w:t>
      </w:r>
    </w:p>
    <w:p w:rsidR="00C83BCE" w:rsidRPr="008A7FA0" w:rsidRDefault="00C83BCE" w:rsidP="00C83B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FA0">
        <w:rPr>
          <w:rFonts w:ascii="Times New Roman" w:hAnsi="Times New Roman" w:cs="Times New Roman"/>
          <w:sz w:val="24"/>
          <w:szCs w:val="24"/>
        </w:rPr>
        <w:t>-качество нормативно-правового обеспечения осуществления внутреннего финансового контроля - 32 баллов;</w:t>
      </w:r>
    </w:p>
    <w:p w:rsidR="00C83BCE" w:rsidRPr="008A7FA0" w:rsidRDefault="00C83BCE" w:rsidP="00C83B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FA0">
        <w:rPr>
          <w:rFonts w:ascii="Times New Roman" w:hAnsi="Times New Roman" w:cs="Times New Roman"/>
          <w:sz w:val="24"/>
          <w:szCs w:val="24"/>
        </w:rPr>
        <w:t>-качество подготовки к проведению внутреннего финансового контроля - 28 баллов;</w:t>
      </w:r>
    </w:p>
    <w:p w:rsidR="00C83BCE" w:rsidRPr="008A7FA0" w:rsidRDefault="00C83BCE" w:rsidP="00C83B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FA0">
        <w:rPr>
          <w:rFonts w:ascii="Times New Roman" w:hAnsi="Times New Roman" w:cs="Times New Roman"/>
          <w:sz w:val="24"/>
          <w:szCs w:val="24"/>
        </w:rPr>
        <w:t>-качество организации и осуществления внутреннего финансового контроля - 60 баллов.</w:t>
      </w:r>
    </w:p>
    <w:p w:rsidR="00C83BCE" w:rsidRPr="008A7FA0" w:rsidRDefault="00C83BCE" w:rsidP="00C83B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671"/>
      <w:bookmarkEnd w:id="61"/>
      <w:r w:rsidRPr="008A7FA0">
        <w:rPr>
          <w:rFonts w:ascii="Times New Roman" w:hAnsi="Times New Roman" w:cs="Times New Roman"/>
          <w:sz w:val="24"/>
          <w:szCs w:val="24"/>
        </w:rPr>
        <w:t>&lt;2&gt; Соответствующий ответ отмечается галочкой (V).</w:t>
      </w:r>
    </w:p>
    <w:p w:rsidR="00C83BCE" w:rsidRPr="008A7FA0" w:rsidRDefault="00C83BCE" w:rsidP="00C83B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672"/>
      <w:bookmarkEnd w:id="62"/>
      <w:r w:rsidRPr="008A7FA0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7" w:history="1">
        <w:r w:rsidRPr="008A7FA0">
          <w:rPr>
            <w:rFonts w:ascii="Times New Roman" w:hAnsi="Times New Roman" w:cs="Times New Roman"/>
            <w:color w:val="0000FF"/>
            <w:sz w:val="24"/>
            <w:szCs w:val="24"/>
          </w:rPr>
          <w:t>Пункт 5 статьи 160.2-1</w:t>
        </w:r>
      </w:hyperlink>
      <w:r w:rsidRPr="008A7F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C83BCE" w:rsidRPr="008A7FA0" w:rsidRDefault="00C83BCE" w:rsidP="00C83BCE">
      <w:pPr>
        <w:pStyle w:val="ConsPlusNormal"/>
        <w:jc w:val="both"/>
        <w:rPr>
          <w:rFonts w:ascii="Times New Roman" w:hAnsi="Times New Roman" w:cs="Times New Roman"/>
          <w:sz w:val="32"/>
          <w:szCs w:val="24"/>
        </w:rPr>
      </w:pPr>
    </w:p>
    <w:p w:rsidR="00C83BCE" w:rsidRPr="002519B6" w:rsidRDefault="00C83BCE" w:rsidP="00C83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BCE" w:rsidRPr="002519B6" w:rsidRDefault="00C83BCE" w:rsidP="00C83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BCE" w:rsidRPr="002519B6" w:rsidRDefault="00C83BCE" w:rsidP="00C83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C83BC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20ED0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3BCE" w:rsidRDefault="00C83BCE" w:rsidP="00C83BCE">
      <w:pPr>
        <w:pStyle w:val="ConsPlusNormal"/>
        <w:tabs>
          <w:tab w:val="left" w:pos="5812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20ED0">
        <w:rPr>
          <w:rFonts w:ascii="Times New Roman" w:hAnsi="Times New Roman" w:cs="Times New Roman"/>
          <w:sz w:val="24"/>
          <w:szCs w:val="24"/>
        </w:rPr>
        <w:t xml:space="preserve">администрации Советского </w:t>
      </w:r>
    </w:p>
    <w:p w:rsidR="00C83BCE" w:rsidRPr="00D20ED0" w:rsidRDefault="00C83BCE" w:rsidP="00C83BC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20ED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83BCE" w:rsidRPr="00307814" w:rsidRDefault="00C83BCE" w:rsidP="00C83BCE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20E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12.03.2019</w:t>
      </w:r>
      <w:r w:rsidRPr="00632916">
        <w:rPr>
          <w:rFonts w:ascii="Times New Roman" w:hAnsi="Times New Roman" w:cs="Times New Roman"/>
          <w:sz w:val="24"/>
          <w:szCs w:val="24"/>
        </w:rPr>
        <w:t xml:space="preserve">  </w:t>
      </w:r>
      <w:r w:rsidRPr="00D20ED0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130</w:t>
      </w:r>
    </w:p>
    <w:p w:rsidR="00C83BCE" w:rsidRDefault="00C83BCE" w:rsidP="00C83BC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BCE" w:rsidRPr="00260085" w:rsidRDefault="00C83BCE" w:rsidP="00C8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60085">
        <w:rPr>
          <w:rFonts w:ascii="Times New Roman" w:eastAsia="Times New Roman" w:hAnsi="Times New Roman" w:cs="Times New Roman"/>
          <w:b/>
          <w:bCs/>
          <w:sz w:val="28"/>
          <w:szCs w:val="24"/>
        </w:rPr>
        <w:t>Порядок</w:t>
      </w:r>
    </w:p>
    <w:p w:rsidR="00C83BCE" w:rsidRDefault="00C83BCE" w:rsidP="00C8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085">
        <w:rPr>
          <w:rFonts w:ascii="Times New Roman" w:eastAsia="Times New Roman" w:hAnsi="Times New Roman" w:cs="Times New Roman"/>
          <w:b/>
          <w:bCs/>
          <w:sz w:val="28"/>
          <w:szCs w:val="24"/>
        </w:rPr>
        <w:t>проведения финансовым управлением администрации Советского муниципального района анализа осуществления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6008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6008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распорядителями (распорядителями)  средств бюджета Советского муниципального района,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D702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главными администраторами </w:t>
      </w:r>
      <w:r w:rsidRPr="0026008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администраторами</w:t>
      </w:r>
      <w:r w:rsidRPr="0026008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доходов  бюджета Советского муниципального района,  главными администраторами</w:t>
      </w:r>
      <w:r w:rsidRPr="0026008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администраторами</w:t>
      </w:r>
      <w:r w:rsidRPr="0026008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источников финансирования дефицита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60085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Советского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008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 района внутреннего финансового контроля и внутреннего </w:t>
      </w:r>
    </w:p>
    <w:p w:rsidR="00C83BCE" w:rsidRDefault="00C83BCE" w:rsidP="00C8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085">
        <w:rPr>
          <w:rFonts w:ascii="Times New Roman" w:eastAsia="Times New Roman" w:hAnsi="Times New Roman" w:cs="Times New Roman"/>
          <w:b/>
          <w:sz w:val="28"/>
          <w:szCs w:val="28"/>
        </w:rPr>
        <w:t>финансового аудита</w:t>
      </w:r>
    </w:p>
    <w:p w:rsidR="00C83BCE" w:rsidRPr="00EF1F24" w:rsidRDefault="00C83BCE" w:rsidP="00C83BCE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F2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C83BCE" w:rsidRDefault="00C83BCE" w:rsidP="00C83BCE">
      <w:pPr>
        <w:pStyle w:val="ab"/>
        <w:spacing w:before="100" w:beforeAutospacing="1" w:after="100" w:afterAutospacing="1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BCE" w:rsidRPr="00EF1F24" w:rsidRDefault="00C83BCE" w:rsidP="00C83BCE">
      <w:pPr>
        <w:pStyle w:val="ab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F24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целях обеспечения реализации </w:t>
      </w:r>
      <w:r w:rsidRPr="00EF1F24">
        <w:rPr>
          <w:rFonts w:ascii="Times New Roman" w:eastAsia="Times New Roman" w:hAnsi="Times New Roman" w:cs="Times New Roman"/>
          <w:bCs/>
          <w:sz w:val="28"/>
          <w:szCs w:val="28"/>
        </w:rPr>
        <w:t>финансовым управлением администрации Советского муниципального района Саратовской области</w:t>
      </w:r>
      <w:r w:rsidRPr="00EF1F24">
        <w:rPr>
          <w:rFonts w:ascii="Times New Roman" w:eastAsia="Times New Roman" w:hAnsi="Times New Roman" w:cs="Times New Roman"/>
          <w:sz w:val="28"/>
          <w:szCs w:val="28"/>
        </w:rPr>
        <w:t xml:space="preserve"> (далее – финансовое управление) полномочий, определенных положениями </w:t>
      </w:r>
      <w:hyperlink r:id="rId8" w:history="1">
        <w:r w:rsidRPr="00EF1F24">
          <w:rPr>
            <w:rFonts w:ascii="Times New Roman" w:eastAsia="Times New Roman" w:hAnsi="Times New Roman" w:cs="Times New Roman"/>
            <w:sz w:val="28"/>
            <w:szCs w:val="28"/>
          </w:rPr>
          <w:t>пункта 4 статьи 157 Бюджетного кодекса Российской Федерации</w:t>
        </w:r>
      </w:hyperlink>
      <w:r w:rsidRPr="00EF1F24">
        <w:rPr>
          <w:rFonts w:ascii="Times New Roman" w:eastAsia="Times New Roman" w:hAnsi="Times New Roman" w:cs="Times New Roman"/>
          <w:sz w:val="28"/>
          <w:szCs w:val="28"/>
        </w:rPr>
        <w:t>, и устанавливает правила проведения финансовым управлением анализа осуществления главными  распорядителями (распорядителями)  средств бюджета Советского муниципального района,</w:t>
      </w:r>
      <w:r w:rsidRPr="00EF1F2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EF1F24">
        <w:rPr>
          <w:rFonts w:ascii="Times New Roman" w:eastAsia="Times New Roman" w:hAnsi="Times New Roman" w:cs="Times New Roman"/>
          <w:sz w:val="28"/>
          <w:szCs w:val="28"/>
        </w:rPr>
        <w:t xml:space="preserve"> главными администраторами (администраторами) доходов  бюджета Советского муниципального района,  главными администраторами (администраторами) источников финансирования дефицита  </w:t>
      </w:r>
      <w:r w:rsidRPr="00EF1F2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EF1F24">
        <w:rPr>
          <w:rFonts w:ascii="Times New Roman" w:eastAsia="Times New Roman" w:hAnsi="Times New Roman" w:cs="Times New Roman"/>
          <w:sz w:val="28"/>
          <w:szCs w:val="28"/>
        </w:rPr>
        <w:t xml:space="preserve"> бюджета Советского  муниципального  района внутреннего финансового контроля и  внутреннего финансового аудита (далее - главный администратор (администратор) средств бюджета) внутреннего финансового контроля и внутреннего  финансового аудита.</w:t>
      </w:r>
    </w:p>
    <w:p w:rsidR="00C83BCE" w:rsidRPr="00EF1F24" w:rsidRDefault="00C83BCE" w:rsidP="00C83BCE">
      <w:pPr>
        <w:pStyle w:val="ab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F24">
        <w:rPr>
          <w:rFonts w:ascii="Times New Roman" w:eastAsia="Times New Roman" w:hAnsi="Times New Roman" w:cs="Times New Roman"/>
          <w:sz w:val="28"/>
          <w:szCs w:val="28"/>
        </w:rPr>
        <w:t>Анализ осуществления главными администраторами (администраторами) средств  бюджета 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правовыми актами Советского муниципального района,  а также настоящим Порядком.</w:t>
      </w:r>
    </w:p>
    <w:p w:rsidR="00C83BCE" w:rsidRPr="00EF1F24" w:rsidRDefault="00C83BCE" w:rsidP="00C83BC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F24">
        <w:rPr>
          <w:rFonts w:ascii="Times New Roman" w:eastAsia="Times New Roman" w:hAnsi="Times New Roman" w:cs="Times New Roman"/>
          <w:sz w:val="28"/>
          <w:szCs w:val="28"/>
        </w:rPr>
        <w:t>Целью анализа является оценка состояния внутреннего финансового контроля и внутреннего финансового аудита, осуществляемого главными администраторами (администраторами) средств бюджета.</w:t>
      </w:r>
    </w:p>
    <w:p w:rsidR="00C83BCE" w:rsidRPr="00EF1F24" w:rsidRDefault="00C83BCE" w:rsidP="00C83BCE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F24">
        <w:rPr>
          <w:rFonts w:ascii="Times New Roman" w:hAnsi="Times New Roman" w:cs="Times New Roman"/>
          <w:sz w:val="28"/>
          <w:szCs w:val="28"/>
        </w:rPr>
        <w:t>Задачами анализа являются:</w:t>
      </w:r>
    </w:p>
    <w:p w:rsidR="00C83BCE" w:rsidRDefault="00C83BCE" w:rsidP="00C83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24">
        <w:rPr>
          <w:rFonts w:ascii="Times New Roman" w:eastAsia="Times New Roman" w:hAnsi="Times New Roman" w:cs="Times New Roman"/>
          <w:sz w:val="28"/>
          <w:szCs w:val="28"/>
        </w:rPr>
        <w:tab/>
      </w:r>
      <w:r w:rsidRPr="00EF1F24">
        <w:rPr>
          <w:rFonts w:ascii="Times New Roman" w:hAnsi="Times New Roman" w:cs="Times New Roman"/>
          <w:sz w:val="28"/>
          <w:szCs w:val="28"/>
        </w:rPr>
        <w:t>оценка осуществления главными администраторами (администраторами) средств бюджета внутреннего финансового контроля и внутреннего финансов</w:t>
      </w:r>
      <w:r>
        <w:rPr>
          <w:rFonts w:ascii="Times New Roman" w:hAnsi="Times New Roman" w:cs="Times New Roman"/>
          <w:sz w:val="28"/>
          <w:szCs w:val="28"/>
        </w:rPr>
        <w:t>ого аудита;</w:t>
      </w:r>
    </w:p>
    <w:p w:rsidR="00C83BCE" w:rsidRDefault="00C83BCE" w:rsidP="00C83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выявление недостатков в осуществлении главными администраторами  (администраторами) средств  бюджета внутреннего финансового контроля и внутреннего финансового аудита.</w:t>
      </w:r>
    </w:p>
    <w:p w:rsidR="00C83BCE" w:rsidRDefault="00C83BCE" w:rsidP="00C8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BCE" w:rsidRDefault="00C83BCE" w:rsidP="00C83B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7536F8">
        <w:rPr>
          <w:rFonts w:ascii="Times New Roman" w:eastAsia="Times New Roman" w:hAnsi="Times New Roman" w:cs="Times New Roman"/>
          <w:b/>
          <w:bCs/>
          <w:sz w:val="28"/>
          <w:szCs w:val="28"/>
        </w:rPr>
        <w:t>. Планирование проведения анализа</w:t>
      </w:r>
    </w:p>
    <w:p w:rsidR="00C83BCE" w:rsidRDefault="00C83BCE" w:rsidP="00C83B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C83BCE" w:rsidRPr="00EF1F24" w:rsidRDefault="00C83BCE" w:rsidP="00C83BCE">
      <w:pPr>
        <w:pStyle w:val="ab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F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Планирование проведения анализа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</w:t>
      </w:r>
      <w:r w:rsidRPr="00EF1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BCE" w:rsidRPr="00EF1F24" w:rsidRDefault="00C83BCE" w:rsidP="00C83BCE">
      <w:pPr>
        <w:pStyle w:val="ab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F24">
        <w:rPr>
          <w:rFonts w:ascii="Times New Roman" w:eastAsia="Times New Roman" w:hAnsi="Times New Roman" w:cs="Times New Roman"/>
          <w:sz w:val="28"/>
          <w:szCs w:val="28"/>
        </w:rPr>
        <w:t>Планирование проведения анализа осуществляется посредством включения в план контрольных мероприятий по внутреннему муниципальному финансовому контролю в сфере бюджетных правоотношений финансового управления на соответствующий календарный год.</w:t>
      </w:r>
    </w:p>
    <w:p w:rsidR="00C83BCE" w:rsidRPr="00EF1F24" w:rsidRDefault="00C83BCE" w:rsidP="00C83BCE">
      <w:pPr>
        <w:pStyle w:val="ab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F2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536F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внепланового анализа принимается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финансового управления по согласованию с главой Советского муниципального района.</w:t>
      </w:r>
    </w:p>
    <w:p w:rsidR="00C83BCE" w:rsidRPr="007536F8" w:rsidRDefault="00C83BCE" w:rsidP="00C83B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BCE" w:rsidRDefault="00C83BCE" w:rsidP="00C83BCE">
      <w:p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7536F8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Проведение анализа и оформление его результатов</w:t>
      </w:r>
    </w:p>
    <w:p w:rsidR="00C83BCE" w:rsidRDefault="00C83BCE" w:rsidP="00C83BCE">
      <w:p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BCE" w:rsidRPr="00EF1F24" w:rsidRDefault="00C83BCE" w:rsidP="00C83BCE">
      <w:pPr>
        <w:pStyle w:val="ab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F24">
        <w:rPr>
          <w:rFonts w:ascii="Times New Roman" w:eastAsia="Times New Roman" w:hAnsi="Times New Roman" w:cs="Times New Roman"/>
          <w:sz w:val="28"/>
          <w:szCs w:val="28"/>
        </w:rPr>
        <w:t xml:space="preserve">Анализ проводится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  <w:r w:rsidRPr="00EF1F24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уполномоченными на проведение анализа (далее - уполномоченные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  <w:r w:rsidRPr="00EF1F24">
        <w:rPr>
          <w:rFonts w:ascii="Times New Roman" w:eastAsia="Times New Roman" w:hAnsi="Times New Roman" w:cs="Times New Roman"/>
          <w:sz w:val="28"/>
          <w:szCs w:val="28"/>
        </w:rPr>
        <w:t>) в соответствии с приказом руководителя  финансового управления о проведении анализа.</w:t>
      </w:r>
    </w:p>
    <w:p w:rsidR="00C83BCE" w:rsidRPr="00EF1F24" w:rsidRDefault="00C83BCE" w:rsidP="00C83BCE">
      <w:pPr>
        <w:pStyle w:val="ab"/>
        <w:tabs>
          <w:tab w:val="left" w:pos="0"/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F24">
        <w:rPr>
          <w:rFonts w:ascii="Times New Roman" w:eastAsia="Times New Roman" w:hAnsi="Times New Roman" w:cs="Times New Roman"/>
          <w:sz w:val="28"/>
          <w:szCs w:val="28"/>
        </w:rPr>
        <w:t>К уполномоченным должностным лицам финансового управления, участвующим в проведении анализа, относятся:</w:t>
      </w:r>
    </w:p>
    <w:p w:rsidR="00C83BCE" w:rsidRDefault="00C83BCE" w:rsidP="00C83B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   руководитель  финансового управления;</w:t>
      </w:r>
    </w:p>
    <w:p w:rsidR="00C83BCE" w:rsidRDefault="00C83BCE" w:rsidP="00C83B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начальники отделов финансового управления, ответственные за организацию осуществления анализа;</w:t>
      </w:r>
    </w:p>
    <w:p w:rsidR="00C83BCE" w:rsidRDefault="00C83BCE" w:rsidP="00C83B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 муниципальные служащие  финансового управления, уполномоченные на проведение анализа  в соответствии с решением руководителя финансового управления.</w:t>
      </w:r>
    </w:p>
    <w:p w:rsidR="00C83BCE" w:rsidRDefault="00C83BCE" w:rsidP="00C83B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536F8">
        <w:rPr>
          <w:rFonts w:ascii="Times New Roman" w:eastAsia="Times New Roman" w:hAnsi="Times New Roman" w:cs="Times New Roman"/>
          <w:sz w:val="28"/>
          <w:szCs w:val="28"/>
        </w:rPr>
        <w:t xml:space="preserve">В приказе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 финансового управления</w:t>
      </w:r>
      <w:r w:rsidRPr="007536F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анализа указываются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536F8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главного администратора (администратора) средств бюджета, анализируемый период, состав должностных лиц, уполномоченных на проведение анализа, лицо ответственное за оформление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>анализа,   срок проведения анализа.</w:t>
      </w:r>
    </w:p>
    <w:p w:rsidR="00C83BCE" w:rsidRPr="00647925" w:rsidRDefault="00C83BCE" w:rsidP="00C83BCE">
      <w:pPr>
        <w:pStyle w:val="ab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24">
        <w:rPr>
          <w:rFonts w:ascii="Times New Roman" w:eastAsia="Times New Roman" w:hAnsi="Times New Roman" w:cs="Times New Roman"/>
          <w:sz w:val="28"/>
          <w:szCs w:val="28"/>
        </w:rPr>
        <w:t xml:space="preserve">Анализ проводится по месту нахождения финансового управления посредством изучения документов, материалов и информации, полученной от главного администратора (администратора) средств бюджета по </w:t>
      </w:r>
      <w:r w:rsidRPr="00EF1F24">
        <w:rPr>
          <w:rFonts w:ascii="Times New Roman" w:hAnsi="Times New Roman" w:cs="Times New Roman"/>
          <w:sz w:val="28"/>
        </w:rPr>
        <w:t>запросу финансового управления.</w:t>
      </w:r>
    </w:p>
    <w:p w:rsidR="00C83BCE" w:rsidRPr="00647925" w:rsidRDefault="00C83BCE" w:rsidP="00C83BCE">
      <w:pPr>
        <w:pStyle w:val="ab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25">
        <w:rPr>
          <w:rFonts w:ascii="Times New Roman" w:hAnsi="Times New Roman" w:cs="Times New Roman"/>
          <w:sz w:val="28"/>
        </w:rPr>
        <w:t>Документами, подлежащими изучению, являются:</w:t>
      </w:r>
    </w:p>
    <w:p w:rsidR="00C83BCE" w:rsidRPr="00413482" w:rsidRDefault="00C83BCE" w:rsidP="00C83BCE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Pr="00413482">
        <w:rPr>
          <w:sz w:val="28"/>
        </w:rPr>
        <w:t>копии правовых актов главных администраторов</w:t>
      </w:r>
      <w:r>
        <w:rPr>
          <w:sz w:val="28"/>
        </w:rPr>
        <w:t xml:space="preserve"> </w:t>
      </w:r>
      <w:r>
        <w:rPr>
          <w:sz w:val="28"/>
          <w:szCs w:val="28"/>
        </w:rPr>
        <w:t>(администраторов</w:t>
      </w:r>
      <w:r w:rsidRPr="00EF1F24">
        <w:rPr>
          <w:sz w:val="28"/>
          <w:szCs w:val="28"/>
        </w:rPr>
        <w:t xml:space="preserve">) </w:t>
      </w:r>
      <w:r w:rsidRPr="00413482">
        <w:rPr>
          <w:sz w:val="28"/>
        </w:rPr>
        <w:t xml:space="preserve"> средств бюджета, регламентирующих организацию и осуществление внутреннего финансового контроля и внутреннего финансового аудита;</w:t>
      </w:r>
    </w:p>
    <w:p w:rsidR="00C83BCE" w:rsidRPr="00413482" w:rsidRDefault="00C83BCE" w:rsidP="00C83BCE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Pr="00413482">
        <w:rPr>
          <w:sz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C83BCE" w:rsidRPr="00413482" w:rsidRDefault="00C83BCE" w:rsidP="00C83BCE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Pr="00413482">
        <w:rPr>
          <w:sz w:val="28"/>
        </w:rPr>
        <w:t>копии отчетности о результатах внутреннего финансового контроля, направленной руководителю главного администратора средств бюджета;</w:t>
      </w:r>
    </w:p>
    <w:p w:rsidR="00C83BCE" w:rsidRPr="00413482" w:rsidRDefault="00C83BCE" w:rsidP="00C83BCE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Pr="00413482">
        <w:rPr>
          <w:sz w:val="28"/>
        </w:rPr>
        <w:t>копии годовых планов осуществления внутреннего финансового аудита;</w:t>
      </w:r>
    </w:p>
    <w:p w:rsidR="00C83BCE" w:rsidRPr="00413482" w:rsidRDefault="00C83BCE" w:rsidP="00C83BCE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Pr="00413482">
        <w:rPr>
          <w:sz w:val="28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</w:t>
      </w:r>
      <w:r>
        <w:rPr>
          <w:sz w:val="28"/>
        </w:rPr>
        <w:t>финансового контроля, достоверности сводной бюджетной отчетности главного а</w:t>
      </w:r>
      <w:r w:rsidRPr="00413482">
        <w:rPr>
          <w:sz w:val="28"/>
        </w:rPr>
        <w:t>дминистратора средств бюджета;</w:t>
      </w:r>
    </w:p>
    <w:p w:rsidR="00C83BCE" w:rsidRPr="00413482" w:rsidRDefault="00C83BCE" w:rsidP="00C83BCE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Pr="00413482">
        <w:rPr>
          <w:sz w:val="28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C83BCE" w:rsidRDefault="00C83BCE" w:rsidP="00C83BCE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ab/>
      </w:r>
      <w:r w:rsidRPr="00413482">
        <w:rPr>
          <w:sz w:val="28"/>
        </w:rPr>
        <w:t>иные документы, формирование которых необходимо в соответствии с законода</w:t>
      </w:r>
      <w:r>
        <w:rPr>
          <w:sz w:val="28"/>
        </w:rPr>
        <w:t xml:space="preserve">тельством Российской Федерации </w:t>
      </w:r>
      <w:r w:rsidRPr="00413482">
        <w:rPr>
          <w:sz w:val="28"/>
        </w:rPr>
        <w:t>в части организации и осуществления внутреннего финансового контроля и внутреннего финансового аудита.</w:t>
      </w:r>
    </w:p>
    <w:p w:rsidR="00C83BCE" w:rsidRPr="00647925" w:rsidRDefault="00C83BCE" w:rsidP="00C83BCE">
      <w:pPr>
        <w:pStyle w:val="formattext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647925">
        <w:rPr>
          <w:sz w:val="28"/>
          <w:szCs w:val="28"/>
        </w:rPr>
        <w:t xml:space="preserve">Срок представления документов, материалов и информации главного администратора (администратора) средств  бюджета устанавливается в запросе финансового управления и исчисляется с даты получения запроса. При этом такой  срок  составляет не менее 10  рабочих  дней. </w:t>
      </w:r>
    </w:p>
    <w:p w:rsidR="00C83BCE" w:rsidRPr="00647925" w:rsidRDefault="00C83BCE" w:rsidP="00C83BCE">
      <w:pPr>
        <w:pStyle w:val="formattext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647925">
        <w:rPr>
          <w:sz w:val="28"/>
          <w:szCs w:val="28"/>
        </w:rPr>
        <w:t>Анализ проводится в течение 30 рабочих дней со дня получения документов, материалов и информации.</w:t>
      </w:r>
    </w:p>
    <w:p w:rsidR="00C83BCE" w:rsidRPr="00647925" w:rsidRDefault="00C83BCE" w:rsidP="00C83BCE">
      <w:pPr>
        <w:pStyle w:val="formattext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647925">
        <w:rPr>
          <w:sz w:val="28"/>
          <w:szCs w:val="28"/>
        </w:rPr>
        <w:t>При проведении анализа исследуется исполнение главными администраторами (администраторами) средств бюджета бюджетных полномочий по осуществлению внутреннего финансового контроля и внутреннего финансового аудита.</w:t>
      </w:r>
    </w:p>
    <w:p w:rsidR="00C83BCE" w:rsidRPr="00647925" w:rsidRDefault="00C83BCE" w:rsidP="00C83BCE">
      <w:pPr>
        <w:pStyle w:val="formattext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647925">
        <w:rPr>
          <w:sz w:val="28"/>
        </w:rPr>
        <w:t xml:space="preserve">Для формализованной оценки организации и осуществления главным администратором </w:t>
      </w:r>
      <w:r w:rsidRPr="00647925">
        <w:rPr>
          <w:sz w:val="28"/>
          <w:szCs w:val="28"/>
        </w:rPr>
        <w:t xml:space="preserve">(администратором) </w:t>
      </w:r>
      <w:r w:rsidRPr="00647925">
        <w:rPr>
          <w:sz w:val="28"/>
        </w:rPr>
        <w:t xml:space="preserve"> средств бюджета внутреннего финансового контроля и внутреннего финансового аудита и формирования количественных оценок по соответствующим критериям уполномоченные должностные лица  финансового управления использует перечень во</w:t>
      </w:r>
      <w:r>
        <w:rPr>
          <w:sz w:val="28"/>
        </w:rPr>
        <w:t>просов, указанных в приложении №</w:t>
      </w:r>
      <w:r w:rsidRPr="00647925">
        <w:rPr>
          <w:sz w:val="28"/>
        </w:rPr>
        <w:t xml:space="preserve"> 1 к настоящему Порядку (далее - Критерии качества).</w:t>
      </w:r>
    </w:p>
    <w:p w:rsidR="00C83BCE" w:rsidRDefault="00C83BCE" w:rsidP="00C83B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Уполномоченные должностные лица  финансового управления</w:t>
      </w:r>
      <w:r w:rsidRPr="00BE3A4B">
        <w:rPr>
          <w:rFonts w:ascii="Times New Roman" w:eastAsia="Times New Roman" w:hAnsi="Times New Roman" w:cs="Times New Roman"/>
          <w:sz w:val="28"/>
          <w:szCs w:val="24"/>
        </w:rPr>
        <w:t xml:space="preserve"> по итогам сопоставления документов и информации, представленных главным </w:t>
      </w:r>
      <w:r w:rsidRPr="0026344D">
        <w:rPr>
          <w:rFonts w:ascii="Times New Roman" w:eastAsia="Times New Roman" w:hAnsi="Times New Roman" w:cs="Times New Roman"/>
          <w:sz w:val="28"/>
          <w:szCs w:val="24"/>
        </w:rPr>
        <w:t xml:space="preserve">администратором </w:t>
      </w:r>
      <w:r>
        <w:rPr>
          <w:rFonts w:ascii="Times New Roman" w:hAnsi="Times New Roman" w:cs="Times New Roman"/>
          <w:sz w:val="28"/>
          <w:szCs w:val="28"/>
        </w:rPr>
        <w:t>(администратором</w:t>
      </w:r>
      <w:r w:rsidRPr="0026344D">
        <w:rPr>
          <w:rFonts w:ascii="Times New Roman" w:hAnsi="Times New Roman" w:cs="Times New Roman"/>
          <w:sz w:val="28"/>
          <w:szCs w:val="28"/>
        </w:rPr>
        <w:t xml:space="preserve">) </w:t>
      </w:r>
      <w:r w:rsidRPr="0026344D">
        <w:rPr>
          <w:rFonts w:ascii="Times New Roman" w:eastAsia="Times New Roman" w:hAnsi="Times New Roman" w:cs="Times New Roman"/>
          <w:sz w:val="28"/>
          <w:szCs w:val="24"/>
        </w:rPr>
        <w:t xml:space="preserve"> средств</w:t>
      </w:r>
      <w:r w:rsidRPr="00BE3A4B">
        <w:rPr>
          <w:rFonts w:ascii="Times New Roman" w:eastAsia="Times New Roman" w:hAnsi="Times New Roman" w:cs="Times New Roman"/>
          <w:sz w:val="28"/>
          <w:szCs w:val="24"/>
        </w:rPr>
        <w:t xml:space="preserve"> бюджета, проставля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BE3A4B">
        <w:rPr>
          <w:rFonts w:ascii="Times New Roman" w:eastAsia="Times New Roman" w:hAnsi="Times New Roman" w:cs="Times New Roman"/>
          <w:sz w:val="28"/>
          <w:szCs w:val="24"/>
        </w:rPr>
        <w:t xml:space="preserve">т баллы по </w:t>
      </w:r>
      <w:r>
        <w:rPr>
          <w:rFonts w:ascii="Times New Roman" w:eastAsia="Times New Roman" w:hAnsi="Times New Roman" w:cs="Times New Roman"/>
          <w:sz w:val="28"/>
          <w:szCs w:val="24"/>
        </w:rPr>
        <w:t>Критериям качества</w:t>
      </w:r>
      <w:r w:rsidRPr="00BE3A4B">
        <w:rPr>
          <w:rFonts w:ascii="Times New Roman" w:eastAsia="Times New Roman" w:hAnsi="Times New Roman" w:cs="Times New Roman"/>
          <w:sz w:val="28"/>
          <w:szCs w:val="24"/>
        </w:rPr>
        <w:t xml:space="preserve"> и обобща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BE3A4B">
        <w:rPr>
          <w:rFonts w:ascii="Times New Roman" w:eastAsia="Times New Roman" w:hAnsi="Times New Roman" w:cs="Times New Roman"/>
          <w:sz w:val="28"/>
          <w:szCs w:val="24"/>
        </w:rPr>
        <w:t xml:space="preserve">т их в итоговую оценку осуществления главным </w:t>
      </w:r>
      <w:r w:rsidRPr="0026344D">
        <w:rPr>
          <w:rFonts w:ascii="Times New Roman" w:eastAsia="Times New Roman" w:hAnsi="Times New Roman" w:cs="Times New Roman"/>
          <w:sz w:val="28"/>
          <w:szCs w:val="24"/>
        </w:rPr>
        <w:t xml:space="preserve">администратором </w:t>
      </w:r>
      <w:r>
        <w:rPr>
          <w:rFonts w:ascii="Times New Roman" w:hAnsi="Times New Roman" w:cs="Times New Roman"/>
          <w:sz w:val="28"/>
          <w:szCs w:val="28"/>
        </w:rPr>
        <w:t>(администраторо</w:t>
      </w:r>
      <w:r w:rsidRPr="0026344D">
        <w:rPr>
          <w:rFonts w:ascii="Times New Roman" w:hAnsi="Times New Roman" w:cs="Times New Roman"/>
          <w:sz w:val="28"/>
          <w:szCs w:val="28"/>
        </w:rPr>
        <w:t xml:space="preserve">м) </w:t>
      </w:r>
      <w:r w:rsidRPr="0026344D">
        <w:rPr>
          <w:rFonts w:ascii="Times New Roman" w:eastAsia="Times New Roman" w:hAnsi="Times New Roman" w:cs="Times New Roman"/>
          <w:sz w:val="28"/>
          <w:szCs w:val="24"/>
        </w:rPr>
        <w:t xml:space="preserve"> средств</w:t>
      </w:r>
      <w:r w:rsidRPr="00BE3A4B">
        <w:rPr>
          <w:rFonts w:ascii="Times New Roman" w:eastAsia="Times New Roman" w:hAnsi="Times New Roman" w:cs="Times New Roman"/>
          <w:sz w:val="28"/>
          <w:szCs w:val="24"/>
        </w:rPr>
        <w:t xml:space="preserve"> бюджета внутреннего финансового контроля и внутреннего финансового аудита по форме, представленной в приложении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№</w:t>
      </w:r>
      <w:r w:rsidRPr="00BE3A4B">
        <w:rPr>
          <w:rFonts w:ascii="Times New Roman" w:eastAsia="Times New Roman" w:hAnsi="Times New Roman" w:cs="Times New Roman"/>
          <w:sz w:val="28"/>
          <w:szCs w:val="24"/>
        </w:rPr>
        <w:t xml:space="preserve"> 2 к настоящему Порядку.</w:t>
      </w:r>
    </w:p>
    <w:p w:rsidR="00C83BCE" w:rsidRPr="00647925" w:rsidRDefault="00C83BCE" w:rsidP="00C83BCE">
      <w:pPr>
        <w:pStyle w:val="ab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925">
        <w:rPr>
          <w:rFonts w:ascii="Times New Roman" w:eastAsia="Times New Roman" w:hAnsi="Times New Roman" w:cs="Times New Roman"/>
          <w:sz w:val="28"/>
          <w:szCs w:val="28"/>
        </w:rPr>
        <w:t>По результатам анализа, проведенного уполномоченными должностными лицами финансового управления, лицом, ответственным за оформление результатов анализа, готовится заключение (рекомендация) по организации внутреннего финансового контроля и внутреннего финансового аудита.</w:t>
      </w:r>
    </w:p>
    <w:p w:rsidR="00C83BCE" w:rsidRPr="00647925" w:rsidRDefault="00C83BCE" w:rsidP="00C83BCE">
      <w:pPr>
        <w:pStyle w:val="ab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7925">
        <w:rPr>
          <w:rFonts w:ascii="Times New Roman" w:eastAsia="Times New Roman" w:hAnsi="Times New Roman" w:cs="Times New Roman"/>
          <w:sz w:val="28"/>
          <w:szCs w:val="28"/>
        </w:rPr>
        <w:t>Заключение должно содержать:</w:t>
      </w:r>
    </w:p>
    <w:p w:rsidR="00C83BCE" w:rsidRDefault="00C83BCE" w:rsidP="00C8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главного администратора (администратора) средств  бюджета, в отношении деятельности которого был проведен  анализ;</w:t>
      </w:r>
    </w:p>
    <w:p w:rsidR="00C83BCE" w:rsidRDefault="00C83BCE" w:rsidP="00C83B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</w:t>
      </w:r>
      <w:r w:rsidRPr="0026344D">
        <w:rPr>
          <w:rFonts w:ascii="Times New Roman" w:hAnsi="Times New Roman" w:cs="Times New Roman"/>
          <w:sz w:val="28"/>
          <w:szCs w:val="28"/>
        </w:rPr>
        <w:t xml:space="preserve">или искаженном виде документов и (или) информации главным администратором </w:t>
      </w:r>
      <w:r>
        <w:rPr>
          <w:rFonts w:ascii="Times New Roman" w:hAnsi="Times New Roman" w:cs="Times New Roman"/>
          <w:sz w:val="28"/>
          <w:szCs w:val="28"/>
        </w:rPr>
        <w:t>(администраторо</w:t>
      </w:r>
      <w:r w:rsidRPr="0026344D">
        <w:rPr>
          <w:rFonts w:ascii="Times New Roman" w:hAnsi="Times New Roman" w:cs="Times New Roman"/>
          <w:sz w:val="28"/>
          <w:szCs w:val="28"/>
        </w:rPr>
        <w:t>м)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(при наличии);</w:t>
      </w:r>
    </w:p>
    <w:p w:rsidR="00C83BCE" w:rsidRDefault="00C83BCE" w:rsidP="00C83B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выявленных недостатках осуществления главным администратором (администраторо</w:t>
      </w:r>
      <w:r w:rsidRPr="0026344D">
        <w:rPr>
          <w:rFonts w:ascii="Times New Roman" w:hAnsi="Times New Roman" w:cs="Times New Roman"/>
          <w:sz w:val="28"/>
          <w:szCs w:val="28"/>
        </w:rPr>
        <w:t xml:space="preserve">м) 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внутреннего финансового контроля и внутреннего финансового аудита (при наличии);</w:t>
      </w:r>
    </w:p>
    <w:p w:rsidR="00C83BCE" w:rsidRDefault="00C83BCE" w:rsidP="00C83B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исполнении предложений и рекомендаций, данных главному администратору  (администратору</w:t>
      </w:r>
      <w:r w:rsidRPr="002634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средств бюджета по итогам предыдущего анализа (при наличии);</w:t>
      </w:r>
    </w:p>
    <w:p w:rsidR="00C83BCE" w:rsidRDefault="00C83BCE" w:rsidP="00C83B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организации главным администратором (администраторо</w:t>
      </w:r>
      <w:r w:rsidRPr="0026344D">
        <w:rPr>
          <w:rFonts w:ascii="Times New Roman" w:hAnsi="Times New Roman" w:cs="Times New Roman"/>
          <w:sz w:val="28"/>
          <w:szCs w:val="28"/>
        </w:rPr>
        <w:t xml:space="preserve">м) 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внутреннего финансового контроля и внутреннего финансового аудита (при необходимости).</w:t>
      </w:r>
    </w:p>
    <w:p w:rsidR="00C83BCE" w:rsidRPr="00647925" w:rsidRDefault="00C83BCE" w:rsidP="00C83BCE">
      <w:pPr>
        <w:pStyle w:val="ab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5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 (рекомендация) подписывается уполн</w:t>
      </w:r>
      <w:r>
        <w:rPr>
          <w:rFonts w:ascii="Times New Roman" w:eastAsia="Times New Roman" w:hAnsi="Times New Roman" w:cs="Times New Roman"/>
          <w:sz w:val="28"/>
          <w:szCs w:val="28"/>
        </w:rPr>
        <w:t>омоченными должностными лицами</w:t>
      </w:r>
      <w:r w:rsidRPr="00577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  <w:r w:rsidRPr="00647925">
        <w:rPr>
          <w:rFonts w:ascii="Times New Roman" w:eastAsia="Times New Roman" w:hAnsi="Times New Roman" w:cs="Times New Roman"/>
          <w:sz w:val="28"/>
          <w:szCs w:val="28"/>
        </w:rPr>
        <w:t xml:space="preserve">, не позднее последнего дня срока проведения анализа. </w:t>
      </w:r>
    </w:p>
    <w:p w:rsidR="00C83BCE" w:rsidRPr="00647925" w:rsidRDefault="00C83BCE" w:rsidP="00C83BCE">
      <w:pPr>
        <w:pStyle w:val="ab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5">
        <w:rPr>
          <w:rFonts w:ascii="Times New Roman" w:eastAsia="Times New Roman" w:hAnsi="Times New Roman" w:cs="Times New Roman"/>
          <w:sz w:val="28"/>
          <w:szCs w:val="28"/>
        </w:rPr>
        <w:t>Заключение (рекомендация) готовится в двух экземплярах: один экземпляр – финансового управления; второй экземпляр - главного администратора (администратора) средств бюджета.</w:t>
      </w:r>
    </w:p>
    <w:p w:rsidR="00C83BCE" w:rsidRPr="00647925" w:rsidRDefault="00C83BCE" w:rsidP="00C83BCE">
      <w:pPr>
        <w:pStyle w:val="ab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в течение</w:t>
      </w:r>
      <w:r w:rsidRPr="00647925">
        <w:rPr>
          <w:rFonts w:ascii="Times New Roman" w:eastAsia="Times New Roman" w:hAnsi="Times New Roman" w:cs="Times New Roman"/>
          <w:sz w:val="28"/>
          <w:szCs w:val="28"/>
        </w:rPr>
        <w:t xml:space="preserve"> 3 рабочих дней со дня его подписания вручается руководителям главного администратора (администратора) средств бюджета либо направляются заказным почтовым отправлениям с уведомлением о вручении,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C83BCE" w:rsidRDefault="00C83BCE" w:rsidP="00C83BCE">
      <w:p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7536F8">
        <w:rPr>
          <w:rFonts w:ascii="Times New Roman" w:eastAsia="Times New Roman" w:hAnsi="Times New Roman" w:cs="Times New Roman"/>
          <w:b/>
          <w:bCs/>
          <w:sz w:val="28"/>
          <w:szCs w:val="28"/>
        </w:rPr>
        <w:t>. Реализация результатов анализа</w:t>
      </w:r>
    </w:p>
    <w:p w:rsidR="00C83BCE" w:rsidRPr="007536F8" w:rsidRDefault="00C83BCE" w:rsidP="00C83BCE">
      <w:pPr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BCE" w:rsidRPr="00647925" w:rsidRDefault="00C83BCE" w:rsidP="00C83BCE">
      <w:pPr>
        <w:pStyle w:val="ab"/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25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проведения анализа включается в отчет финансового управления о результатах проведения контрольных мероприятий  по внутреннему муниципальному финансовому контролю в сфере бюджетных правоотношений за отчетный календарный год.</w:t>
      </w:r>
    </w:p>
    <w:p w:rsidR="00C83BCE" w:rsidRDefault="00C83BCE" w:rsidP="00C83BC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BCE" w:rsidRPr="007536F8" w:rsidRDefault="00C83BCE" w:rsidP="00C83BC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BCE" w:rsidRPr="008D29E4" w:rsidRDefault="00C83BCE" w:rsidP="00C83BCE">
      <w:pPr>
        <w:pStyle w:val="a5"/>
        <w:tabs>
          <w:tab w:val="clear" w:pos="6960"/>
          <w:tab w:val="clear" w:pos="9921"/>
        </w:tabs>
        <w:ind w:firstLine="0"/>
        <w:rPr>
          <w:b/>
          <w:szCs w:val="28"/>
        </w:rPr>
      </w:pPr>
      <w:r w:rsidRPr="008D29E4">
        <w:rPr>
          <w:b/>
          <w:szCs w:val="28"/>
        </w:rPr>
        <w:t>Верно:</w:t>
      </w:r>
    </w:p>
    <w:p w:rsidR="00C83BCE" w:rsidRPr="008D29E4" w:rsidRDefault="00C83BCE" w:rsidP="00C83BCE">
      <w:pPr>
        <w:pStyle w:val="a5"/>
        <w:tabs>
          <w:tab w:val="clear" w:pos="6960"/>
          <w:tab w:val="clear" w:pos="9921"/>
        </w:tabs>
        <w:ind w:firstLine="0"/>
        <w:rPr>
          <w:b/>
          <w:szCs w:val="28"/>
        </w:rPr>
      </w:pPr>
      <w:r>
        <w:rPr>
          <w:b/>
          <w:szCs w:val="28"/>
        </w:rPr>
        <w:t>Руководитель аппарата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 w:rsidRPr="008D29E4">
        <w:rPr>
          <w:b/>
          <w:szCs w:val="28"/>
        </w:rPr>
        <w:t xml:space="preserve">    </w:t>
      </w:r>
      <w:r w:rsidRPr="008D29E4">
        <w:rPr>
          <w:b/>
          <w:szCs w:val="28"/>
        </w:rPr>
        <w:tab/>
        <w:t xml:space="preserve">        </w:t>
      </w:r>
      <w:r>
        <w:rPr>
          <w:b/>
          <w:szCs w:val="28"/>
        </w:rPr>
        <w:t xml:space="preserve">       </w:t>
      </w:r>
      <w:r w:rsidRPr="008D29E4">
        <w:rPr>
          <w:b/>
          <w:szCs w:val="28"/>
        </w:rPr>
        <w:t>И.Е. Григорьева</w:t>
      </w:r>
    </w:p>
    <w:p w:rsidR="00C83BCE" w:rsidRPr="008D29E4" w:rsidRDefault="00C83BCE" w:rsidP="00C83BCE">
      <w:pPr>
        <w:pStyle w:val="a5"/>
        <w:tabs>
          <w:tab w:val="clear" w:pos="6960"/>
          <w:tab w:val="clear" w:pos="9921"/>
        </w:tabs>
        <w:ind w:firstLine="0"/>
        <w:rPr>
          <w:b/>
          <w:szCs w:val="28"/>
        </w:rPr>
      </w:pPr>
    </w:p>
    <w:p w:rsidR="00C83BCE" w:rsidRPr="007536F8" w:rsidRDefault="00C83BCE" w:rsidP="00C83BCE">
      <w:pPr>
        <w:pStyle w:val="a5"/>
        <w:tabs>
          <w:tab w:val="clear" w:pos="6960"/>
          <w:tab w:val="clear" w:pos="9921"/>
        </w:tabs>
        <w:ind w:firstLine="0"/>
        <w:rPr>
          <w:szCs w:val="28"/>
        </w:rPr>
      </w:pPr>
    </w:p>
    <w:p w:rsidR="00C83BCE" w:rsidRPr="007536F8" w:rsidRDefault="00C83BCE" w:rsidP="00C83BCE">
      <w:pPr>
        <w:pStyle w:val="a5"/>
        <w:tabs>
          <w:tab w:val="clear" w:pos="6960"/>
          <w:tab w:val="clear" w:pos="9921"/>
        </w:tabs>
        <w:ind w:firstLine="0"/>
        <w:rPr>
          <w:szCs w:val="28"/>
        </w:rPr>
      </w:pPr>
    </w:p>
    <w:p w:rsidR="00C83BCE" w:rsidRPr="0042590D" w:rsidRDefault="00C83BCE" w:rsidP="00C83BCE">
      <w:pPr>
        <w:spacing w:after="0"/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3BCE" w:rsidRDefault="00C83BCE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0054A" w:rsidRDefault="0060054A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  <w:sectPr w:rsidR="0060054A" w:rsidSect="003213DA">
          <w:pgSz w:w="11906" w:h="16838"/>
          <w:pgMar w:top="284" w:right="566" w:bottom="142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80"/>
        <w:tblW w:w="16790" w:type="dxa"/>
        <w:tblLayout w:type="fixed"/>
        <w:tblLook w:val="04A0"/>
      </w:tblPr>
      <w:tblGrid>
        <w:gridCol w:w="1524"/>
        <w:gridCol w:w="236"/>
        <w:gridCol w:w="354"/>
        <w:gridCol w:w="354"/>
        <w:gridCol w:w="355"/>
        <w:gridCol w:w="355"/>
        <w:gridCol w:w="355"/>
        <w:gridCol w:w="355"/>
        <w:gridCol w:w="355"/>
        <w:gridCol w:w="355"/>
        <w:gridCol w:w="161"/>
        <w:gridCol w:w="239"/>
        <w:gridCol w:w="354"/>
        <w:gridCol w:w="354"/>
        <w:gridCol w:w="331"/>
        <w:gridCol w:w="354"/>
        <w:gridCol w:w="354"/>
        <w:gridCol w:w="354"/>
        <w:gridCol w:w="354"/>
        <w:gridCol w:w="354"/>
        <w:gridCol w:w="354"/>
        <w:gridCol w:w="469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0"/>
        <w:gridCol w:w="400"/>
        <w:gridCol w:w="400"/>
        <w:gridCol w:w="400"/>
        <w:gridCol w:w="156"/>
        <w:gridCol w:w="244"/>
        <w:gridCol w:w="492"/>
        <w:gridCol w:w="67"/>
        <w:gridCol w:w="425"/>
        <w:gridCol w:w="191"/>
        <w:gridCol w:w="235"/>
        <w:gridCol w:w="332"/>
        <w:gridCol w:w="253"/>
        <w:gridCol w:w="280"/>
        <w:gridCol w:w="235"/>
        <w:gridCol w:w="206"/>
        <w:gridCol w:w="19"/>
        <w:gridCol w:w="239"/>
      </w:tblGrid>
      <w:tr w:rsidR="0060054A" w:rsidRPr="00C83BCE" w:rsidTr="0060054A">
        <w:trPr>
          <w:gridAfter w:val="2"/>
          <w:wAfter w:w="258" w:type="dxa"/>
          <w:trHeight w:val="109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Код главного администратора бюджетных средств по БК </w:t>
            </w:r>
          </w:p>
        </w:tc>
        <w:tc>
          <w:tcPr>
            <w:tcW w:w="15006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Номера вопросов из Перечня вопросов для анализа осуществления главными администраторами (администраторами) бюджетных средств внутреннего финансового контроля и внутреннего финансового аудита </w:t>
            </w:r>
          </w:p>
        </w:tc>
      </w:tr>
      <w:tr w:rsidR="0060054A" w:rsidRPr="00C83BCE" w:rsidTr="0060054A">
        <w:trPr>
          <w:gridAfter w:val="2"/>
          <w:wAfter w:w="258" w:type="dxa"/>
          <w:trHeight w:val="27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Качество нормативно-правового обеспечения осуществления внутреннего финансового контроля и внутреннего финансового аудита </w:t>
            </w: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Качество подготовки к проведению внутреннего финансового контроля и внутреннего финансового аудита. </w:t>
            </w:r>
          </w:p>
        </w:tc>
        <w:tc>
          <w:tcPr>
            <w:tcW w:w="54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Качество организации и осуществления внутреннего финансового контроля и внутреннего финансового аудита 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Итоговая оценка (сумма значений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графах 2 + 3 + ..</w:t>
            </w:r>
            <w:r w:rsidRPr="00C83BCE">
              <w:rPr>
                <w:rFonts w:ascii="Times New Roman" w:eastAsia="Times New Roman" w:hAnsi="Times New Roman" w:cs="Times New Roman"/>
                <w:sz w:val="20"/>
                <w:szCs w:val="20"/>
              </w:rPr>
              <w:t>38)</w:t>
            </w: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Справочно: Численность структурного подразделения внутреннего финансового аудита и (или) количество уполномоченных должностных лиц, наделенных полномочиями по осуществлению внутреннего финансового аудита (чел.)</w:t>
            </w:r>
          </w:p>
        </w:tc>
      </w:tr>
      <w:tr w:rsidR="0060054A" w:rsidRPr="00C83BCE" w:rsidTr="0060054A">
        <w:trPr>
          <w:trHeight w:val="365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3.13.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3.15.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3.16.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3.17.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54A" w:rsidRPr="00C83BCE" w:rsidTr="0060054A">
        <w:trPr>
          <w:gridAfter w:val="1"/>
          <w:wAfter w:w="239" w:type="dxa"/>
          <w:trHeight w:val="66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Проставляются баллы выбранных вариантов ответов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B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факт</w:t>
            </w:r>
          </w:p>
        </w:tc>
      </w:tr>
      <w:tr w:rsidR="0060054A" w:rsidRPr="00C83BCE" w:rsidTr="0060054A">
        <w:trPr>
          <w:trHeight w:val="68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60054A" w:rsidRPr="00C83BCE" w:rsidTr="0060054A">
        <w:trPr>
          <w:trHeight w:val="78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4A" w:rsidRPr="00C83BCE" w:rsidRDefault="0060054A" w:rsidP="00600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A" w:rsidRPr="00C83BCE" w:rsidRDefault="0060054A" w:rsidP="0060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B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83BCE" w:rsidRDefault="00C83BCE" w:rsidP="0060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sectPr w:rsidR="00C83BCE" w:rsidSect="0060054A">
      <w:pgSz w:w="16838" w:h="11906" w:orient="landscape"/>
      <w:pgMar w:top="1701" w:right="284" w:bottom="567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3E95ACC"/>
    <w:multiLevelType w:val="hybridMultilevel"/>
    <w:tmpl w:val="1A1CE602"/>
    <w:lvl w:ilvl="0" w:tplc="D598B0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4901"/>
    <w:multiLevelType w:val="hybridMultilevel"/>
    <w:tmpl w:val="1FC2C59C"/>
    <w:lvl w:ilvl="0" w:tplc="149AD5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23B45C6"/>
    <w:multiLevelType w:val="hybridMultilevel"/>
    <w:tmpl w:val="41BE67BE"/>
    <w:lvl w:ilvl="0" w:tplc="DC24FD8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EF56C1"/>
    <w:multiLevelType w:val="hybridMultilevel"/>
    <w:tmpl w:val="D4A207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0539B4"/>
    <w:rsid w:val="00000621"/>
    <w:rsid w:val="0000551E"/>
    <w:rsid w:val="000071B1"/>
    <w:rsid w:val="000251BD"/>
    <w:rsid w:val="00032198"/>
    <w:rsid w:val="0004210A"/>
    <w:rsid w:val="000471BD"/>
    <w:rsid w:val="000539B4"/>
    <w:rsid w:val="0006187C"/>
    <w:rsid w:val="00070696"/>
    <w:rsid w:val="00077267"/>
    <w:rsid w:val="000A09FC"/>
    <w:rsid w:val="000A4389"/>
    <w:rsid w:val="000C1C9D"/>
    <w:rsid w:val="000D4657"/>
    <w:rsid w:val="000D6E78"/>
    <w:rsid w:val="000E3084"/>
    <w:rsid w:val="000F1800"/>
    <w:rsid w:val="000F236E"/>
    <w:rsid w:val="000F356D"/>
    <w:rsid w:val="000F6B51"/>
    <w:rsid w:val="00105A99"/>
    <w:rsid w:val="00106A30"/>
    <w:rsid w:val="00115066"/>
    <w:rsid w:val="00127613"/>
    <w:rsid w:val="0016753F"/>
    <w:rsid w:val="00196E78"/>
    <w:rsid w:val="001C181D"/>
    <w:rsid w:val="001D0BDB"/>
    <w:rsid w:val="001D6D1A"/>
    <w:rsid w:val="001E69B9"/>
    <w:rsid w:val="0020257D"/>
    <w:rsid w:val="002179D0"/>
    <w:rsid w:val="00221B1B"/>
    <w:rsid w:val="00231BC7"/>
    <w:rsid w:val="00234B5E"/>
    <w:rsid w:val="00260085"/>
    <w:rsid w:val="00275A97"/>
    <w:rsid w:val="002820B6"/>
    <w:rsid w:val="002902EA"/>
    <w:rsid w:val="00293E76"/>
    <w:rsid w:val="00296917"/>
    <w:rsid w:val="002B5604"/>
    <w:rsid w:val="002C6B96"/>
    <w:rsid w:val="002D1653"/>
    <w:rsid w:val="002E3FF0"/>
    <w:rsid w:val="002F2DE8"/>
    <w:rsid w:val="00313DA6"/>
    <w:rsid w:val="00314BE9"/>
    <w:rsid w:val="003213DA"/>
    <w:rsid w:val="00353F40"/>
    <w:rsid w:val="0036110A"/>
    <w:rsid w:val="0038778A"/>
    <w:rsid w:val="00390C49"/>
    <w:rsid w:val="00392CC3"/>
    <w:rsid w:val="003A2B5E"/>
    <w:rsid w:val="003A3F72"/>
    <w:rsid w:val="003B2D0A"/>
    <w:rsid w:val="003B39EF"/>
    <w:rsid w:val="003C2FC0"/>
    <w:rsid w:val="003D1373"/>
    <w:rsid w:val="003D2512"/>
    <w:rsid w:val="003D7D9D"/>
    <w:rsid w:val="003E2633"/>
    <w:rsid w:val="003F7C68"/>
    <w:rsid w:val="004008F6"/>
    <w:rsid w:val="00403046"/>
    <w:rsid w:val="00403280"/>
    <w:rsid w:val="004104E7"/>
    <w:rsid w:val="00413482"/>
    <w:rsid w:val="0042590D"/>
    <w:rsid w:val="0043320D"/>
    <w:rsid w:val="00440FB9"/>
    <w:rsid w:val="00462EE1"/>
    <w:rsid w:val="004677EC"/>
    <w:rsid w:val="00474BCF"/>
    <w:rsid w:val="004811BC"/>
    <w:rsid w:val="0049772B"/>
    <w:rsid w:val="004A19F2"/>
    <w:rsid w:val="004A6AD0"/>
    <w:rsid w:val="004B4F3A"/>
    <w:rsid w:val="004C0853"/>
    <w:rsid w:val="004C4FE5"/>
    <w:rsid w:val="004D3938"/>
    <w:rsid w:val="004E78A3"/>
    <w:rsid w:val="0050319E"/>
    <w:rsid w:val="005041C3"/>
    <w:rsid w:val="00524CB5"/>
    <w:rsid w:val="005566CB"/>
    <w:rsid w:val="005827CD"/>
    <w:rsid w:val="00591576"/>
    <w:rsid w:val="00595C1D"/>
    <w:rsid w:val="00595C3E"/>
    <w:rsid w:val="005A1788"/>
    <w:rsid w:val="005C6DE3"/>
    <w:rsid w:val="005D3ED7"/>
    <w:rsid w:val="005D5F64"/>
    <w:rsid w:val="005E162F"/>
    <w:rsid w:val="005E26F8"/>
    <w:rsid w:val="005F322E"/>
    <w:rsid w:val="005F4A5F"/>
    <w:rsid w:val="005F616C"/>
    <w:rsid w:val="0060054A"/>
    <w:rsid w:val="00604809"/>
    <w:rsid w:val="006203B6"/>
    <w:rsid w:val="0062302A"/>
    <w:rsid w:val="00634898"/>
    <w:rsid w:val="00645F26"/>
    <w:rsid w:val="00647820"/>
    <w:rsid w:val="0066673D"/>
    <w:rsid w:val="00687C91"/>
    <w:rsid w:val="006A4D36"/>
    <w:rsid w:val="006B4853"/>
    <w:rsid w:val="006F4A93"/>
    <w:rsid w:val="00701E67"/>
    <w:rsid w:val="0070310E"/>
    <w:rsid w:val="0071156D"/>
    <w:rsid w:val="0072332C"/>
    <w:rsid w:val="00744A76"/>
    <w:rsid w:val="00747A8D"/>
    <w:rsid w:val="007536F8"/>
    <w:rsid w:val="00753E68"/>
    <w:rsid w:val="00755AC5"/>
    <w:rsid w:val="0077773E"/>
    <w:rsid w:val="00781964"/>
    <w:rsid w:val="0078443C"/>
    <w:rsid w:val="00787BB7"/>
    <w:rsid w:val="00790525"/>
    <w:rsid w:val="0079284B"/>
    <w:rsid w:val="007A4E64"/>
    <w:rsid w:val="007A749F"/>
    <w:rsid w:val="007B5E38"/>
    <w:rsid w:val="007E139B"/>
    <w:rsid w:val="007E76DC"/>
    <w:rsid w:val="00800CE5"/>
    <w:rsid w:val="00804015"/>
    <w:rsid w:val="00820D95"/>
    <w:rsid w:val="008300A6"/>
    <w:rsid w:val="0084135A"/>
    <w:rsid w:val="008543E1"/>
    <w:rsid w:val="00866E64"/>
    <w:rsid w:val="00895360"/>
    <w:rsid w:val="008A4BD0"/>
    <w:rsid w:val="008A599C"/>
    <w:rsid w:val="008B5666"/>
    <w:rsid w:val="008C7BE5"/>
    <w:rsid w:val="008E7B85"/>
    <w:rsid w:val="009003E2"/>
    <w:rsid w:val="00904D5D"/>
    <w:rsid w:val="00911871"/>
    <w:rsid w:val="00923180"/>
    <w:rsid w:val="00944C8F"/>
    <w:rsid w:val="00965AE3"/>
    <w:rsid w:val="0097633C"/>
    <w:rsid w:val="0097776A"/>
    <w:rsid w:val="0098010A"/>
    <w:rsid w:val="0098031C"/>
    <w:rsid w:val="00990CB2"/>
    <w:rsid w:val="009972AD"/>
    <w:rsid w:val="009A2D93"/>
    <w:rsid w:val="009A30B7"/>
    <w:rsid w:val="009A3145"/>
    <w:rsid w:val="009A6AE9"/>
    <w:rsid w:val="009B5AA9"/>
    <w:rsid w:val="009D1AC8"/>
    <w:rsid w:val="009D452B"/>
    <w:rsid w:val="009E3763"/>
    <w:rsid w:val="009F0C96"/>
    <w:rsid w:val="009F6CF6"/>
    <w:rsid w:val="009F7143"/>
    <w:rsid w:val="00A0023E"/>
    <w:rsid w:val="00A17C14"/>
    <w:rsid w:val="00A2073A"/>
    <w:rsid w:val="00A24E1C"/>
    <w:rsid w:val="00A25F03"/>
    <w:rsid w:val="00A51BB1"/>
    <w:rsid w:val="00A553C6"/>
    <w:rsid w:val="00A60F83"/>
    <w:rsid w:val="00A630D0"/>
    <w:rsid w:val="00A70696"/>
    <w:rsid w:val="00A71654"/>
    <w:rsid w:val="00A72EEA"/>
    <w:rsid w:val="00A73277"/>
    <w:rsid w:val="00A852DC"/>
    <w:rsid w:val="00A86E16"/>
    <w:rsid w:val="00A9349D"/>
    <w:rsid w:val="00AA1748"/>
    <w:rsid w:val="00AB1C31"/>
    <w:rsid w:val="00AB3FD1"/>
    <w:rsid w:val="00AB61C8"/>
    <w:rsid w:val="00AD1C93"/>
    <w:rsid w:val="00AD6082"/>
    <w:rsid w:val="00AE4925"/>
    <w:rsid w:val="00AF0CE8"/>
    <w:rsid w:val="00AF2FDB"/>
    <w:rsid w:val="00B01452"/>
    <w:rsid w:val="00B0397A"/>
    <w:rsid w:val="00B10005"/>
    <w:rsid w:val="00B11C89"/>
    <w:rsid w:val="00B20AAD"/>
    <w:rsid w:val="00B40F69"/>
    <w:rsid w:val="00B44025"/>
    <w:rsid w:val="00B443A8"/>
    <w:rsid w:val="00B8046D"/>
    <w:rsid w:val="00B85E9D"/>
    <w:rsid w:val="00B86FB6"/>
    <w:rsid w:val="00B91049"/>
    <w:rsid w:val="00B94D6D"/>
    <w:rsid w:val="00BD3397"/>
    <w:rsid w:val="00BD54EF"/>
    <w:rsid w:val="00BE0820"/>
    <w:rsid w:val="00BE3A4B"/>
    <w:rsid w:val="00BF230B"/>
    <w:rsid w:val="00C05A82"/>
    <w:rsid w:val="00C16DB5"/>
    <w:rsid w:val="00C26DED"/>
    <w:rsid w:val="00C327E3"/>
    <w:rsid w:val="00C37174"/>
    <w:rsid w:val="00C5132F"/>
    <w:rsid w:val="00C54DCF"/>
    <w:rsid w:val="00C83BCE"/>
    <w:rsid w:val="00C83C8F"/>
    <w:rsid w:val="00C95486"/>
    <w:rsid w:val="00C965C5"/>
    <w:rsid w:val="00CA1FE7"/>
    <w:rsid w:val="00CA5402"/>
    <w:rsid w:val="00CA7A58"/>
    <w:rsid w:val="00CB1C48"/>
    <w:rsid w:val="00CD2C05"/>
    <w:rsid w:val="00CD58B9"/>
    <w:rsid w:val="00CE1A1E"/>
    <w:rsid w:val="00CF2356"/>
    <w:rsid w:val="00CF595E"/>
    <w:rsid w:val="00CF7700"/>
    <w:rsid w:val="00D30C26"/>
    <w:rsid w:val="00D33C1B"/>
    <w:rsid w:val="00D362CC"/>
    <w:rsid w:val="00D37AC7"/>
    <w:rsid w:val="00D50A48"/>
    <w:rsid w:val="00D5124F"/>
    <w:rsid w:val="00D518EC"/>
    <w:rsid w:val="00D55B6B"/>
    <w:rsid w:val="00D65F51"/>
    <w:rsid w:val="00D66E85"/>
    <w:rsid w:val="00D70C0F"/>
    <w:rsid w:val="00D90FC4"/>
    <w:rsid w:val="00DB3276"/>
    <w:rsid w:val="00DC588E"/>
    <w:rsid w:val="00DE0AD1"/>
    <w:rsid w:val="00DE5580"/>
    <w:rsid w:val="00DF0854"/>
    <w:rsid w:val="00DF22E1"/>
    <w:rsid w:val="00E028DF"/>
    <w:rsid w:val="00E05819"/>
    <w:rsid w:val="00E141CF"/>
    <w:rsid w:val="00E20556"/>
    <w:rsid w:val="00E30F31"/>
    <w:rsid w:val="00E3574B"/>
    <w:rsid w:val="00E448AC"/>
    <w:rsid w:val="00E57120"/>
    <w:rsid w:val="00E83C31"/>
    <w:rsid w:val="00E83F9F"/>
    <w:rsid w:val="00E8536A"/>
    <w:rsid w:val="00E85587"/>
    <w:rsid w:val="00E877CC"/>
    <w:rsid w:val="00E912DD"/>
    <w:rsid w:val="00E944C8"/>
    <w:rsid w:val="00E95838"/>
    <w:rsid w:val="00EA0214"/>
    <w:rsid w:val="00EA2F5F"/>
    <w:rsid w:val="00EA629A"/>
    <w:rsid w:val="00EA72C3"/>
    <w:rsid w:val="00EB3C6B"/>
    <w:rsid w:val="00EB6A3D"/>
    <w:rsid w:val="00EC48EF"/>
    <w:rsid w:val="00EE2EBE"/>
    <w:rsid w:val="00EE718B"/>
    <w:rsid w:val="00EF2246"/>
    <w:rsid w:val="00EF7792"/>
    <w:rsid w:val="00F03A42"/>
    <w:rsid w:val="00F063C7"/>
    <w:rsid w:val="00F063D3"/>
    <w:rsid w:val="00F34647"/>
    <w:rsid w:val="00F372A9"/>
    <w:rsid w:val="00F42481"/>
    <w:rsid w:val="00F531A3"/>
    <w:rsid w:val="00F562E6"/>
    <w:rsid w:val="00F644C0"/>
    <w:rsid w:val="00F74DEE"/>
    <w:rsid w:val="00F7601B"/>
    <w:rsid w:val="00F84133"/>
    <w:rsid w:val="00F9340A"/>
    <w:rsid w:val="00F96B28"/>
    <w:rsid w:val="00FA5676"/>
    <w:rsid w:val="00FA75CE"/>
    <w:rsid w:val="00FB4810"/>
    <w:rsid w:val="00FC7281"/>
    <w:rsid w:val="00FE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76"/>
  </w:style>
  <w:style w:type="paragraph" w:styleId="1">
    <w:name w:val="heading 1"/>
    <w:basedOn w:val="a"/>
    <w:next w:val="a"/>
    <w:link w:val="10"/>
    <w:qFormat/>
    <w:rsid w:val="000539B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9B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nhideWhenUsed/>
    <w:rsid w:val="000539B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539B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0539B4"/>
    <w:pPr>
      <w:tabs>
        <w:tab w:val="left" w:pos="6960"/>
        <w:tab w:val="right" w:pos="9921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539B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9B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35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F356D"/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D33C1B"/>
    <w:pPr>
      <w:ind w:left="720"/>
      <w:contextualSpacing/>
    </w:pPr>
  </w:style>
  <w:style w:type="paragraph" w:customStyle="1" w:styleId="formattext">
    <w:name w:val="formattext"/>
    <w:basedOn w:val="a"/>
    <w:rsid w:val="0041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CA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8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C83BCE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F4D24349BCEEF0C0E3A5F20CD9364299BA1C18E6AB2C3BF1511A339F00E0159CBF07AF3B0E44291EC55DBE0430A7887F74E678D115L5K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20</Pages>
  <Words>5995</Words>
  <Characters>34177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182</cp:revision>
  <cp:lastPrinted>2019-02-28T05:52:00Z</cp:lastPrinted>
  <dcterms:created xsi:type="dcterms:W3CDTF">2014-01-20T06:02:00Z</dcterms:created>
  <dcterms:modified xsi:type="dcterms:W3CDTF">2019-03-20T05:59:00Z</dcterms:modified>
</cp:coreProperties>
</file>