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-802640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 РАЙОНА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САРАТОВСКОЙ ОБЛАСТИ </w:t>
      </w:r>
    </w:p>
    <w:p w:rsidR="00810874" w:rsidRDefault="009145E4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1804" w:right="495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tabs>
          <w:tab w:val="left" w:pos="1869"/>
        </w:tabs>
        <w:autoSpaceDE w:val="0"/>
        <w:autoSpaceDN w:val="0"/>
        <w:adjustRightInd w:val="0"/>
        <w:spacing w:after="0" w:line="315" w:lineRule="exact"/>
        <w:ind w:left="284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color w:val="000000"/>
          <w:sz w:val="28"/>
          <w:szCs w:val="24"/>
        </w:rPr>
        <w:t>26.10.2015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789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р.п. Степное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2666" w:space="1778"/>
            <w:col w:w="1121" w:space="0"/>
            <w:col w:w="-1"/>
          </w:cols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384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Об утверждении муниципальной программы «Чистая вода на территории Советского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района в 2016-2018 годах» </w:t>
      </w:r>
    </w:p>
    <w:p w:rsidR="00810874" w:rsidRDefault="00914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соответствии с Федеральным законом от 06.10.2003 № 131-ФЗ «Об общих  принципах  организации  местного  самоуправления  в  Российской Федерации»,  постановлением  Правительства  Саратовской  области  от 20.11.2013  №  645-П  «О  государственной  программе  Саратовской  области «Обеспечение  население  доступным  жильем  и  развитие  жилищно- коммунальной  инфраструктуры  до  2020  года»»  и  руководствуясь  Уставом Советского  муниципального  района,  администрация  Советского муниципального района ПОСТАНОВЛЯЕТ: </w:t>
      </w:r>
    </w:p>
    <w:p w:rsidR="00810874" w:rsidRDefault="009145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Утвердить  муниципальную  программу  «Чистая  вода  на  территории Советского муниципального района в 2016-2018 годах» согласно приложению. </w:t>
      </w:r>
    </w:p>
    <w:p w:rsidR="00810874" w:rsidRDefault="009145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Настоящее  постановление  вступает  в  силу  со  дня  его официального обнародования в установленном порядке. </w:t>
      </w:r>
    </w:p>
    <w:p w:rsidR="00810874" w:rsidRDefault="009145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Контроль  за  исполнением  настоящего  постановления  возложить  на председателя  комитета  по  вопросам  строительства,  ЖКХ  и  обеспечения безопасности жизнедеятельности населения.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2"/>
          </w:cols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Советского муниципального района  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Котурай Н.В.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С.В. Пименов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type w:val="continuous"/>
          <w:pgSz w:w="11906" w:h="16838"/>
          <w:pgMar w:top="2200" w:right="495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270" w:lineRule="exact"/>
        <w:ind w:left="5843" w:right="6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администрации Советского  муниципального района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«__» _______2015 года № ______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410" w:lineRule="exact"/>
        <w:ind w:left="562" w:right="9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МУНИЦИПАЛЬНАЯ ПРОГРАММА  «ЧИСТАЯ ВОДА НА ТЕРРИТОРИИ СОВЕТСКОГО МУНИЦИПАЛЬНОГО РАЙОНА В 2016-2018 ГОДАХ»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43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р.п. Степное 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год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411" w:right="720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Содержание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624"/>
        <w:gridCol w:w="360"/>
      </w:tblGrid>
      <w:tr w:rsidR="00810874">
        <w:trPr>
          <w:trHeight w:hRule="exact" w:val="30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Стр.3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Характеристика  проблемы  и  обоснование  необходимости  ее  решения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программно-целевым методом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Стр.5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2.Основные цели и задачи программы, сроки и этапы реализации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Стр.5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30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3.Ресурсное обеспечение программы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Стр.6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4.Организация управления реализацией программы и контроль за ходом ее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Стр.6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42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Система (перечень) программных мероприятий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Стр.6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665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Прогноз ожидаемых социально-экономических, экологических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реализации программы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Стр.7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409" w:right="720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7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Паспорт муниципальной программы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437" w:right="2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«Чистая вода на территории Советского муниципального района в 2016- 2018 годах»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6"/>
        <w:gridCol w:w="360"/>
      </w:tblGrid>
      <w:tr w:rsidR="00810874">
        <w:trPr>
          <w:trHeight w:hRule="exact" w:val="1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Наименование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Муниципальная программа «Чистая вода на территории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Советского  муниципального  района  в  2016-2018  годах»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(далее – Программа).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19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Основание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разработки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Постановление  Правительства  Саратовской  области  от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20.11.  2013  №  645-П  «О  государственной  программе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Саратовской области «Обеспечение население доступным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жильем  и  развитие  жилищно-коммунальной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инфраструктуры до 2020 года»».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Муниципальный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заказчик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Администрация  Советского  муниципального  района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Саратовской области.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7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Разработчик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Администрация  Советского  муниципального  района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Саратовской области.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409" w:right="460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Цели и задачи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Программы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Важнейшие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целевые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560" w:lineRule="exact"/>
        <w:ind w:left="262" w:right="2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индикаторы Сроки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реализации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Программы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8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Основные мероприятия Программы </w:t>
      </w:r>
    </w:p>
    <w:p w:rsidR="00810874" w:rsidRDefault="009145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Формирование  комфортных  и  безопасных  условий проживания жителей р.п. Степное; </w:t>
      </w:r>
    </w:p>
    <w:p w:rsidR="00810874" w:rsidRDefault="009145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обеспечение  экологической  безопасности  путем повышения качества предоставления услуг водоотведения; </w:t>
      </w:r>
    </w:p>
    <w:p w:rsidR="00810874" w:rsidRDefault="009145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уменьшение износа оборудования;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-обеспечение экономии энергоресурсов.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numPr>
          <w:ilvl w:val="0"/>
          <w:numId w:val="4"/>
        </w:numPr>
        <w:tabs>
          <w:tab w:val="left" w:pos="304"/>
        </w:tabs>
        <w:autoSpaceDE w:val="0"/>
        <w:autoSpaceDN w:val="0"/>
        <w:adjustRightInd w:val="0"/>
        <w:spacing w:after="0" w:line="320" w:lineRule="exact"/>
        <w:ind w:left="0" w:right="-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Снижение  уровня  износа  объектов  канализационного хозяйства района; </w:t>
      </w:r>
    </w:p>
    <w:p w:rsidR="00810874" w:rsidRDefault="009145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снижение  объемов  поступления  неочищенных хозяйственно-бытовых  стоков  в  водные  объекты  на  5,0 тыс.куб.м/сутки.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годы.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Выполнение  очередного  этапа  реконструкции канализационных очистных сооружений в р.п. Степное; </w:t>
      </w:r>
    </w:p>
    <w:p w:rsidR="00810874" w:rsidRDefault="009145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корректировка  проектно-сметной  документации  для реконструкции канализационных очистных сооружений в р.п. Степное.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type w:val="continuous"/>
          <w:pgSz w:w="11906" w:h="16838"/>
          <w:pgMar w:top="2200" w:right="460" w:bottom="720" w:left="1440" w:header="720" w:footer="720" w:gutter="0"/>
          <w:cols w:num="3" w:space="720" w:equalWidth="0">
            <w:col w:w="2149" w:space="631"/>
            <w:col w:w="7226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6"/>
        <w:gridCol w:w="360"/>
      </w:tblGrid>
      <w:tr w:rsidR="00810874">
        <w:trPr>
          <w:trHeight w:hRule="exact" w:val="22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Исполнитель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(исполнители)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Программы,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ответственный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исполнитель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(координатор)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Администрация  Советского  муниципального  района,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отдел промышленности, теплоэнергетического комплекса,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капитального строительства и архитектуры.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80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Объемы 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источники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финансирования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Общий  объем  финансового  обеспечения  Программы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составит 160040,9 тыс. рублей (прогнозно), из них  за счет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средств: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федерального  бюджета  (прогнозно)  –  98856,4  тыс.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областного бюджета (прогнозно) – 60774,5 тыс. 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бюджет Советского муниципального района (прогнозно)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– 410,0 тыс. 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том числе по годам: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год – 60,0 тыс. рублей: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бюджет Советского муниципального района (прогнозно)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– 60,0 тыс. 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год – 80094,4 тыс. рублей: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федерального  бюджета  (прогнозно)  –  47357,2  тыс.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областного бюджета (прогнозно) – 32387,2 тыс. 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бюджет Советского муниципального района (прогнозно)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– 350,0 тыс. 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год – 79886,5 тыс. рублей: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федерального  бюджета  (прогнозно)  –  51499,2  тыс.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областного бюджета – 28387,3 тыс. рублей;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объем финансирования уточняется ежегодно.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20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Ожидаемые 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результаты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реализации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Улучшение качества очистки сточных  вод;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обеспечение  условий,  при  которых  не  происходит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изменение  показателей  состава  и  свойств  воды  в  реке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Б.Караман после выпуска сточных вод;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обеспечение  экологической  безопасности  путем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повышения качества предоставления услуг водоотведения.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17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Система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организации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контроля за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исполнением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Координирующим  и  контролирующим  органом  по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реализации  мероприятий  Программы  является  отдел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промышленности,  теплоэнергетического  комплекса,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капитального строительства и архитектуры администрации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Советского муниципального района.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409" w:right="460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ХАРАКТЕРИСТИКА ПРОБЛЕМЫ И ОБОСНОВАНИЕ </w:t>
      </w:r>
    </w:p>
    <w:p w:rsidR="00810874" w:rsidRDefault="009145E4">
      <w:pPr>
        <w:widowControl w:val="0"/>
        <w:autoSpaceDE w:val="0"/>
        <w:autoSpaceDN w:val="0"/>
        <w:adjustRightInd w:val="0"/>
        <w:spacing w:before="110" w:after="0" w:line="48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НЕОБХОДИМОСТИ ЕЕ РЕШЕНИЯ ПРОГРАММНО-ЦЕЛЕВЫМ МЕТОДОМ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 территории  р.п.  Степное  Советского  муниципального  района находятся канализационные очистные сооружения, расположенные в северо- восточной  части  в  р.п.  Степное  производительностью  5000  куб.м  в  сутки. Строительство  очистных  сооружений  проводилось  в  1961  году,  последняя реконструкция осуществлялась в 1986 году. 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Канализационная система обслуживает весь жилой фонд и принимает стоки от предприятий и организаций р.п. Степное.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Анализ состояния производственных мощностей систем водоотведения в р.п.  Степное  выявил  ряд  проблем,  носящих  системный  характер  и оказывающих решающее влияние как на обеспечение отдельных качественных </w:t>
      </w:r>
    </w:p>
    <w:p w:rsidR="00810874" w:rsidRDefault="009145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5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количественных  параметров  систем  водоотведения,  так  и  на работоспособность  систем  в  целом:  высокая  степень  износа  зданий, сооружений,  оборудования,  применение  устаревших  технологий,  низкая производительность  и  энергоэффективность  оборудования,  низкая  степень автоматизации производственных процессов.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Учитывая, что многолетняя эксплуатация технологических установок без проведения должного текущего и капитального ремонта, очистные сооружения отслужили  свои  сроки  эксплуатации  и  в  настоящее  время  находятся  в аварийном состоянии. В результате не обеспечивается очистка сточных вод согласно требованиям СанПин 2.1.4.1074-01 по ряду важнейших показателей. </w:t>
      </w:r>
    </w:p>
    <w:p w:rsidR="00810874" w:rsidRDefault="009145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рамках  реализации  долгосрочной  областной  целевой  программы «Обеспечение населения Саратовской области питьевой водой на 2011-2015 годы»  в  2011-2012  гг.  были  проведены  3  этапа  по  строительству канализационных очистных сооружений.  </w:t>
      </w:r>
    </w:p>
    <w:p w:rsidR="00810874" w:rsidRDefault="009145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 годах  планируется  выполнить  очередные  этапы  по реконструкции канализационных очистных сооружений в р.п. Степное. Остаточная сметная стоимость составляет 160040,9 тыс. рублей.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500" w:lineRule="exact"/>
        <w:ind w:left="593" w:right="2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2.ОСНОВНЫЕ ЦЕЛИ И ЗАДАЧИ ПРОГРАММЫ, СРОКИ И ЭТАПЫ РЕАЛИЗАЦИИ </w:t>
      </w:r>
    </w:p>
    <w:p w:rsidR="00810874" w:rsidRDefault="009145E4">
      <w:pPr>
        <w:widowControl w:val="0"/>
        <w:autoSpaceDE w:val="0"/>
        <w:autoSpaceDN w:val="0"/>
        <w:adjustRightInd w:val="0"/>
        <w:spacing w:before="12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Основными целями и задачами являются: </w:t>
      </w:r>
    </w:p>
    <w:p w:rsidR="00810874" w:rsidRDefault="009145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формирование комфортных и безопасных условий проживания жителей р.п. Степное; </w:t>
      </w:r>
    </w:p>
    <w:p w:rsidR="00810874" w:rsidRDefault="009145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обеспечение  экологической  безопасности  путем  повышения  качества предоставления услуг водоотведения; </w:t>
      </w:r>
    </w:p>
    <w:p w:rsidR="00810874" w:rsidRDefault="009145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уменьшение износа оборудования;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-обеспечение экономии энергоресурсов.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Срок реализации мероприятий программы – 3 года.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499" w:right="494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3.РЕСУРСНОЕ ОБЕСПЕЧЕНИЕ ПРОГРАММЫ </w:t>
      </w:r>
    </w:p>
    <w:p w:rsidR="00810874" w:rsidRDefault="009145E4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Финансирование реализуемых мероприятий Программы осуществляется за счет  средств  местного  бюджета  с  привлечением  средств  федерального, областного бюджетов.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Общая  потребность  в  затратах  на  реализацию  программы  составит 160040,9 тыс. рублей (прогнозно), в том числе по годам: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год – 60,0 тыс. рублей: </w:t>
      </w:r>
    </w:p>
    <w:p w:rsidR="00810874" w:rsidRDefault="009145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бюджет  Советского  муниципального  района  (прогнозно)  60,0  тыс.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рублей;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год – 80094,4 тыс. рублей: </w:t>
      </w:r>
    </w:p>
    <w:p w:rsidR="00810874" w:rsidRDefault="0091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федерального бюджета (прогнозно) – 47357,2 тыс. рублей;</w:t>
      </w:r>
    </w:p>
    <w:p w:rsidR="00810874" w:rsidRDefault="0091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областного бюджета (прогнозно) – 32387,2 тыс. рублей;</w:t>
      </w:r>
    </w:p>
    <w:p w:rsidR="00810874" w:rsidRDefault="009145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бюджет  Советского  муниципального  района  (прогнозно)  –  350,0  тыс. рублей;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2018 год – 79886,5 тыс. рублей: </w:t>
      </w:r>
    </w:p>
    <w:p w:rsidR="00810874" w:rsidRDefault="009145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федерального бюджета (прогнозно) – 51499,2 тыс. рублей;</w:t>
      </w:r>
    </w:p>
    <w:p w:rsidR="00810874" w:rsidRDefault="009145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областного бюджета – 28387,3 тыс. рублей;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Направляемые  денежные  средства  могут  использоваться  только  на проведение мероприятий, указанных в приложении к настоящей Программе. </w:t>
      </w:r>
    </w:p>
    <w:p w:rsidR="00810874" w:rsidRDefault="009145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7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УПРАВЛЕНИЯ РЕАЛИЗАЦИЕЙ ПРОГРАММЫ </w:t>
      </w:r>
    </w:p>
    <w:p w:rsidR="00810874" w:rsidRDefault="009145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10"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КОНТРОЛЬ ЗА ХОДОМ ЕЕ ВЫПОЛНЕНИЯ</w:t>
      </w:r>
    </w:p>
    <w:p w:rsidR="00810874" w:rsidRDefault="009145E4">
      <w:pPr>
        <w:widowControl w:val="0"/>
        <w:autoSpaceDE w:val="0"/>
        <w:autoSpaceDN w:val="0"/>
        <w:adjustRightInd w:val="0"/>
        <w:spacing w:before="125"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Организация  и  контроль  реализации  мероприятий  программы осуществляется в соответствии с федеральным законодательством, нормативно- правовыми  актами  органов  власти  Саратовской  области  и  актами  органов местного самоуправления Советского муниципального района.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Мониторинг  реализации  программы  осуществляется  отделом промышленности,  теплоэнергетического  комплекса,  капитального строительства  и  архитектуры  администрации  Советского  муниципального района.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Исполнителями основных мероприятий Программы являются: </w:t>
      </w:r>
    </w:p>
    <w:p w:rsidR="00810874" w:rsidRDefault="009145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администрация Советского муниципального района;</w:t>
      </w:r>
    </w:p>
    <w:p w:rsidR="00810874" w:rsidRDefault="009145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организация, осуществляющая эксплуатацию канализационных очистных сооружений в р.п. Степное (по согласованию). </w:t>
      </w:r>
    </w:p>
    <w:p w:rsidR="00810874" w:rsidRDefault="009145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СИСТЕМА (ПЕРЕЧЕНЬ) ПРОГРАММНЫХ МЕРОПРИЯТИЙ </w:t>
      </w:r>
    </w:p>
    <w:p w:rsidR="00810874" w:rsidRDefault="009145E4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Система  программных  мероприятий  предусматривает  мероприятия, направленные  на  реализацию  поставленных  целей  и  задач  (согласно приложению к Программе).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Реконструкция  канализационных  очистных  сооружений  в  р.п.  Степное предусматривает  мероприятия  по  снижению  поступления  объемов загрязняющих веществ со сточными водами в водные объекты.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 успешного  осуществления  намеченных  программных  мероприятий необходимо осуществлять финансирование объектов в соответствии с целевым назначением через заказчиков программы.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409" w:right="494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Отбор исполнителей должен осуществляться заказчиком на конкурсной основе. </w:t>
      </w:r>
    </w:p>
    <w:p w:rsidR="00810874" w:rsidRDefault="009145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634" w:right="18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ПРОГНОЗ ОЖИДАЕМЫХ СОЦИАЛЬНО-ЭКОНОМИЧЕСКИХ, ЭКОЛОГИЧЕСКИХ РЕЗУЛЬТАТОВ РЕАЛИЗАЦИИ ПРОГРАММЫ  </w:t>
      </w:r>
    </w:p>
    <w:p w:rsidR="00810874" w:rsidRDefault="009145E4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Ожидаемые конечные результаты реализации программы: </w:t>
      </w:r>
    </w:p>
    <w:p w:rsidR="00810874" w:rsidRDefault="009145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решение  комплекса  проблем,  не  позволяющего  в  течение  многих последних лет обеспечить качественное отведение стоков; </w:t>
      </w:r>
    </w:p>
    <w:p w:rsidR="00810874" w:rsidRDefault="009145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снижение объемов сброса неочищенных сточных вод в водные объекты; -создание  благоприятных  условий  проживания  населения  Советского муниципального района.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810874" w:rsidRDefault="009145E4">
      <w:pPr>
        <w:widowControl w:val="0"/>
        <w:autoSpaceDE w:val="0"/>
        <w:autoSpaceDN w:val="0"/>
        <w:adjustRightInd w:val="0"/>
        <w:spacing w:before="11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И.о. руководителя аппарата                                                         И.Н. Кузнецова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1906" w:h="16838"/>
          <w:pgMar w:top="419" w:right="499" w:bottom="660" w:left="1440" w:header="0" w:footer="0" w:gutter="0"/>
          <w:cols w:space="720"/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227" w:lineRule="exact"/>
        <w:ind w:left="10854" w:right="19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«Приложение к муниципальной программе  Советского муниципального района "Чистая вода на территории С</w:t>
      </w:r>
      <w:r w:rsidR="00573A60">
        <w:rPr>
          <w:rFonts w:ascii="Times New Roman" w:hAnsi="Times New Roman" w:cs="Times New Roman"/>
          <w:color w:val="000000"/>
          <w:sz w:val="20"/>
          <w:szCs w:val="24"/>
        </w:rPr>
        <w:t>овет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ского муниципального </w:t>
      </w:r>
      <w:r w:rsidR="00573A60"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в 2016-2018 годах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left="736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Перечень </w:t>
      </w:r>
    </w:p>
    <w:p w:rsidR="00810874" w:rsidRDefault="009145E4">
      <w:pPr>
        <w:widowControl w:val="0"/>
        <w:autoSpaceDE w:val="0"/>
        <w:autoSpaceDN w:val="0"/>
        <w:adjustRightInd w:val="0"/>
        <w:spacing w:before="35" w:after="0" w:line="225" w:lineRule="exact"/>
        <w:ind w:left="442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мероприятий и финансирование обеспечения муниципальной программы </w:t>
      </w:r>
    </w:p>
    <w:p w:rsidR="00810874" w:rsidRDefault="009145E4">
      <w:pPr>
        <w:widowControl w:val="0"/>
        <w:autoSpaceDE w:val="0"/>
        <w:autoSpaceDN w:val="0"/>
        <w:adjustRightInd w:val="0"/>
        <w:spacing w:before="35" w:after="0" w:line="225" w:lineRule="exact"/>
        <w:ind w:left="191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 муниципального района «Чистая вода на территории С</w:t>
      </w:r>
      <w:r w:rsidR="00573A60">
        <w:rPr>
          <w:rFonts w:ascii="Times New Roman" w:hAnsi="Times New Roman" w:cs="Times New Roman"/>
          <w:b/>
          <w:color w:val="000000"/>
          <w:sz w:val="20"/>
          <w:szCs w:val="24"/>
        </w:rPr>
        <w:t>овет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ского муниципального </w:t>
      </w:r>
      <w:r w:rsidR="00573A60"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в 2016-2018 годах»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left="8579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том числе за счет средств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pgSz w:w="16838" w:h="11906"/>
          <w:pgMar w:top="125" w:right="507" w:bottom="660" w:left="708" w:header="0" w:footer="0" w:gutter="0"/>
          <w:cols w:space="720"/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240" w:lineRule="atLeast"/>
        <w:ind w:left="58" w:right="-488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lastRenderedPageBreak/>
        <w:t xml:space="preserve">№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Срок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Объем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федерального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областного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бюджет 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type w:val="continuous"/>
          <w:pgSz w:w="16838" w:h="11906"/>
          <w:pgMar w:top="2200" w:right="507" w:bottom="720" w:left="708" w:header="720" w:footer="720" w:gutter="0"/>
          <w:cols w:num="8" w:space="720" w:equalWidth="0">
            <w:col w:w="307" w:space="5966"/>
            <w:col w:w="647" w:space="824"/>
            <w:col w:w="1301" w:space="415"/>
            <w:col w:w="1056" w:space="542"/>
            <w:col w:w="790" w:space="473"/>
            <w:col w:w="1690" w:space="412"/>
            <w:col w:w="11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6836"/>
        <w:gridCol w:w="1594"/>
        <w:gridCol w:w="1440"/>
        <w:gridCol w:w="1299"/>
        <w:gridCol w:w="149"/>
        <w:gridCol w:w="2009"/>
        <w:gridCol w:w="94"/>
        <w:gridCol w:w="1133"/>
        <w:gridCol w:w="66"/>
        <w:gridCol w:w="360"/>
      </w:tblGrid>
      <w:tr w:rsidR="00810874">
        <w:trPr>
          <w:gridBefore w:val="1"/>
          <w:gridAfter w:val="1"/>
          <w:wBefore w:w="989" w:type="dxa"/>
          <w:wAfter w:w="66" w:type="dxa"/>
          <w:trHeight w:hRule="exact" w:val="325"/>
        </w:trPr>
        <w:tc>
          <w:tcPr>
            <w:tcW w:w="1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 xml:space="preserve">Наименование мероприятий                                                финансирования, 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Ответственные за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Ожидаемые </w:t>
            </w:r>
          </w:p>
        </w:tc>
        <w:tc>
          <w:tcPr>
            <w:tcW w:w="66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660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п/п                                                                                          исполнения                 тыс. руб.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бюджета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(прогнозно)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бюджета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(прогнозно)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района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(прогнозно)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исполнение 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результаты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176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  Корректировка  проектно-сметной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для  реконструкции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канализационных  очистных  сооружений  в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р.п. Степное.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2016 год                           60,0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60,0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Администрация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Советского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муниципального района,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отдел промышленности,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теплоэнергетического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комплекса, капитального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строительства и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архитектуры 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Снижение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неочищенных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сточных вод в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водные объекты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на 5,0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тыс.куб.м./сут.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10874" w:rsidRDefault="009145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5" w:lineRule="exact"/>
        <w:ind w:left="11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Реконструкция канализационных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left="5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(биологических) очистных сооружений,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left="5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имеющих адресный ориентир: Саратовская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type w:val="continuous"/>
          <w:pgSz w:w="16838" w:h="11906"/>
          <w:pgMar w:top="2200" w:right="507" w:bottom="720" w:left="708" w:header="720" w:footer="720" w:gutter="0"/>
          <w:cols w:space="720" w:equalWidth="0">
            <w:col w:w="15623"/>
          </w:cols>
          <w:noEndnote/>
        </w:sectPr>
      </w:pPr>
    </w:p>
    <w:p w:rsidR="00810874" w:rsidRDefault="009145E4">
      <w:pPr>
        <w:widowControl w:val="0"/>
        <w:autoSpaceDE w:val="0"/>
        <w:autoSpaceDN w:val="0"/>
        <w:adjustRightInd w:val="0"/>
        <w:spacing w:after="0" w:line="207" w:lineRule="exact"/>
        <w:ind w:left="5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lastRenderedPageBreak/>
        <w:t xml:space="preserve">область, Советский район, в северо- восточной части в р.п. Степное, в районе существующих канализационных очистных сооружений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lastRenderedPageBreak/>
        <w:t xml:space="preserve">2017 год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lastRenderedPageBreak/>
        <w:t xml:space="preserve">80 094,4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lastRenderedPageBreak/>
        <w:t xml:space="preserve">47 357,2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lastRenderedPageBreak/>
        <w:t xml:space="preserve">32 387,2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lastRenderedPageBreak/>
        <w:t xml:space="preserve">350,0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874">
          <w:type w:val="continuous"/>
          <w:pgSz w:w="16838" w:h="11906"/>
          <w:pgMar w:top="2200" w:right="507" w:bottom="720" w:left="708" w:header="720" w:footer="720" w:gutter="0"/>
          <w:cols w:num="7" w:space="720" w:equalWidth="0">
            <w:col w:w="3954" w:space="597"/>
            <w:col w:w="705" w:space="999"/>
            <w:col w:w="676" w:space="1124"/>
            <w:col w:w="676" w:space="915"/>
            <w:col w:w="676" w:space="877"/>
            <w:col w:w="451" w:space="0"/>
            <w:col w:w="-1"/>
          </w:cols>
          <w:noEndnote/>
        </w:sectPr>
      </w:pPr>
    </w:p>
    <w:p w:rsidR="00810874" w:rsidRDefault="009145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25" w:lineRule="exact"/>
        <w:ind w:left="11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lastRenderedPageBreak/>
        <w:t xml:space="preserve">  Реконструкция канализационных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left="5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(биологических) очистных сооружений, </w:t>
      </w:r>
    </w:p>
    <w:p w:rsidR="00810874" w:rsidRDefault="009145E4">
      <w:pPr>
        <w:widowControl w:val="0"/>
        <w:autoSpaceDE w:val="0"/>
        <w:autoSpaceDN w:val="0"/>
        <w:adjustRightInd w:val="0"/>
        <w:spacing w:after="0" w:line="225" w:lineRule="exact"/>
        <w:ind w:left="5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имеющих адресный ориентир: Саратовская 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8"/>
        <w:gridCol w:w="1659"/>
        <w:gridCol w:w="1846"/>
        <w:gridCol w:w="1591"/>
        <w:gridCol w:w="1553"/>
        <w:gridCol w:w="451"/>
        <w:gridCol w:w="360"/>
      </w:tblGrid>
      <w:tr w:rsidR="00810874">
        <w:trPr>
          <w:trHeight w:hRule="exact" w:val="94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область, Советский район, в северо-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восточной части в р.п. Степное, в районе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существующих канализационных очистных </w:t>
            </w:r>
          </w:p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сооружений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2018 год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79 886,5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51 499,2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28 387,3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874">
        <w:trPr>
          <w:trHeight w:hRule="exact" w:val="325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874" w:rsidRDefault="0081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Итого: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160 040,9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98 856,4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60 774,5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874" w:rsidRDefault="0091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410,0 </w:t>
            </w:r>
          </w:p>
        </w:tc>
        <w:tc>
          <w:tcPr>
            <w:tcW w:w="360" w:type="dxa"/>
          </w:tcPr>
          <w:p w:rsidR="00810874" w:rsidRDefault="0091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874" w:rsidRDefault="009145E4">
      <w:pPr>
        <w:widowControl w:val="0"/>
        <w:autoSpaceDE w:val="0"/>
        <w:autoSpaceDN w:val="0"/>
        <w:adjustRightInd w:val="0"/>
        <w:spacing w:after="0" w:line="300" w:lineRule="exact"/>
        <w:ind w:right="15001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».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Верно: </w:t>
      </w:r>
    </w:p>
    <w:p w:rsidR="00810874" w:rsidRDefault="009145E4">
      <w:pPr>
        <w:widowControl w:val="0"/>
        <w:tabs>
          <w:tab w:val="left" w:pos="15462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И.о. руководителя аппарата                                                                                                                                                                                                                                     И.Н. Кузнецова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810874" w:rsidRDefault="0081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874" w:rsidSect="00810874">
      <w:type w:val="continuous"/>
      <w:pgSz w:w="16838" w:h="11906"/>
      <w:pgMar w:top="2200" w:right="507" w:bottom="720" w:left="708" w:header="720" w:footer="720" w:gutter="0"/>
      <w:cols w:space="720" w:equalWidth="0">
        <w:col w:w="156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93"/>
    <w:multiLevelType w:val="hybridMultilevel"/>
    <w:tmpl w:val="0000F951"/>
    <w:lvl w:ilvl="0" w:tplc="0000208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2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2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7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6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022"/>
    <w:multiLevelType w:val="hybridMultilevel"/>
    <w:tmpl w:val="0000D727"/>
    <w:lvl w:ilvl="0" w:tplc="00000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BC6"/>
    <w:multiLevelType w:val="hybridMultilevel"/>
    <w:tmpl w:val="0000DAB6"/>
    <w:lvl w:ilvl="0" w:tplc="00000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166"/>
    <w:multiLevelType w:val="hybridMultilevel"/>
    <w:tmpl w:val="00012708"/>
    <w:lvl w:ilvl="0" w:tplc="000022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E97"/>
    <w:multiLevelType w:val="hybridMultilevel"/>
    <w:tmpl w:val="0000D049"/>
    <w:lvl w:ilvl="0" w:tplc="000016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9C67"/>
    <w:multiLevelType w:val="hybridMultilevel"/>
    <w:tmpl w:val="0000A825"/>
    <w:lvl w:ilvl="0" w:tplc="000013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60B"/>
    <w:multiLevelType w:val="hybridMultilevel"/>
    <w:tmpl w:val="0000CA6C"/>
    <w:lvl w:ilvl="0" w:tplc="000006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3FA"/>
    <w:multiLevelType w:val="hybridMultilevel"/>
    <w:tmpl w:val="00013BC0"/>
    <w:lvl w:ilvl="0" w:tplc="000018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2E"/>
    <w:multiLevelType w:val="hybridMultilevel"/>
    <w:tmpl w:val="000045F4"/>
    <w:lvl w:ilvl="0" w:tplc="00001D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CE6"/>
    <w:multiLevelType w:val="hybridMultilevel"/>
    <w:tmpl w:val="000009DE"/>
    <w:lvl w:ilvl="0" w:tplc="00000D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D6A3"/>
    <w:multiLevelType w:val="hybridMultilevel"/>
    <w:tmpl w:val="0000C24B"/>
    <w:lvl w:ilvl="0" w:tplc="00000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1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0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4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9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D7F4"/>
    <w:multiLevelType w:val="hybridMultilevel"/>
    <w:tmpl w:val="000003C5"/>
    <w:lvl w:ilvl="0" w:tplc="0000096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E121"/>
    <w:multiLevelType w:val="hybridMultilevel"/>
    <w:tmpl w:val="0000E038"/>
    <w:lvl w:ilvl="0" w:tplc="00001C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10D5"/>
    <w:multiLevelType w:val="hybridMultilevel"/>
    <w:tmpl w:val="00012096"/>
    <w:lvl w:ilvl="0" w:tplc="000008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4B98"/>
    <w:multiLevelType w:val="hybridMultilevel"/>
    <w:tmpl w:val="00017F52"/>
    <w:lvl w:ilvl="0" w:tplc="00000F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6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D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8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7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6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4C01"/>
    <w:multiLevelType w:val="hybridMultilevel"/>
    <w:tmpl w:val="00008C3C"/>
    <w:lvl w:ilvl="0" w:tplc="00001F52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139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05AF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254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11F7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06A6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08A1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070B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1F8B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6">
    <w:nsid w:val="00014CC9"/>
    <w:multiLevelType w:val="hybridMultilevel"/>
    <w:tmpl w:val="00006733"/>
    <w:lvl w:ilvl="0" w:tplc="00000A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C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E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7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D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E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5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A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9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4FA5"/>
    <w:multiLevelType w:val="hybridMultilevel"/>
    <w:tmpl w:val="00014640"/>
    <w:lvl w:ilvl="0" w:tplc="0000082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A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54D4"/>
    <w:multiLevelType w:val="hybridMultilevel"/>
    <w:tmpl w:val="0000E293"/>
    <w:lvl w:ilvl="0" w:tplc="00000F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59FB"/>
    <w:multiLevelType w:val="hybridMultilevel"/>
    <w:tmpl w:val="00001075"/>
    <w:lvl w:ilvl="0" w:tplc="00002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5BF6"/>
    <w:multiLevelType w:val="hybridMultilevel"/>
    <w:tmpl w:val="0000A24A"/>
    <w:lvl w:ilvl="0" w:tplc="0000199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B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3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D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4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E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4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6148"/>
    <w:multiLevelType w:val="hybridMultilevel"/>
    <w:tmpl w:val="00017F7F"/>
    <w:lvl w:ilvl="0" w:tplc="000024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1"/>
  </w:num>
  <w:num w:numId="6">
    <w:abstractNumId w:val="18"/>
  </w:num>
  <w:num w:numId="7">
    <w:abstractNumId w:val="10"/>
  </w:num>
  <w:num w:numId="8">
    <w:abstractNumId w:val="21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9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20"/>
  </w:num>
  <w:num w:numId="19">
    <w:abstractNumId w:val="2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145E4"/>
    <w:rsid w:val="00573A60"/>
    <w:rsid w:val="00810874"/>
    <w:rsid w:val="0091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11114</Characters>
  <Application>Microsoft Office Word</Application>
  <DocSecurity>0</DocSecurity>
  <Lines>92</Lines>
  <Paragraphs>26</Paragraphs>
  <ScaleCrop>false</ScaleCrop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</cp:lastModifiedBy>
  <cp:revision>3</cp:revision>
  <dcterms:created xsi:type="dcterms:W3CDTF">2016-03-28T13:04:00Z</dcterms:created>
  <dcterms:modified xsi:type="dcterms:W3CDTF">2016-05-19T08:03:00Z</dcterms:modified>
</cp:coreProperties>
</file>