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61" w:rsidRPr="00572FDB" w:rsidRDefault="003B7961" w:rsidP="005D79BE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961" w:rsidRPr="00572FDB" w:rsidRDefault="003B7961" w:rsidP="005D79B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2FDB">
        <w:rPr>
          <w:rFonts w:ascii="Times New Roman" w:hAnsi="Times New Roman"/>
          <w:b/>
          <w:sz w:val="28"/>
          <w:szCs w:val="28"/>
        </w:rPr>
        <w:t>СТЕПНОВСКОЕ МУНИЦИПАЛЬНОЕ ОБРАЗОВАНИЕ</w:t>
      </w:r>
      <w:r w:rsidRPr="00572FDB">
        <w:rPr>
          <w:rFonts w:ascii="Times New Roman" w:hAnsi="Times New Roman"/>
          <w:b/>
          <w:sz w:val="28"/>
          <w:szCs w:val="28"/>
        </w:rPr>
        <w:br/>
        <w:t xml:space="preserve">СОВЕТСКОГО МУНИЦИПАЛЬНОГО РАЙОНА </w:t>
      </w:r>
    </w:p>
    <w:p w:rsidR="003B7961" w:rsidRPr="00572FDB" w:rsidRDefault="003B7961" w:rsidP="005D79B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2FDB">
        <w:rPr>
          <w:rFonts w:ascii="Times New Roman" w:hAnsi="Times New Roman"/>
          <w:b/>
          <w:sz w:val="28"/>
          <w:szCs w:val="28"/>
        </w:rPr>
        <w:t>САРАТОВСКОЙ ОБЛАСТИ</w:t>
      </w:r>
      <w:r w:rsidRPr="00572FDB">
        <w:rPr>
          <w:rFonts w:ascii="Times New Roman" w:hAnsi="Times New Roman"/>
          <w:b/>
          <w:sz w:val="28"/>
          <w:szCs w:val="28"/>
        </w:rPr>
        <w:br/>
        <w:t xml:space="preserve">СОВЕТ ДЕПУТАТОВ </w:t>
      </w:r>
      <w:r w:rsidR="003C72FC">
        <w:rPr>
          <w:rFonts w:ascii="Times New Roman" w:hAnsi="Times New Roman"/>
          <w:b/>
          <w:sz w:val="28"/>
          <w:szCs w:val="28"/>
        </w:rPr>
        <w:t xml:space="preserve">пятого </w:t>
      </w:r>
      <w:r w:rsidRPr="00572FDB">
        <w:rPr>
          <w:rFonts w:ascii="Times New Roman" w:hAnsi="Times New Roman"/>
          <w:b/>
          <w:sz w:val="28"/>
          <w:szCs w:val="28"/>
        </w:rPr>
        <w:t>созыва</w:t>
      </w:r>
    </w:p>
    <w:p w:rsidR="003B7961" w:rsidRPr="00572FDB" w:rsidRDefault="003B7961" w:rsidP="005D79B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7961" w:rsidRPr="00572FDB" w:rsidRDefault="003B7961" w:rsidP="005D79BE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572FDB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B7961" w:rsidRPr="00572FDB" w:rsidRDefault="003B7961" w:rsidP="005D79B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572FDB">
        <w:rPr>
          <w:rFonts w:ascii="Times New Roman" w:hAnsi="Times New Roman"/>
          <w:sz w:val="28"/>
          <w:szCs w:val="28"/>
        </w:rPr>
        <w:t xml:space="preserve">от </w:t>
      </w:r>
      <w:r w:rsidR="00030F33">
        <w:rPr>
          <w:rFonts w:ascii="Times New Roman" w:hAnsi="Times New Roman"/>
          <w:sz w:val="28"/>
          <w:szCs w:val="28"/>
          <w:u w:val="single"/>
        </w:rPr>
        <w:t>2</w:t>
      </w:r>
      <w:r w:rsidR="003C72FC">
        <w:rPr>
          <w:rFonts w:ascii="Times New Roman" w:hAnsi="Times New Roman"/>
          <w:sz w:val="28"/>
          <w:szCs w:val="28"/>
          <w:u w:val="single"/>
        </w:rPr>
        <w:t>7</w:t>
      </w:r>
      <w:r w:rsidRPr="00572FDB">
        <w:rPr>
          <w:rFonts w:ascii="Times New Roman" w:hAnsi="Times New Roman"/>
          <w:sz w:val="28"/>
          <w:szCs w:val="28"/>
          <w:u w:val="single"/>
        </w:rPr>
        <w:t>.0</w:t>
      </w:r>
      <w:r w:rsidR="00030F33">
        <w:rPr>
          <w:rFonts w:ascii="Times New Roman" w:hAnsi="Times New Roman"/>
          <w:sz w:val="28"/>
          <w:szCs w:val="28"/>
          <w:u w:val="single"/>
        </w:rPr>
        <w:t>3</w:t>
      </w:r>
      <w:r w:rsidRPr="00572FDB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3C72FC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2FDB">
        <w:rPr>
          <w:rFonts w:ascii="Times New Roman" w:hAnsi="Times New Roman"/>
          <w:sz w:val="28"/>
          <w:szCs w:val="28"/>
        </w:rPr>
        <w:t xml:space="preserve"> № </w:t>
      </w:r>
      <w:r w:rsidR="003C72FC">
        <w:rPr>
          <w:rFonts w:ascii="Times New Roman" w:hAnsi="Times New Roman"/>
          <w:sz w:val="28"/>
          <w:szCs w:val="28"/>
          <w:u w:val="single"/>
        </w:rPr>
        <w:t>28</w:t>
      </w:r>
    </w:p>
    <w:p w:rsidR="003B7961" w:rsidRDefault="003B7961" w:rsidP="005D79BE">
      <w:pPr>
        <w:tabs>
          <w:tab w:val="left" w:pos="0"/>
          <w:tab w:val="left" w:pos="4678"/>
          <w:tab w:val="left" w:pos="4820"/>
        </w:tabs>
        <w:spacing w:after="0"/>
        <w:ind w:right="1701"/>
        <w:jc w:val="both"/>
        <w:rPr>
          <w:rFonts w:ascii="Times New Roman" w:hAnsi="Times New Roman"/>
          <w:b/>
          <w:sz w:val="28"/>
          <w:szCs w:val="28"/>
        </w:rPr>
      </w:pPr>
    </w:p>
    <w:p w:rsidR="003B7961" w:rsidRDefault="003B7961" w:rsidP="005D79BE">
      <w:pPr>
        <w:tabs>
          <w:tab w:val="left" w:pos="0"/>
          <w:tab w:val="left" w:pos="4678"/>
          <w:tab w:val="left" w:pos="4820"/>
        </w:tabs>
        <w:spacing w:after="0"/>
        <w:ind w:right="1701"/>
        <w:jc w:val="both"/>
        <w:rPr>
          <w:rFonts w:ascii="Times New Roman" w:hAnsi="Times New Roman"/>
          <w:b/>
          <w:sz w:val="28"/>
          <w:szCs w:val="28"/>
        </w:rPr>
      </w:pPr>
      <w:r w:rsidRPr="00572FDB">
        <w:rPr>
          <w:rFonts w:ascii="Times New Roman" w:hAnsi="Times New Roman"/>
          <w:b/>
          <w:sz w:val="28"/>
          <w:szCs w:val="28"/>
        </w:rPr>
        <w:t>Об отчете главы Советского муниципального района о деятельности администрации Советского муниципального района по исполнению полномочий администрации Степновского муниципального образования в 20</w:t>
      </w:r>
      <w:r>
        <w:rPr>
          <w:rFonts w:ascii="Times New Roman" w:hAnsi="Times New Roman"/>
          <w:b/>
          <w:sz w:val="28"/>
          <w:szCs w:val="28"/>
        </w:rPr>
        <w:t>2</w:t>
      </w:r>
      <w:r w:rsidR="003C72FC">
        <w:rPr>
          <w:rFonts w:ascii="Times New Roman" w:hAnsi="Times New Roman"/>
          <w:b/>
          <w:sz w:val="28"/>
          <w:szCs w:val="28"/>
        </w:rPr>
        <w:t>3</w:t>
      </w:r>
      <w:r w:rsidRPr="00572FD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C72FC" w:rsidRPr="00572FDB" w:rsidRDefault="003C72FC" w:rsidP="005D79BE">
      <w:pPr>
        <w:tabs>
          <w:tab w:val="left" w:pos="0"/>
          <w:tab w:val="left" w:pos="4678"/>
          <w:tab w:val="left" w:pos="4820"/>
        </w:tabs>
        <w:spacing w:after="0"/>
        <w:ind w:right="1701"/>
        <w:jc w:val="both"/>
        <w:rPr>
          <w:rFonts w:ascii="Times New Roman" w:hAnsi="Times New Roman"/>
          <w:b/>
          <w:sz w:val="28"/>
          <w:szCs w:val="28"/>
        </w:rPr>
      </w:pPr>
    </w:p>
    <w:p w:rsidR="003B7961" w:rsidRDefault="003B7961" w:rsidP="005D79B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2FDB">
        <w:rPr>
          <w:rFonts w:ascii="Times New Roman" w:hAnsi="Times New Roman"/>
          <w:sz w:val="28"/>
          <w:szCs w:val="28"/>
        </w:rPr>
        <w:t>Руководствуясь Уставом Степновского муниципального образования,  Совет депутатов РЕШИЛ:</w:t>
      </w:r>
    </w:p>
    <w:p w:rsidR="003B7961" w:rsidRPr="00572FDB" w:rsidRDefault="003B7961" w:rsidP="005D79B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2FDB">
        <w:rPr>
          <w:rFonts w:ascii="Times New Roman" w:hAnsi="Times New Roman"/>
          <w:sz w:val="28"/>
          <w:szCs w:val="28"/>
        </w:rPr>
        <w:t>1. Принять к сведению отчет главы  Советского муниципального района Саратовской области о деятельности администрации Советского муниципального района  по исполнению полномочий администрации Степновского муниципального образования в 20</w:t>
      </w:r>
      <w:r>
        <w:rPr>
          <w:rFonts w:ascii="Times New Roman" w:hAnsi="Times New Roman"/>
          <w:sz w:val="28"/>
          <w:szCs w:val="28"/>
        </w:rPr>
        <w:t>2</w:t>
      </w:r>
      <w:r w:rsidR="003C72FC">
        <w:rPr>
          <w:rFonts w:ascii="Times New Roman" w:hAnsi="Times New Roman"/>
          <w:sz w:val="28"/>
          <w:szCs w:val="28"/>
        </w:rPr>
        <w:t>3</w:t>
      </w:r>
      <w:r w:rsidRPr="00572FDB">
        <w:rPr>
          <w:rFonts w:ascii="Times New Roman" w:hAnsi="Times New Roman"/>
          <w:sz w:val="28"/>
          <w:szCs w:val="28"/>
        </w:rPr>
        <w:t xml:space="preserve"> году согласно Приложению.</w:t>
      </w:r>
    </w:p>
    <w:p w:rsidR="003B7961" w:rsidRPr="00572FDB" w:rsidRDefault="003B7961" w:rsidP="005D79B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3B7961" w:rsidRPr="00572FDB" w:rsidRDefault="003B7961" w:rsidP="005D79BE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7961" w:rsidRPr="00572FDB" w:rsidRDefault="003B7961" w:rsidP="005D79BE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2FDB">
        <w:rPr>
          <w:rFonts w:ascii="Times New Roman" w:hAnsi="Times New Roman"/>
          <w:b/>
          <w:sz w:val="28"/>
          <w:szCs w:val="28"/>
        </w:rPr>
        <w:t>Глава Степновского</w:t>
      </w:r>
    </w:p>
    <w:p w:rsidR="003B7961" w:rsidRPr="00572FDB" w:rsidRDefault="003B7961" w:rsidP="005D79BE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2FDB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572FDB">
        <w:rPr>
          <w:rFonts w:ascii="Times New Roman" w:hAnsi="Times New Roman"/>
          <w:b/>
          <w:sz w:val="28"/>
          <w:szCs w:val="28"/>
        </w:rPr>
        <w:tab/>
      </w:r>
      <w:r w:rsidRPr="00572FDB">
        <w:rPr>
          <w:rFonts w:ascii="Times New Roman" w:hAnsi="Times New Roman"/>
          <w:b/>
          <w:sz w:val="28"/>
          <w:szCs w:val="28"/>
        </w:rPr>
        <w:tab/>
      </w:r>
      <w:r w:rsidRPr="00572FDB">
        <w:rPr>
          <w:rFonts w:ascii="Times New Roman" w:hAnsi="Times New Roman"/>
          <w:b/>
          <w:sz w:val="28"/>
          <w:szCs w:val="28"/>
        </w:rPr>
        <w:tab/>
      </w:r>
      <w:r w:rsidRPr="00572FDB">
        <w:rPr>
          <w:rFonts w:ascii="Times New Roman" w:hAnsi="Times New Roman"/>
          <w:b/>
          <w:sz w:val="28"/>
          <w:szCs w:val="28"/>
        </w:rPr>
        <w:tab/>
      </w:r>
      <w:r w:rsidRPr="00572FD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</w:t>
      </w:r>
      <w:r w:rsidRPr="00572F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М</w:t>
      </w:r>
      <w:r w:rsidRPr="00572FDB">
        <w:rPr>
          <w:rFonts w:ascii="Times New Roman" w:hAnsi="Times New Roman"/>
          <w:b/>
          <w:sz w:val="28"/>
          <w:szCs w:val="28"/>
        </w:rPr>
        <w:t>.</w:t>
      </w:r>
      <w:r w:rsidRPr="00572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Зотов</w:t>
      </w:r>
    </w:p>
    <w:p w:rsidR="003B7961" w:rsidRPr="00572FDB" w:rsidRDefault="003B7961" w:rsidP="005D79BE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B7961" w:rsidRPr="00572FDB" w:rsidRDefault="003B7961" w:rsidP="005D79BE">
      <w:pPr>
        <w:tabs>
          <w:tab w:val="left" w:pos="0"/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</w:p>
    <w:p w:rsidR="003B7961" w:rsidRPr="00572FDB" w:rsidRDefault="003B7961" w:rsidP="003B7961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</w:p>
    <w:p w:rsidR="003B7961" w:rsidRPr="00572FDB" w:rsidRDefault="003B7961" w:rsidP="003B7961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</w:p>
    <w:p w:rsidR="003B7961" w:rsidRPr="00572FDB" w:rsidRDefault="003B7961" w:rsidP="003B7961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</w:p>
    <w:p w:rsidR="003B7961" w:rsidRPr="00572FDB" w:rsidRDefault="003B7961" w:rsidP="003B7961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</w:p>
    <w:p w:rsidR="003B7961" w:rsidRPr="00572FDB" w:rsidRDefault="003B7961" w:rsidP="003B7961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</w:p>
    <w:p w:rsidR="003B7961" w:rsidRPr="00572FDB" w:rsidRDefault="003B7961" w:rsidP="003B7961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</w:p>
    <w:p w:rsidR="003B7961" w:rsidRPr="00572FDB" w:rsidRDefault="003B7961" w:rsidP="003B7961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</w:p>
    <w:p w:rsidR="003B7961" w:rsidRPr="00572FDB" w:rsidRDefault="003B7961" w:rsidP="003B79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79BE" w:rsidRDefault="005D79BE" w:rsidP="007F05E2">
      <w:pPr>
        <w:spacing w:after="0"/>
        <w:ind w:firstLine="6521"/>
        <w:rPr>
          <w:rFonts w:ascii="Times New Roman" w:hAnsi="Times New Roman" w:cs="Times New Roman"/>
          <w:sz w:val="20"/>
          <w:szCs w:val="20"/>
        </w:rPr>
      </w:pPr>
    </w:p>
    <w:p w:rsidR="003B7961" w:rsidRPr="001C3B34" w:rsidRDefault="003B7961" w:rsidP="007F05E2">
      <w:pPr>
        <w:spacing w:after="0"/>
        <w:ind w:firstLine="6521"/>
        <w:rPr>
          <w:rFonts w:ascii="Times New Roman" w:hAnsi="Times New Roman" w:cs="Times New Roman"/>
          <w:sz w:val="20"/>
          <w:szCs w:val="20"/>
        </w:rPr>
      </w:pPr>
      <w:r w:rsidRPr="001C3B3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B7961" w:rsidRPr="001C3B34" w:rsidRDefault="003B7961" w:rsidP="007F05E2">
      <w:pPr>
        <w:spacing w:after="0"/>
        <w:ind w:firstLine="6521"/>
        <w:rPr>
          <w:rFonts w:ascii="Times New Roman" w:hAnsi="Times New Roman" w:cs="Times New Roman"/>
          <w:sz w:val="20"/>
          <w:szCs w:val="20"/>
        </w:rPr>
      </w:pPr>
      <w:r w:rsidRPr="001C3B34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3B7961" w:rsidRPr="001C3B34" w:rsidRDefault="003B7961" w:rsidP="007F05E2">
      <w:pPr>
        <w:spacing w:after="0"/>
        <w:ind w:firstLine="6521"/>
        <w:rPr>
          <w:rFonts w:ascii="Times New Roman" w:hAnsi="Times New Roman" w:cs="Times New Roman"/>
          <w:sz w:val="20"/>
          <w:szCs w:val="20"/>
        </w:rPr>
      </w:pPr>
      <w:r w:rsidRPr="001C3B34">
        <w:rPr>
          <w:rFonts w:ascii="Times New Roman" w:hAnsi="Times New Roman" w:cs="Times New Roman"/>
          <w:sz w:val="20"/>
          <w:szCs w:val="20"/>
        </w:rPr>
        <w:t>Степновского муниципального</w:t>
      </w:r>
    </w:p>
    <w:p w:rsidR="003B7961" w:rsidRPr="001C3B34" w:rsidRDefault="003B7961" w:rsidP="007F05E2">
      <w:pPr>
        <w:spacing w:after="0"/>
        <w:ind w:firstLine="6521"/>
        <w:rPr>
          <w:rFonts w:ascii="Times New Roman" w:hAnsi="Times New Roman" w:cs="Times New Roman"/>
          <w:sz w:val="20"/>
          <w:szCs w:val="20"/>
          <w:u w:val="single"/>
        </w:rPr>
      </w:pPr>
      <w:r w:rsidRPr="001C3B34">
        <w:rPr>
          <w:rFonts w:ascii="Times New Roman" w:hAnsi="Times New Roman" w:cs="Times New Roman"/>
          <w:sz w:val="20"/>
          <w:szCs w:val="20"/>
        </w:rPr>
        <w:t xml:space="preserve">образования от </w:t>
      </w:r>
      <w:r w:rsidRPr="001C3B34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5D79BE">
        <w:rPr>
          <w:rFonts w:ascii="Times New Roman" w:hAnsi="Times New Roman" w:cs="Times New Roman"/>
          <w:sz w:val="20"/>
          <w:szCs w:val="20"/>
          <w:u w:val="single"/>
        </w:rPr>
        <w:t>7.</w:t>
      </w:r>
      <w:r w:rsidRPr="001C3B34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030F33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1C3B34">
        <w:rPr>
          <w:rFonts w:ascii="Times New Roman" w:hAnsi="Times New Roman" w:cs="Times New Roman"/>
          <w:sz w:val="20"/>
          <w:szCs w:val="20"/>
          <w:u w:val="single"/>
        </w:rPr>
        <w:t>.202</w:t>
      </w:r>
      <w:r w:rsidR="005D79BE"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1C3B34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79BE">
        <w:rPr>
          <w:rFonts w:ascii="Times New Roman" w:hAnsi="Times New Roman" w:cs="Times New Roman"/>
          <w:sz w:val="20"/>
          <w:szCs w:val="20"/>
          <w:u w:val="single"/>
        </w:rPr>
        <w:t>28</w:t>
      </w:r>
    </w:p>
    <w:p w:rsidR="007F05E2" w:rsidRDefault="007F05E2" w:rsidP="007F05E2">
      <w:pPr>
        <w:pStyle w:val="a3"/>
        <w:tabs>
          <w:tab w:val="left" w:pos="5295"/>
          <w:tab w:val="left" w:pos="556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D5655" w:rsidRPr="006260A6" w:rsidRDefault="008D5655" w:rsidP="008D5655">
      <w:pPr>
        <w:pStyle w:val="a3"/>
        <w:tabs>
          <w:tab w:val="left" w:pos="5295"/>
          <w:tab w:val="left" w:pos="556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260A6">
        <w:rPr>
          <w:rFonts w:ascii="Times New Roman" w:hAnsi="Times New Roman"/>
          <w:b/>
          <w:sz w:val="28"/>
          <w:szCs w:val="28"/>
        </w:rPr>
        <w:t xml:space="preserve"> работе администрации Советского муниципального района по исполнению полномочий  администрации Степновского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в 2023 году </w:t>
      </w:r>
    </w:p>
    <w:p w:rsidR="008D5655" w:rsidRPr="006260A6" w:rsidRDefault="008D5655" w:rsidP="008D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655" w:rsidRPr="00162701" w:rsidRDefault="008D5655" w:rsidP="008D5655">
      <w:pPr>
        <w:pStyle w:val="aa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162701">
        <w:rPr>
          <w:color w:val="000000"/>
          <w:sz w:val="28"/>
          <w:szCs w:val="28"/>
        </w:rPr>
        <w:t>абота органов местного самоуправления имеет вполне конкретную цель – улучшение благосостояния населения, создание комфортных условий проживания граждан, поддержку социально-незащищенных жителей, публичное обсуждение проблем и приоритетов деятельности.</w:t>
      </w:r>
    </w:p>
    <w:p w:rsidR="008D5655" w:rsidRPr="008B3CCA" w:rsidRDefault="008D5655" w:rsidP="008D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CA">
        <w:rPr>
          <w:rFonts w:ascii="Times New Roman" w:hAnsi="Times New Roman" w:cs="Times New Roman"/>
          <w:b/>
          <w:sz w:val="28"/>
          <w:szCs w:val="28"/>
        </w:rPr>
        <w:t xml:space="preserve">Численность населения </w:t>
      </w:r>
      <w:r w:rsidRPr="008B3CCA">
        <w:rPr>
          <w:rFonts w:ascii="Times New Roman" w:hAnsi="Times New Roman" w:cs="Times New Roman"/>
          <w:sz w:val="28"/>
          <w:szCs w:val="28"/>
        </w:rPr>
        <w:t>Степновского муниципального образования -   по данным статистики в 2023 году</w:t>
      </w:r>
      <w:r>
        <w:rPr>
          <w:rFonts w:ascii="Times New Roman" w:hAnsi="Times New Roman" w:cs="Times New Roman"/>
          <w:sz w:val="28"/>
          <w:szCs w:val="28"/>
        </w:rPr>
        <w:t xml:space="preserve"> составляла </w:t>
      </w:r>
      <w:r w:rsidRPr="008B3CCA">
        <w:rPr>
          <w:rFonts w:ascii="Times New Roman" w:hAnsi="Times New Roman" w:cs="Times New Roman"/>
          <w:sz w:val="28"/>
          <w:szCs w:val="28"/>
        </w:rPr>
        <w:t>12 097 человек (в 2022 году–11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3CCA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CA">
        <w:rPr>
          <w:rFonts w:ascii="Times New Roman" w:hAnsi="Times New Roman" w:cs="Times New Roman"/>
          <w:sz w:val="28"/>
          <w:szCs w:val="28"/>
        </w:rPr>
        <w:t>человек, увеличение произошло по результатам всероссийской переписи 2020), в т.ч. граждан трудоспособного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3CCA">
        <w:rPr>
          <w:rFonts w:ascii="Times New Roman" w:hAnsi="Times New Roman" w:cs="Times New Roman"/>
          <w:sz w:val="28"/>
          <w:szCs w:val="28"/>
        </w:rPr>
        <w:t>469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CA">
        <w:rPr>
          <w:rFonts w:ascii="Times New Roman" w:hAnsi="Times New Roman" w:cs="Times New Roman"/>
          <w:sz w:val="28"/>
          <w:szCs w:val="28"/>
        </w:rPr>
        <w:t>человек или 45,2% (2022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CA">
        <w:rPr>
          <w:rFonts w:ascii="Times New Roman" w:hAnsi="Times New Roman" w:cs="Times New Roman"/>
          <w:sz w:val="28"/>
          <w:szCs w:val="28"/>
        </w:rPr>
        <w:t xml:space="preserve">5 371 человек) в т. ч. 1 559 человек или 28 % граждан трудоспособного возраста выезжают на работу за пределы Саратовской области. </w:t>
      </w:r>
    </w:p>
    <w:p w:rsidR="008D5655" w:rsidRPr="00933773" w:rsidRDefault="008D5655" w:rsidP="008D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773">
        <w:rPr>
          <w:rFonts w:ascii="Times New Roman" w:hAnsi="Times New Roman" w:cs="Times New Roman"/>
          <w:sz w:val="28"/>
          <w:szCs w:val="28"/>
        </w:rPr>
        <w:t>В Степном за 2023 год  родилось 53 человека, умерло 168  человек.</w:t>
      </w:r>
    </w:p>
    <w:p w:rsidR="008D5655" w:rsidRPr="00933773" w:rsidRDefault="008D5655" w:rsidP="008D56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773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в муниципальном образовании  составляет  225 единиц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3773">
        <w:rPr>
          <w:rFonts w:ascii="Times New Roman" w:hAnsi="Times New Roman" w:cs="Times New Roman"/>
          <w:sz w:val="28"/>
          <w:szCs w:val="28"/>
        </w:rPr>
        <w:t xml:space="preserve"> Увеличение составило 1,4 %. С начала 2023 года открыто 38  предприятий с созданием 41 рабочего места.</w:t>
      </w:r>
    </w:p>
    <w:p w:rsidR="008D5655" w:rsidRPr="00933773" w:rsidRDefault="008D5655" w:rsidP="008D5655">
      <w:pPr>
        <w:pStyle w:val="a4"/>
        <w:tabs>
          <w:tab w:val="left" w:pos="2160"/>
        </w:tabs>
        <w:spacing w:line="240" w:lineRule="atLeast"/>
        <w:ind w:firstLine="709"/>
        <w:jc w:val="both"/>
        <w:rPr>
          <w:b/>
          <w:i/>
          <w:szCs w:val="28"/>
        </w:rPr>
      </w:pPr>
      <w:r w:rsidRPr="00933773">
        <w:rPr>
          <w:szCs w:val="28"/>
        </w:rPr>
        <w:t>В 2023 году</w:t>
      </w:r>
      <w:r>
        <w:rPr>
          <w:szCs w:val="28"/>
        </w:rPr>
        <w:t xml:space="preserve"> </w:t>
      </w:r>
      <w:r w:rsidRPr="00933773">
        <w:rPr>
          <w:szCs w:val="28"/>
        </w:rPr>
        <w:t>открыто</w:t>
      </w:r>
      <w:r>
        <w:rPr>
          <w:szCs w:val="28"/>
        </w:rPr>
        <w:t xml:space="preserve"> 9</w:t>
      </w:r>
      <w:r w:rsidRPr="00933773">
        <w:rPr>
          <w:szCs w:val="28"/>
        </w:rPr>
        <w:t xml:space="preserve"> объектов потребительского рынка. В том числе 8 объектов расширение торговых сетей (Озон-2 шт, Ва</w:t>
      </w:r>
      <w:r w:rsidR="006D6B8A">
        <w:rPr>
          <w:szCs w:val="28"/>
        </w:rPr>
        <w:t>й</w:t>
      </w:r>
      <w:r w:rsidRPr="00933773">
        <w:rPr>
          <w:szCs w:val="28"/>
        </w:rPr>
        <w:t>л</w:t>
      </w:r>
      <w:r w:rsidR="006D6B8A">
        <w:rPr>
          <w:szCs w:val="28"/>
        </w:rPr>
        <w:t>д</w:t>
      </w:r>
      <w:r w:rsidRPr="00933773">
        <w:rPr>
          <w:szCs w:val="28"/>
        </w:rPr>
        <w:t>бери</w:t>
      </w:r>
      <w:r w:rsidR="006D6B8A">
        <w:rPr>
          <w:szCs w:val="28"/>
        </w:rPr>
        <w:t>з</w:t>
      </w:r>
      <w:r>
        <w:rPr>
          <w:szCs w:val="28"/>
        </w:rPr>
        <w:t xml:space="preserve"> </w:t>
      </w:r>
      <w:r w:rsidRPr="00933773">
        <w:rPr>
          <w:szCs w:val="28"/>
        </w:rPr>
        <w:t xml:space="preserve">- 2шт, </w:t>
      </w:r>
      <w:r w:rsidR="006D6B8A">
        <w:rPr>
          <w:szCs w:val="28"/>
        </w:rPr>
        <w:t>«</w:t>
      </w:r>
      <w:r w:rsidRPr="00933773">
        <w:rPr>
          <w:szCs w:val="28"/>
        </w:rPr>
        <w:t>Красное</w:t>
      </w:r>
      <w:r>
        <w:rPr>
          <w:szCs w:val="28"/>
        </w:rPr>
        <w:t xml:space="preserve"> </w:t>
      </w:r>
      <w:r w:rsidR="006D6B8A">
        <w:rPr>
          <w:szCs w:val="28"/>
        </w:rPr>
        <w:t>–</w:t>
      </w:r>
      <w:r>
        <w:rPr>
          <w:szCs w:val="28"/>
        </w:rPr>
        <w:t xml:space="preserve"> </w:t>
      </w:r>
      <w:r w:rsidRPr="00933773">
        <w:rPr>
          <w:szCs w:val="28"/>
        </w:rPr>
        <w:t>Белое</w:t>
      </w:r>
      <w:r w:rsidR="006D6B8A">
        <w:rPr>
          <w:szCs w:val="28"/>
        </w:rPr>
        <w:t>»</w:t>
      </w:r>
      <w:r w:rsidRPr="00933773">
        <w:rPr>
          <w:szCs w:val="28"/>
        </w:rPr>
        <w:t xml:space="preserve">, </w:t>
      </w:r>
      <w:r w:rsidR="006D6B8A">
        <w:rPr>
          <w:szCs w:val="28"/>
        </w:rPr>
        <w:t>«</w:t>
      </w:r>
      <w:r w:rsidRPr="00933773">
        <w:rPr>
          <w:szCs w:val="28"/>
        </w:rPr>
        <w:t>Пивной</w:t>
      </w:r>
      <w:r w:rsidR="006D6B8A">
        <w:rPr>
          <w:szCs w:val="28"/>
        </w:rPr>
        <w:t xml:space="preserve"> </w:t>
      </w:r>
      <w:r w:rsidRPr="00933773">
        <w:rPr>
          <w:szCs w:val="28"/>
        </w:rPr>
        <w:t>стандарт</w:t>
      </w:r>
      <w:r w:rsidR="006D6B8A">
        <w:rPr>
          <w:szCs w:val="28"/>
        </w:rPr>
        <w:t>»</w:t>
      </w:r>
      <w:r w:rsidRPr="00933773">
        <w:rPr>
          <w:szCs w:val="28"/>
        </w:rPr>
        <w:t xml:space="preserve">, </w:t>
      </w:r>
      <w:r w:rsidR="006D6B8A">
        <w:rPr>
          <w:szCs w:val="28"/>
        </w:rPr>
        <w:t>«</w:t>
      </w:r>
      <w:r w:rsidRPr="00933773">
        <w:rPr>
          <w:szCs w:val="28"/>
        </w:rPr>
        <w:t>Пятерочка</w:t>
      </w:r>
      <w:r w:rsidR="006D6B8A">
        <w:rPr>
          <w:szCs w:val="28"/>
        </w:rPr>
        <w:t>»</w:t>
      </w:r>
      <w:r w:rsidRPr="00933773">
        <w:rPr>
          <w:szCs w:val="28"/>
        </w:rPr>
        <w:t xml:space="preserve">, ИП </w:t>
      </w:r>
      <w:r w:rsidR="006D6B8A">
        <w:rPr>
          <w:szCs w:val="28"/>
        </w:rPr>
        <w:t>«</w:t>
      </w:r>
      <w:r w:rsidRPr="00933773">
        <w:rPr>
          <w:szCs w:val="28"/>
        </w:rPr>
        <w:t>Шиловский</w:t>
      </w:r>
      <w:r w:rsidR="006D6B8A">
        <w:rPr>
          <w:szCs w:val="28"/>
        </w:rPr>
        <w:t>»</w:t>
      </w:r>
      <w:r w:rsidRPr="00933773">
        <w:rPr>
          <w:szCs w:val="28"/>
        </w:rPr>
        <w:t xml:space="preserve"> (рыба)) и 2 вновь открытые точки (</w:t>
      </w:r>
      <w:r w:rsidR="006D6B8A">
        <w:rPr>
          <w:szCs w:val="28"/>
        </w:rPr>
        <w:t>«</w:t>
      </w:r>
      <w:r w:rsidRPr="00933773">
        <w:rPr>
          <w:szCs w:val="28"/>
        </w:rPr>
        <w:t>Мясо</w:t>
      </w:r>
      <w:r w:rsidR="006D6B8A">
        <w:rPr>
          <w:szCs w:val="28"/>
        </w:rPr>
        <w:t>»</w:t>
      </w:r>
      <w:r w:rsidRPr="00933773">
        <w:rPr>
          <w:szCs w:val="28"/>
        </w:rPr>
        <w:t xml:space="preserve"> ИП Насибов, </w:t>
      </w:r>
      <w:r w:rsidR="006D6B8A">
        <w:rPr>
          <w:szCs w:val="28"/>
        </w:rPr>
        <w:t>«</w:t>
      </w:r>
      <w:r w:rsidRPr="00933773">
        <w:rPr>
          <w:szCs w:val="28"/>
        </w:rPr>
        <w:t>Восточные Сладости</w:t>
      </w:r>
      <w:r w:rsidR="006D6B8A">
        <w:rPr>
          <w:szCs w:val="28"/>
        </w:rPr>
        <w:t>»</w:t>
      </w:r>
      <w:r w:rsidRPr="00933773">
        <w:rPr>
          <w:szCs w:val="28"/>
        </w:rPr>
        <w:t xml:space="preserve"> ИП Пулотов Х.З.)</w:t>
      </w:r>
    </w:p>
    <w:p w:rsidR="008D5655" w:rsidRPr="00F975D4" w:rsidRDefault="008D5655" w:rsidP="008D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2B">
        <w:rPr>
          <w:rFonts w:ascii="Times New Roman" w:hAnsi="Times New Roman" w:cs="Times New Roman"/>
          <w:sz w:val="28"/>
          <w:szCs w:val="28"/>
        </w:rPr>
        <w:t>Одн</w:t>
      </w:r>
      <w:r w:rsidR="006D6B8A">
        <w:rPr>
          <w:rFonts w:ascii="Times New Roman" w:hAnsi="Times New Roman" w:cs="Times New Roman"/>
          <w:sz w:val="28"/>
          <w:szCs w:val="28"/>
        </w:rPr>
        <w:t>ой</w:t>
      </w:r>
      <w:r w:rsidRPr="0038692B">
        <w:rPr>
          <w:rFonts w:ascii="Times New Roman" w:hAnsi="Times New Roman" w:cs="Times New Roman"/>
          <w:sz w:val="28"/>
          <w:szCs w:val="28"/>
        </w:rPr>
        <w:t xml:space="preserve"> из составляющих благосостояния муниципального образования является исполнение местного бюджета. Исполнение доходной части бюджета поселения  составило </w:t>
      </w:r>
      <w:r>
        <w:rPr>
          <w:rFonts w:ascii="Times New Roman" w:hAnsi="Times New Roman" w:cs="Times New Roman"/>
          <w:sz w:val="28"/>
          <w:szCs w:val="28"/>
        </w:rPr>
        <w:t>109,6</w:t>
      </w:r>
      <w:r w:rsidRPr="0038692B">
        <w:rPr>
          <w:rFonts w:ascii="Times New Roman" w:hAnsi="Times New Roman" w:cs="Times New Roman"/>
          <w:sz w:val="28"/>
          <w:szCs w:val="28"/>
        </w:rPr>
        <w:t>% или 59</w:t>
      </w:r>
      <w:r>
        <w:rPr>
          <w:rFonts w:ascii="Times New Roman" w:hAnsi="Times New Roman" w:cs="Times New Roman"/>
          <w:sz w:val="28"/>
          <w:szCs w:val="28"/>
        </w:rPr>
        <w:t xml:space="preserve"> миллионов</w:t>
      </w:r>
      <w:r w:rsidRPr="0038692B">
        <w:rPr>
          <w:rFonts w:ascii="Times New Roman" w:hAnsi="Times New Roman" w:cs="Times New Roman"/>
          <w:sz w:val="28"/>
          <w:szCs w:val="28"/>
        </w:rPr>
        <w:t xml:space="preserve"> 735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869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8692B">
        <w:rPr>
          <w:rFonts w:ascii="Times New Roman" w:hAnsi="Times New Roman" w:cs="Times New Roman"/>
          <w:sz w:val="28"/>
          <w:szCs w:val="28"/>
        </w:rPr>
        <w:t xml:space="preserve"> рублей (в 2022 году- 59 175,4 тыс. руб.). </w:t>
      </w:r>
      <w:r w:rsidRPr="00F975D4">
        <w:rPr>
          <w:rFonts w:ascii="Times New Roman" w:hAnsi="Times New Roman" w:cs="Times New Roman"/>
          <w:sz w:val="28"/>
          <w:szCs w:val="28"/>
        </w:rPr>
        <w:t xml:space="preserve">Увеличение поступлений к уровню 2022 года составило 0,9% или 560 тысяч рублей,  увеличение произошло за счет увеличения поступлений от НДФЛ, ЕСХН, налога на имущество физических лиц. Снизились безвозмездные поступления из-за уменьшения финансирования на тротуары к социально- значимым объектам. </w:t>
      </w:r>
    </w:p>
    <w:p w:rsidR="008D5655" w:rsidRPr="00F975D4" w:rsidRDefault="008D5655" w:rsidP="008D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D4">
        <w:rPr>
          <w:rFonts w:ascii="Times New Roman" w:hAnsi="Times New Roman" w:cs="Times New Roman"/>
          <w:sz w:val="28"/>
          <w:szCs w:val="28"/>
        </w:rPr>
        <w:t>Налоговые поступления составили 31 миллион 470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D4">
        <w:rPr>
          <w:rFonts w:ascii="Times New Roman" w:hAnsi="Times New Roman" w:cs="Times New Roman"/>
          <w:sz w:val="28"/>
          <w:szCs w:val="28"/>
        </w:rPr>
        <w:t xml:space="preserve">тысяч 500 рублей </w:t>
      </w:r>
      <w:r>
        <w:rPr>
          <w:rFonts w:ascii="Times New Roman" w:hAnsi="Times New Roman" w:cs="Times New Roman"/>
          <w:sz w:val="28"/>
          <w:szCs w:val="28"/>
        </w:rPr>
        <w:t xml:space="preserve">с темпом роста 113 % </w:t>
      </w:r>
      <w:r w:rsidRPr="00F975D4">
        <w:rPr>
          <w:rFonts w:ascii="Times New Roman" w:hAnsi="Times New Roman" w:cs="Times New Roman"/>
          <w:sz w:val="28"/>
          <w:szCs w:val="28"/>
        </w:rPr>
        <w:t xml:space="preserve">(в 2022 году 27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D4">
        <w:rPr>
          <w:rFonts w:ascii="Times New Roman" w:hAnsi="Times New Roman" w:cs="Times New Roman"/>
          <w:sz w:val="28"/>
          <w:szCs w:val="28"/>
        </w:rPr>
        <w:t>876,6 тыс. руб.) в том числе:</w:t>
      </w:r>
    </w:p>
    <w:p w:rsidR="008D5655" w:rsidRPr="0085557D" w:rsidRDefault="008D5655" w:rsidP="008D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57D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лиц: исполнение 135,4% или 21 414,9 тыс. рублей; </w:t>
      </w:r>
    </w:p>
    <w:p w:rsidR="008D5655" w:rsidRPr="00725929" w:rsidRDefault="008D5655" w:rsidP="008D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29">
        <w:rPr>
          <w:rFonts w:ascii="Times New Roman" w:hAnsi="Times New Roman" w:cs="Times New Roman"/>
          <w:sz w:val="28"/>
          <w:szCs w:val="28"/>
        </w:rPr>
        <w:t>- единый сельскохозяйственный налог: исполнение 100 % или 2 322,5 тыс. рублей;</w:t>
      </w:r>
    </w:p>
    <w:p w:rsidR="008D5655" w:rsidRPr="00725929" w:rsidRDefault="008D5655" w:rsidP="008D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29">
        <w:rPr>
          <w:rFonts w:ascii="Times New Roman" w:hAnsi="Times New Roman" w:cs="Times New Roman"/>
          <w:sz w:val="28"/>
          <w:szCs w:val="28"/>
        </w:rPr>
        <w:t>- налог на имущество физических лиц: исполнение 100 % или 3583,2 тыс. рублей;</w:t>
      </w:r>
    </w:p>
    <w:p w:rsidR="008D5655" w:rsidRPr="00725929" w:rsidRDefault="008D5655" w:rsidP="008D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29">
        <w:rPr>
          <w:rFonts w:ascii="Times New Roman" w:hAnsi="Times New Roman" w:cs="Times New Roman"/>
          <w:sz w:val="28"/>
          <w:szCs w:val="28"/>
        </w:rPr>
        <w:t>- земельный налог: исполнение 75,3% или 1 661,6  тыс. рублей.</w:t>
      </w:r>
    </w:p>
    <w:p w:rsidR="008D5655" w:rsidRPr="00725929" w:rsidRDefault="008D5655" w:rsidP="008D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29">
        <w:rPr>
          <w:rFonts w:ascii="Times New Roman" w:hAnsi="Times New Roman" w:cs="Times New Roman"/>
          <w:b/>
          <w:sz w:val="28"/>
          <w:szCs w:val="28"/>
        </w:rPr>
        <w:tab/>
      </w:r>
      <w:r w:rsidRPr="00725929">
        <w:rPr>
          <w:rFonts w:ascii="Times New Roman" w:hAnsi="Times New Roman" w:cs="Times New Roman"/>
          <w:sz w:val="28"/>
          <w:szCs w:val="28"/>
          <w:u w:val="single"/>
        </w:rPr>
        <w:t xml:space="preserve">По неналоговым доходам </w:t>
      </w:r>
      <w:r w:rsidRPr="00725929">
        <w:rPr>
          <w:rFonts w:ascii="Times New Roman" w:hAnsi="Times New Roman" w:cs="Times New Roman"/>
          <w:sz w:val="28"/>
          <w:szCs w:val="28"/>
        </w:rPr>
        <w:t>исполнение составило 105,3 % или 2 092,3 тыс. рублей.</w:t>
      </w:r>
    </w:p>
    <w:p w:rsidR="008D5655" w:rsidRPr="006D6B8A" w:rsidRDefault="008D5655" w:rsidP="008D56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B8A">
        <w:rPr>
          <w:rFonts w:ascii="Times New Roman" w:eastAsia="Times New Roman" w:hAnsi="Times New Roman" w:cs="Times New Roman"/>
          <w:sz w:val="28"/>
          <w:szCs w:val="28"/>
        </w:rPr>
        <w:t>За счет средств Степновского бюджета в 2023 году были проведены следующие мероприятия:</w:t>
      </w:r>
    </w:p>
    <w:p w:rsidR="006D6B8A" w:rsidRDefault="006D6B8A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B8A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6AE">
        <w:rPr>
          <w:rFonts w:ascii="Times New Roman" w:eastAsia="Times New Roman" w:hAnsi="Times New Roman" w:cs="Times New Roman"/>
          <w:b/>
          <w:sz w:val="28"/>
          <w:szCs w:val="28"/>
        </w:rPr>
        <w:t xml:space="preserve">1. Уличное освещение р.п. Степное </w:t>
      </w:r>
      <w:r w:rsidRPr="00473593">
        <w:rPr>
          <w:rFonts w:ascii="Times New Roman" w:eastAsia="Times New Roman" w:hAnsi="Times New Roman" w:cs="Times New Roman"/>
          <w:b/>
          <w:sz w:val="28"/>
          <w:szCs w:val="28"/>
        </w:rPr>
        <w:t>–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миллиона  </w:t>
      </w:r>
      <w:r w:rsidRPr="00473593">
        <w:rPr>
          <w:rFonts w:ascii="Times New Roman" w:eastAsia="Times New Roman" w:hAnsi="Times New Roman" w:cs="Times New Roman"/>
          <w:b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тысяч </w:t>
      </w:r>
      <w:r w:rsidRPr="00473593">
        <w:rPr>
          <w:rFonts w:ascii="Times New Roman" w:eastAsia="Times New Roman" w:hAnsi="Times New Roman" w:cs="Times New Roman"/>
          <w:b/>
          <w:sz w:val="28"/>
          <w:szCs w:val="28"/>
        </w:rPr>
        <w:t>294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Pr="00473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5655" w:rsidRPr="00473593" w:rsidRDefault="006D6B8A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8D5655" w:rsidRPr="00473593">
        <w:rPr>
          <w:rFonts w:ascii="Times New Roman" w:eastAsia="Times New Roman" w:hAnsi="Times New Roman" w:cs="Times New Roman"/>
          <w:sz w:val="28"/>
          <w:szCs w:val="28"/>
        </w:rPr>
        <w:t>Поставка светильников уличного освещения  -  259 877,70 руб.;</w:t>
      </w:r>
    </w:p>
    <w:p w:rsidR="008D5655" w:rsidRPr="00473593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93">
        <w:rPr>
          <w:rFonts w:ascii="Times New Roman" w:eastAsia="Times New Roman" w:hAnsi="Times New Roman" w:cs="Times New Roman"/>
          <w:sz w:val="28"/>
          <w:szCs w:val="28"/>
        </w:rPr>
        <w:t>1.2. Замена светильников на территории р.п. Степное – 186 480,00 руб.</w:t>
      </w:r>
    </w:p>
    <w:p w:rsidR="008D5655" w:rsidRPr="00473593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93">
        <w:rPr>
          <w:rFonts w:ascii="Times New Roman" w:eastAsia="Times New Roman" w:hAnsi="Times New Roman" w:cs="Times New Roman"/>
          <w:sz w:val="28"/>
          <w:szCs w:val="28"/>
        </w:rPr>
        <w:t>1.3. Приобретение материальных запасов – 40 491,00 руб.</w:t>
      </w:r>
    </w:p>
    <w:p w:rsidR="008D5655" w:rsidRPr="00473593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93">
        <w:rPr>
          <w:rFonts w:ascii="Times New Roman" w:eastAsia="Times New Roman" w:hAnsi="Times New Roman" w:cs="Times New Roman"/>
          <w:sz w:val="28"/>
          <w:szCs w:val="28"/>
        </w:rPr>
        <w:t>(провода, реле времени, магнитные пускатели и др. расходные материалы)</w:t>
      </w:r>
    </w:p>
    <w:p w:rsidR="008D5655" w:rsidRPr="001D706B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93">
        <w:rPr>
          <w:rFonts w:ascii="Times New Roman" w:eastAsia="Times New Roman" w:hAnsi="Times New Roman" w:cs="Times New Roman"/>
          <w:sz w:val="28"/>
          <w:szCs w:val="28"/>
        </w:rPr>
        <w:t>1.4. Уличное освещение (электроэнергия) – 2 013 445,35</w:t>
      </w:r>
      <w:r w:rsidRPr="001D706B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8D5655" w:rsidRPr="001D706B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06B">
        <w:rPr>
          <w:rFonts w:ascii="Times New Roman" w:eastAsia="Times New Roman" w:hAnsi="Times New Roman" w:cs="Times New Roman"/>
          <w:b/>
          <w:sz w:val="28"/>
          <w:szCs w:val="28"/>
        </w:rPr>
        <w:t>2. Озеленение р.п. Степное – 2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миллиона </w:t>
      </w:r>
      <w:r w:rsidRPr="001D706B">
        <w:rPr>
          <w:rFonts w:ascii="Times New Roman" w:eastAsia="Times New Roman" w:hAnsi="Times New Roman" w:cs="Times New Roman"/>
          <w:b/>
          <w:sz w:val="28"/>
          <w:szCs w:val="28"/>
        </w:rPr>
        <w:t>299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тысяч</w:t>
      </w:r>
      <w:r w:rsidRPr="001D706B">
        <w:rPr>
          <w:rFonts w:ascii="Times New Roman" w:eastAsia="Times New Roman" w:hAnsi="Times New Roman" w:cs="Times New Roman"/>
          <w:b/>
          <w:sz w:val="28"/>
          <w:szCs w:val="28"/>
        </w:rPr>
        <w:t> 56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 рубля</w:t>
      </w:r>
    </w:p>
    <w:p w:rsidR="008D5655" w:rsidRPr="00473593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93">
        <w:rPr>
          <w:rFonts w:ascii="Times New Roman" w:eastAsia="Times New Roman" w:hAnsi="Times New Roman" w:cs="Times New Roman"/>
          <w:sz w:val="28"/>
          <w:szCs w:val="28"/>
        </w:rPr>
        <w:t>2.1. По уходу за зелеными насаждения -1 199 013,02 руб.</w:t>
      </w:r>
    </w:p>
    <w:p w:rsidR="008D5655" w:rsidRPr="00473593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93">
        <w:rPr>
          <w:rFonts w:ascii="Times New Roman" w:eastAsia="Times New Roman" w:hAnsi="Times New Roman" w:cs="Times New Roman"/>
          <w:sz w:val="28"/>
          <w:szCs w:val="28"/>
        </w:rPr>
        <w:t>2.2. Благоустройство парка   – 799 765,74 руб.</w:t>
      </w:r>
    </w:p>
    <w:p w:rsidR="008D5655" w:rsidRPr="00473593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93">
        <w:rPr>
          <w:rFonts w:ascii="Times New Roman" w:eastAsia="Times New Roman" w:hAnsi="Times New Roman" w:cs="Times New Roman"/>
          <w:sz w:val="28"/>
          <w:szCs w:val="28"/>
        </w:rPr>
        <w:t>2.3. Спил деревьев – 159 950,00 руб.</w:t>
      </w:r>
    </w:p>
    <w:p w:rsidR="008D5655" w:rsidRPr="00473593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93">
        <w:rPr>
          <w:rFonts w:ascii="Times New Roman" w:eastAsia="Times New Roman" w:hAnsi="Times New Roman" w:cs="Times New Roman"/>
          <w:sz w:val="28"/>
          <w:szCs w:val="28"/>
        </w:rPr>
        <w:t>2.4. Поставка цветов – 96 758,20 руб.</w:t>
      </w:r>
    </w:p>
    <w:p w:rsidR="008D5655" w:rsidRPr="001D706B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93">
        <w:rPr>
          <w:rFonts w:ascii="Times New Roman" w:eastAsia="Times New Roman" w:hAnsi="Times New Roman" w:cs="Times New Roman"/>
          <w:sz w:val="28"/>
          <w:szCs w:val="28"/>
        </w:rPr>
        <w:t>2.5. Поставка гортензии – 14 </w:t>
      </w:r>
      <w:r w:rsidRPr="001D706B">
        <w:rPr>
          <w:rFonts w:ascii="Times New Roman" w:eastAsia="Times New Roman" w:hAnsi="Times New Roman" w:cs="Times New Roman"/>
          <w:sz w:val="28"/>
          <w:szCs w:val="28"/>
        </w:rPr>
        <w:t>950,00</w:t>
      </w:r>
    </w:p>
    <w:p w:rsidR="008D5655" w:rsidRPr="001D706B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6B">
        <w:rPr>
          <w:rFonts w:ascii="Times New Roman" w:eastAsia="Times New Roman" w:hAnsi="Times New Roman" w:cs="Times New Roman"/>
          <w:sz w:val="28"/>
          <w:szCs w:val="28"/>
        </w:rPr>
        <w:t>2.6. Прочее –29 125,99 руб.</w:t>
      </w:r>
    </w:p>
    <w:p w:rsidR="008D5655" w:rsidRPr="001D706B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06B">
        <w:rPr>
          <w:rFonts w:ascii="Times New Roman" w:eastAsia="Times New Roman" w:hAnsi="Times New Roman" w:cs="Times New Roman"/>
          <w:b/>
          <w:sz w:val="28"/>
          <w:szCs w:val="28"/>
        </w:rPr>
        <w:t>3. Прочие мероприятия по благоустройству –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миллиона </w:t>
      </w:r>
      <w:r w:rsidRPr="001D706B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тысяча </w:t>
      </w:r>
      <w:r w:rsidRPr="001D706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D706B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 </w:t>
      </w:r>
    </w:p>
    <w:p w:rsidR="008D5655" w:rsidRPr="00473593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93">
        <w:rPr>
          <w:rFonts w:ascii="Times New Roman" w:eastAsia="Times New Roman" w:hAnsi="Times New Roman" w:cs="Times New Roman"/>
          <w:sz w:val="28"/>
          <w:szCs w:val="28"/>
        </w:rPr>
        <w:t>3.1. Благоустройство парка – 499 368,19</w:t>
      </w:r>
    </w:p>
    <w:p w:rsidR="008D5655" w:rsidRPr="00473593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93">
        <w:rPr>
          <w:rFonts w:ascii="Times New Roman" w:eastAsia="Times New Roman" w:hAnsi="Times New Roman" w:cs="Times New Roman"/>
          <w:sz w:val="28"/>
          <w:szCs w:val="28"/>
        </w:rPr>
        <w:t>3.2. Благоустройство кладбища - 139 996,10</w:t>
      </w:r>
    </w:p>
    <w:p w:rsidR="008D5655" w:rsidRPr="001D706B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6B">
        <w:rPr>
          <w:rFonts w:ascii="Times New Roman" w:eastAsia="Times New Roman" w:hAnsi="Times New Roman" w:cs="Times New Roman"/>
          <w:sz w:val="28"/>
          <w:szCs w:val="28"/>
        </w:rPr>
        <w:t>3.3. Поставка краски – 99 877,89</w:t>
      </w:r>
    </w:p>
    <w:p w:rsidR="008D5655" w:rsidRPr="001D706B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6B">
        <w:rPr>
          <w:rFonts w:ascii="Times New Roman" w:eastAsia="Times New Roman" w:hAnsi="Times New Roman" w:cs="Times New Roman"/>
          <w:sz w:val="28"/>
          <w:szCs w:val="28"/>
        </w:rPr>
        <w:t>3.4. Поставка роторных дождевателей –40 325,00</w:t>
      </w:r>
    </w:p>
    <w:p w:rsidR="008D5655" w:rsidRPr="001D706B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6B">
        <w:rPr>
          <w:rFonts w:ascii="Times New Roman" w:eastAsia="Times New Roman" w:hAnsi="Times New Roman" w:cs="Times New Roman"/>
          <w:sz w:val="28"/>
          <w:szCs w:val="28"/>
        </w:rPr>
        <w:t>3.5. Ограждение контейнерных площадок –196 705,26</w:t>
      </w:r>
    </w:p>
    <w:p w:rsidR="008D5655" w:rsidRPr="001D706B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6B">
        <w:rPr>
          <w:rFonts w:ascii="Times New Roman" w:eastAsia="Times New Roman" w:hAnsi="Times New Roman" w:cs="Times New Roman"/>
          <w:sz w:val="28"/>
          <w:szCs w:val="28"/>
        </w:rPr>
        <w:t>3.6. Поставка контейнерных площадок – 195 500,00</w:t>
      </w:r>
    </w:p>
    <w:p w:rsidR="008D5655" w:rsidRPr="001D706B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6B">
        <w:rPr>
          <w:rFonts w:ascii="Times New Roman" w:eastAsia="Times New Roman" w:hAnsi="Times New Roman" w:cs="Times New Roman"/>
          <w:sz w:val="28"/>
          <w:szCs w:val="28"/>
        </w:rPr>
        <w:t>3.7. Поставка скамьи парковой – 64 579,98</w:t>
      </w:r>
    </w:p>
    <w:p w:rsidR="008D5655" w:rsidRPr="001D706B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6B">
        <w:rPr>
          <w:rFonts w:ascii="Times New Roman" w:eastAsia="Times New Roman" w:hAnsi="Times New Roman" w:cs="Times New Roman"/>
          <w:sz w:val="28"/>
          <w:szCs w:val="28"/>
        </w:rPr>
        <w:t>3.8. Прочие мероприятия   -  794 702,52</w:t>
      </w:r>
    </w:p>
    <w:p w:rsidR="008D5655" w:rsidRPr="001D706B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6B">
        <w:rPr>
          <w:rFonts w:ascii="Times New Roman" w:eastAsia="Times New Roman" w:hAnsi="Times New Roman" w:cs="Times New Roman"/>
          <w:sz w:val="28"/>
          <w:szCs w:val="28"/>
        </w:rPr>
        <w:t xml:space="preserve">- изготовление баннеров </w:t>
      </w:r>
    </w:p>
    <w:p w:rsidR="008D5655" w:rsidRPr="001D706B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6B">
        <w:rPr>
          <w:rFonts w:ascii="Times New Roman" w:eastAsia="Times New Roman" w:hAnsi="Times New Roman" w:cs="Times New Roman"/>
          <w:sz w:val="28"/>
          <w:szCs w:val="28"/>
        </w:rPr>
        <w:t xml:space="preserve">- монтаж новогодней гирлянды </w:t>
      </w:r>
    </w:p>
    <w:p w:rsidR="008D5655" w:rsidRPr="001D706B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6B">
        <w:rPr>
          <w:rFonts w:ascii="Times New Roman" w:eastAsia="Times New Roman" w:hAnsi="Times New Roman" w:cs="Times New Roman"/>
          <w:sz w:val="28"/>
          <w:szCs w:val="28"/>
        </w:rPr>
        <w:t xml:space="preserve">- монтаж новогодней ели и ограждения </w:t>
      </w:r>
    </w:p>
    <w:p w:rsidR="008D5655" w:rsidRPr="001D706B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6B">
        <w:rPr>
          <w:rFonts w:ascii="Times New Roman" w:eastAsia="Times New Roman" w:hAnsi="Times New Roman" w:cs="Times New Roman"/>
          <w:sz w:val="28"/>
          <w:szCs w:val="28"/>
        </w:rPr>
        <w:t>- ремонт памятников</w:t>
      </w:r>
    </w:p>
    <w:p w:rsidR="008D5655" w:rsidRPr="001D706B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6B">
        <w:rPr>
          <w:rFonts w:ascii="Times New Roman" w:eastAsia="Times New Roman" w:hAnsi="Times New Roman" w:cs="Times New Roman"/>
          <w:sz w:val="28"/>
          <w:szCs w:val="28"/>
        </w:rPr>
        <w:t xml:space="preserve">-  поставка хоз. товаров для благоустройства </w:t>
      </w:r>
    </w:p>
    <w:p w:rsidR="008D5655" w:rsidRPr="001D706B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6B">
        <w:rPr>
          <w:rFonts w:ascii="Times New Roman" w:eastAsia="Times New Roman" w:hAnsi="Times New Roman" w:cs="Times New Roman"/>
          <w:sz w:val="28"/>
          <w:szCs w:val="28"/>
        </w:rPr>
        <w:t>- лабораторные исследования воды (пруд «Центральный)</w:t>
      </w:r>
    </w:p>
    <w:p w:rsidR="008D5655" w:rsidRPr="00725929" w:rsidRDefault="008D5655" w:rsidP="008D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929">
        <w:rPr>
          <w:rFonts w:ascii="Times New Roman" w:eastAsia="Times New Roman" w:hAnsi="Times New Roman" w:cs="Times New Roman"/>
          <w:b/>
          <w:sz w:val="28"/>
          <w:szCs w:val="28"/>
        </w:rPr>
        <w:t>4. Санитарное содержание улично-дорожной сети – 3 миллиона 999 тысяч 13 рублей.</w:t>
      </w:r>
    </w:p>
    <w:p w:rsidR="008D5655" w:rsidRPr="00725929" w:rsidRDefault="008D5655" w:rsidP="008D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29">
        <w:rPr>
          <w:rFonts w:ascii="Times New Roman" w:hAnsi="Times New Roman" w:cs="Times New Roman"/>
          <w:sz w:val="28"/>
          <w:szCs w:val="28"/>
        </w:rPr>
        <w:t>Администрация района принимает участие в федеральных национальных проектах, государственных и региональных программах.</w:t>
      </w:r>
    </w:p>
    <w:p w:rsidR="008D5655" w:rsidRPr="00725929" w:rsidRDefault="008D5655" w:rsidP="008D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29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муниципальных программ были реализованы мероприятия национальных проектов и госпрограмм. </w:t>
      </w:r>
    </w:p>
    <w:p w:rsidR="008D5655" w:rsidRPr="00725929" w:rsidRDefault="008D5655" w:rsidP="008D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29">
        <w:rPr>
          <w:rFonts w:ascii="Times New Roman" w:hAnsi="Times New Roman" w:cs="Times New Roman"/>
          <w:sz w:val="28"/>
          <w:szCs w:val="28"/>
        </w:rPr>
        <w:t xml:space="preserve">Национальный проект «Жилье и городская среда» реализовывался за счет субсидии из бюджета субъекта Российской Федерации местному бюджету в размере 10 миллионов рублей. </w:t>
      </w:r>
    </w:p>
    <w:p w:rsidR="008D5655" w:rsidRPr="00725929" w:rsidRDefault="008D5655" w:rsidP="008D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29">
        <w:rPr>
          <w:rFonts w:ascii="Times New Roman" w:hAnsi="Times New Roman" w:cs="Times New Roman"/>
          <w:sz w:val="28"/>
          <w:szCs w:val="28"/>
        </w:rPr>
        <w:t>В целях улучшения качества жизни граждан 2023 году выполнены мероприятия по благоустройству</w:t>
      </w:r>
      <w:r w:rsidRPr="00725929">
        <w:rPr>
          <w:rStyle w:val="es-el-name"/>
          <w:rFonts w:ascii="Times New Roman" w:hAnsi="Times New Roman" w:cs="Times New Roman"/>
          <w:sz w:val="28"/>
          <w:szCs w:val="28"/>
        </w:rPr>
        <w:t xml:space="preserve"> четырех общественных территорий.</w:t>
      </w:r>
    </w:p>
    <w:p w:rsidR="008D5655" w:rsidRPr="00725929" w:rsidRDefault="008D5655" w:rsidP="008D565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5929">
        <w:rPr>
          <w:rFonts w:ascii="Times New Roman" w:hAnsi="Times New Roman" w:cs="Times New Roman"/>
          <w:sz w:val="28"/>
          <w:szCs w:val="28"/>
        </w:rPr>
        <w:t>Обустройство зоны отдыха в районе д. 9 по ул. Октябрьской.</w:t>
      </w:r>
    </w:p>
    <w:p w:rsidR="008D5655" w:rsidRPr="00725929" w:rsidRDefault="008D5655" w:rsidP="008D565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5929">
        <w:rPr>
          <w:rFonts w:ascii="Times New Roman" w:hAnsi="Times New Roman" w:cs="Times New Roman"/>
          <w:sz w:val="28"/>
          <w:szCs w:val="28"/>
        </w:rPr>
        <w:t>Благоустройство парка им. Лузянина Г.С..</w:t>
      </w:r>
    </w:p>
    <w:p w:rsidR="008D5655" w:rsidRPr="00725929" w:rsidRDefault="008D5655" w:rsidP="008D565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5929">
        <w:rPr>
          <w:rFonts w:ascii="Times New Roman" w:hAnsi="Times New Roman" w:cs="Times New Roman"/>
          <w:sz w:val="28"/>
          <w:szCs w:val="28"/>
        </w:rPr>
        <w:t xml:space="preserve">Обустройство пешеходных дорожек по ул. Димитрова и по ул. 50 лет Победы. </w:t>
      </w:r>
    </w:p>
    <w:p w:rsidR="008D5655" w:rsidRPr="00725929" w:rsidRDefault="008D5655" w:rsidP="008D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929">
        <w:rPr>
          <w:rFonts w:ascii="Times New Roman" w:hAnsi="Times New Roman" w:cs="Times New Roman"/>
          <w:sz w:val="28"/>
          <w:szCs w:val="28"/>
        </w:rPr>
        <w:t>При проведении закупочных процедур по всем объектам сложилась экономия, которую решено было  направить на благоустройство дворовой территории дома № 2 по ул. Кирова.</w:t>
      </w:r>
    </w:p>
    <w:p w:rsidR="008D5655" w:rsidRPr="000012DF" w:rsidRDefault="008D5655" w:rsidP="008D5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DF">
        <w:rPr>
          <w:rFonts w:ascii="Times New Roman" w:hAnsi="Times New Roman" w:cs="Times New Roman"/>
          <w:sz w:val="28"/>
          <w:szCs w:val="28"/>
        </w:rPr>
        <w:t>По результатам голосования на 2024 год определены следующие территории для благоустройства:</w:t>
      </w:r>
    </w:p>
    <w:p w:rsidR="008D5655" w:rsidRPr="000012DF" w:rsidRDefault="008D5655" w:rsidP="008D5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DF">
        <w:rPr>
          <w:rFonts w:ascii="Times New Roman" w:hAnsi="Times New Roman" w:cs="Times New Roman"/>
          <w:sz w:val="28"/>
          <w:szCs w:val="28"/>
        </w:rPr>
        <w:t>- Благоустройство парка им Лузянина Г.С. (2 этап);</w:t>
      </w:r>
    </w:p>
    <w:p w:rsidR="008D5655" w:rsidRPr="000012DF" w:rsidRDefault="008D5655" w:rsidP="008D565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2DF">
        <w:rPr>
          <w:rFonts w:ascii="Times New Roman" w:hAnsi="Times New Roman" w:cs="Times New Roman"/>
          <w:sz w:val="28"/>
          <w:szCs w:val="28"/>
        </w:rPr>
        <w:tab/>
        <w:t>- Благоустройство территории в районе д. 18 по ул. Димитрова (около спортивной школы);</w:t>
      </w:r>
    </w:p>
    <w:p w:rsidR="008D5655" w:rsidRPr="000012DF" w:rsidRDefault="008D5655" w:rsidP="008D565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2DF">
        <w:rPr>
          <w:rFonts w:ascii="Times New Roman" w:hAnsi="Times New Roman" w:cs="Times New Roman"/>
          <w:sz w:val="28"/>
          <w:szCs w:val="28"/>
        </w:rPr>
        <w:tab/>
        <w:t>- Благоустройство территории в районе РДК (около Загса).</w:t>
      </w:r>
    </w:p>
    <w:p w:rsidR="008D5655" w:rsidRPr="000012DF" w:rsidRDefault="008D5655" w:rsidP="008D565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2DF">
        <w:rPr>
          <w:rFonts w:ascii="Times New Roman" w:hAnsi="Times New Roman" w:cs="Times New Roman"/>
          <w:sz w:val="28"/>
          <w:szCs w:val="28"/>
        </w:rPr>
        <w:t>Из средств федерального бюджета на эти цели выделено 8,5 миллионов рублей.</w:t>
      </w:r>
    </w:p>
    <w:p w:rsidR="008D5655" w:rsidRPr="000012DF" w:rsidRDefault="008D5655" w:rsidP="008D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DF">
        <w:rPr>
          <w:rFonts w:ascii="Times New Roman" w:hAnsi="Times New Roman" w:cs="Times New Roman"/>
          <w:sz w:val="28"/>
          <w:szCs w:val="28"/>
        </w:rPr>
        <w:t xml:space="preserve">Завершить работы и освоить выделенное финансирование запланировано до конца 2 квартала (до 01.07.2024) при благоприятных погодных условиях начало работ запланировано на  май-июнь. </w:t>
      </w:r>
    </w:p>
    <w:p w:rsidR="008D5655" w:rsidRPr="000012DF" w:rsidRDefault="008D5655" w:rsidP="008D565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012DF">
        <w:rPr>
          <w:rFonts w:ascii="Times New Roman" w:hAnsi="Times New Roman" w:cs="Times New Roman"/>
          <w:sz w:val="28"/>
          <w:szCs w:val="28"/>
        </w:rPr>
        <w:t>В настоящее время идет онлайн-голосовани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12DF">
        <w:rPr>
          <w:rFonts w:ascii="Times New Roman" w:hAnsi="Times New Roman" w:cs="Times New Roman"/>
          <w:sz w:val="28"/>
          <w:szCs w:val="28"/>
        </w:rPr>
        <w:t xml:space="preserve"> по выбору общественных территорий запланированных к благоустройству в 2025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655" w:rsidRPr="000012DF" w:rsidRDefault="008D5655" w:rsidP="008D56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DF">
        <w:rPr>
          <w:rFonts w:ascii="Times New Roman" w:hAnsi="Times New Roman" w:cs="Times New Roman"/>
          <w:sz w:val="28"/>
          <w:szCs w:val="28"/>
        </w:rPr>
        <w:t>Также в рамках муниципальной программы «Формирование комфортной городской среды на территории поселка Степное уже второй год осуществляется обустройство пешеходных дорожек (тротуаров). На 2023 год из областного бюджета выделено финансирование размере 5 млн. руб. на обустройство пешеходных дорожек (тротуаров). Были сделаны тротуары:</w:t>
      </w:r>
    </w:p>
    <w:p w:rsidR="008D5655" w:rsidRPr="000012DF" w:rsidRDefault="008D5655" w:rsidP="008D5655">
      <w:pPr>
        <w:pStyle w:val="a8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2DF">
        <w:rPr>
          <w:rFonts w:ascii="Times New Roman" w:hAnsi="Times New Roman" w:cs="Times New Roman"/>
          <w:sz w:val="28"/>
          <w:szCs w:val="28"/>
        </w:rPr>
        <w:t>по ул. Ленина (от ул. Димитрова до ул. Кутузова);</w:t>
      </w:r>
    </w:p>
    <w:p w:rsidR="008D5655" w:rsidRPr="000012DF" w:rsidRDefault="008D5655" w:rsidP="008D5655">
      <w:pPr>
        <w:pStyle w:val="a8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2DF">
        <w:rPr>
          <w:rFonts w:ascii="Times New Roman" w:hAnsi="Times New Roman" w:cs="Times New Roman"/>
          <w:sz w:val="28"/>
          <w:szCs w:val="28"/>
        </w:rPr>
        <w:t>от ул. Пролетарской до ул. Гагарина;</w:t>
      </w:r>
    </w:p>
    <w:p w:rsidR="008D5655" w:rsidRPr="000012DF" w:rsidRDefault="008D5655" w:rsidP="008D5655">
      <w:pPr>
        <w:pStyle w:val="a8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2DF">
        <w:rPr>
          <w:rFonts w:ascii="Times New Roman" w:hAnsi="Times New Roman" w:cs="Times New Roman"/>
          <w:sz w:val="28"/>
          <w:szCs w:val="28"/>
        </w:rPr>
        <w:t xml:space="preserve">от ул. Октябрьской вдоль ул. Нефтяников до «Хозяюшка»; </w:t>
      </w:r>
    </w:p>
    <w:p w:rsidR="008D5655" w:rsidRPr="000012DF" w:rsidRDefault="008D5655" w:rsidP="008D5655">
      <w:pPr>
        <w:pStyle w:val="a8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2DF">
        <w:rPr>
          <w:rFonts w:ascii="Times New Roman" w:hAnsi="Times New Roman" w:cs="Times New Roman"/>
          <w:sz w:val="28"/>
          <w:szCs w:val="28"/>
        </w:rPr>
        <w:t>по ул. 50 лет Победы (от дома 41 до д. 21);</w:t>
      </w:r>
    </w:p>
    <w:p w:rsidR="008D5655" w:rsidRPr="000012DF" w:rsidRDefault="008D5655" w:rsidP="008D5655">
      <w:pPr>
        <w:pStyle w:val="a8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2DF">
        <w:rPr>
          <w:rFonts w:ascii="Times New Roman" w:hAnsi="Times New Roman" w:cs="Times New Roman"/>
          <w:sz w:val="28"/>
          <w:szCs w:val="28"/>
        </w:rPr>
        <w:t>пешеходная дорожка от новых многоквартирных домов до остановочного павильона (в районе микрорайона новых Черёмушек, «Нефтяников»).</w:t>
      </w:r>
    </w:p>
    <w:p w:rsidR="008D5655" w:rsidRPr="00B326EE" w:rsidRDefault="008D5655" w:rsidP="008D5655">
      <w:pPr>
        <w:pStyle w:val="a8"/>
        <w:shd w:val="clear" w:color="auto" w:fill="FFFFFF"/>
        <w:tabs>
          <w:tab w:val="left" w:pos="709"/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2DF">
        <w:rPr>
          <w:rFonts w:ascii="Times New Roman" w:hAnsi="Times New Roman" w:cs="Times New Roman"/>
          <w:sz w:val="28"/>
          <w:szCs w:val="28"/>
        </w:rPr>
        <w:tab/>
        <w:t xml:space="preserve">Большая работа проведена по ремонту дорог в Степновском </w:t>
      </w:r>
      <w:r w:rsidRPr="00B326EE">
        <w:rPr>
          <w:rFonts w:ascii="Times New Roman" w:hAnsi="Times New Roman" w:cs="Times New Roman"/>
          <w:sz w:val="28"/>
          <w:szCs w:val="28"/>
        </w:rPr>
        <w:t>муниципальном образовании за счет акциз и транспортного налога.</w:t>
      </w:r>
    </w:p>
    <w:p w:rsidR="008D5655" w:rsidRPr="00B326EE" w:rsidRDefault="008D5655" w:rsidP="008D5655">
      <w:pPr>
        <w:pStyle w:val="a8"/>
        <w:shd w:val="clear" w:color="auto" w:fill="FFFFFF"/>
        <w:tabs>
          <w:tab w:val="left" w:pos="709"/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6EE">
        <w:rPr>
          <w:rFonts w:ascii="Times New Roman" w:hAnsi="Times New Roman" w:cs="Times New Roman"/>
          <w:sz w:val="28"/>
          <w:szCs w:val="28"/>
        </w:rPr>
        <w:tab/>
        <w:t xml:space="preserve">В бюджет Степновского МО поступило акцизов 2 миллиона 488 тысяч рублей (план - 2 356,5тыс. руб.) и транспортного налога 8 миллионов 234 тысячи рублей (план 10 миллионов).  Всего транспортного налога в бюджет района поступило 29,5 миллионов руб. при плане 22 720 тыс. руб. </w:t>
      </w:r>
    </w:p>
    <w:p w:rsidR="008D5655" w:rsidRPr="00B326EE" w:rsidRDefault="008D5655" w:rsidP="008D5655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6EE">
        <w:rPr>
          <w:rFonts w:ascii="Times New Roman" w:hAnsi="Times New Roman" w:cs="Times New Roman"/>
          <w:sz w:val="28"/>
          <w:szCs w:val="28"/>
        </w:rPr>
        <w:t>За 2023 год в поселке выполнены следующие работы:</w:t>
      </w:r>
    </w:p>
    <w:p w:rsidR="008D5655" w:rsidRPr="00B326EE" w:rsidRDefault="008D5655" w:rsidP="008D56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26EE">
        <w:rPr>
          <w:rFonts w:ascii="Times New Roman" w:eastAsia="Times New Roman" w:hAnsi="Times New Roman" w:cs="Times New Roman"/>
          <w:bCs/>
          <w:sz w:val="28"/>
          <w:szCs w:val="28"/>
        </w:rPr>
        <w:t>1. Ямочный  ремонт</w:t>
      </w:r>
    </w:p>
    <w:p w:rsidR="008D5655" w:rsidRPr="00B326EE" w:rsidRDefault="008D5655" w:rsidP="008D56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6EE">
        <w:rPr>
          <w:rFonts w:ascii="Times New Roman" w:eastAsia="Times New Roman" w:hAnsi="Times New Roman" w:cs="Times New Roman"/>
          <w:sz w:val="28"/>
          <w:szCs w:val="28"/>
        </w:rPr>
        <w:t>2. Ремонт проезда от ул. Пролетарской до ул. Западной.</w:t>
      </w:r>
    </w:p>
    <w:p w:rsidR="008D5655" w:rsidRPr="00B326EE" w:rsidRDefault="008D5655" w:rsidP="008D56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6EE">
        <w:rPr>
          <w:rFonts w:ascii="Times New Roman" w:eastAsia="Times New Roman" w:hAnsi="Times New Roman" w:cs="Times New Roman"/>
          <w:sz w:val="28"/>
          <w:szCs w:val="28"/>
        </w:rPr>
        <w:t xml:space="preserve">3. Ремонт дороги по ул. Кирова (от ул. Пролетарской до ул. Нефтяников). </w:t>
      </w:r>
    </w:p>
    <w:p w:rsidR="008D5655" w:rsidRPr="00B326EE" w:rsidRDefault="008D5655" w:rsidP="008D56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6EE">
        <w:rPr>
          <w:rFonts w:ascii="Times New Roman" w:eastAsia="Times New Roman" w:hAnsi="Times New Roman" w:cs="Times New Roman"/>
          <w:sz w:val="28"/>
          <w:szCs w:val="28"/>
        </w:rPr>
        <w:t>3. Ремонт участка дороги по ул. Октябрьская проезд у д. 10.</w:t>
      </w:r>
    </w:p>
    <w:p w:rsidR="008D5655" w:rsidRPr="00B326EE" w:rsidRDefault="008D5655" w:rsidP="008D56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6EE">
        <w:rPr>
          <w:rFonts w:ascii="Times New Roman" w:eastAsia="Times New Roman" w:hAnsi="Times New Roman" w:cs="Times New Roman"/>
          <w:sz w:val="28"/>
          <w:szCs w:val="28"/>
        </w:rPr>
        <w:t>4. Ремонт проезда к ЗАГСу.</w:t>
      </w:r>
    </w:p>
    <w:p w:rsidR="008D5655" w:rsidRPr="00B326EE" w:rsidRDefault="008D5655" w:rsidP="008D56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6EE">
        <w:rPr>
          <w:rFonts w:ascii="Times New Roman" w:eastAsia="Times New Roman" w:hAnsi="Times New Roman" w:cs="Times New Roman"/>
          <w:sz w:val="28"/>
          <w:szCs w:val="28"/>
        </w:rPr>
        <w:t>5. Ремонт участка по ул. Кирова, д. 2.</w:t>
      </w:r>
    </w:p>
    <w:p w:rsidR="008D5655" w:rsidRPr="00B326EE" w:rsidRDefault="008D5655" w:rsidP="008D56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6EE">
        <w:rPr>
          <w:rFonts w:ascii="Times New Roman" w:eastAsia="Times New Roman" w:hAnsi="Times New Roman" w:cs="Times New Roman"/>
          <w:sz w:val="28"/>
          <w:szCs w:val="28"/>
        </w:rPr>
        <w:t>6. Нанесение линий дорожной разметки.</w:t>
      </w:r>
    </w:p>
    <w:p w:rsidR="008D5655" w:rsidRPr="00B326EE" w:rsidRDefault="008D5655" w:rsidP="008D56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6EE">
        <w:rPr>
          <w:rFonts w:ascii="Times New Roman" w:eastAsia="Times New Roman" w:hAnsi="Times New Roman" w:cs="Times New Roman"/>
          <w:sz w:val="28"/>
          <w:szCs w:val="28"/>
        </w:rPr>
        <w:t>7. Приобретение и установка дорожных знаков</w:t>
      </w:r>
    </w:p>
    <w:p w:rsidR="008D5655" w:rsidRPr="00B326EE" w:rsidRDefault="008D5655" w:rsidP="008D56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6EE">
        <w:rPr>
          <w:rFonts w:ascii="Times New Roman" w:eastAsia="Times New Roman" w:hAnsi="Times New Roman" w:cs="Times New Roman"/>
          <w:sz w:val="28"/>
          <w:szCs w:val="28"/>
        </w:rPr>
        <w:t>8. Ремонт по ул. Калинина</w:t>
      </w:r>
    </w:p>
    <w:p w:rsidR="008D5655" w:rsidRPr="00B326EE" w:rsidRDefault="008D5655" w:rsidP="008D56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6EE">
        <w:rPr>
          <w:rFonts w:ascii="Times New Roman" w:hAnsi="Times New Roman" w:cs="Times New Roman"/>
          <w:sz w:val="28"/>
          <w:szCs w:val="28"/>
        </w:rPr>
        <w:t>9</w:t>
      </w:r>
      <w:r w:rsidRPr="00B326EE">
        <w:rPr>
          <w:rFonts w:ascii="Times New Roman" w:eastAsia="Times New Roman" w:hAnsi="Times New Roman" w:cs="Times New Roman"/>
          <w:sz w:val="28"/>
          <w:szCs w:val="28"/>
        </w:rPr>
        <w:t>. Щебневание и установка бортового камня во дворе д. 7 по ул. Карла Маркса р.п. Степное (работы ведутся).</w:t>
      </w:r>
    </w:p>
    <w:p w:rsidR="008D5655" w:rsidRPr="00B326EE" w:rsidRDefault="008D5655" w:rsidP="008D5655">
      <w:pPr>
        <w:pStyle w:val="a8"/>
        <w:shd w:val="clear" w:color="auto" w:fill="FFFFFF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6EE">
        <w:rPr>
          <w:rFonts w:ascii="Times New Roman" w:hAnsi="Times New Roman" w:cs="Times New Roman"/>
          <w:sz w:val="28"/>
          <w:szCs w:val="28"/>
        </w:rPr>
        <w:tab/>
        <w:t>Проведены встречи с представителями общественного совета, депутатами, совета ветеранов по вопросу выбора дорог и тротуаров для осуществления ремонта в 2024 году.</w:t>
      </w:r>
    </w:p>
    <w:p w:rsidR="008D5655" w:rsidRPr="000F4887" w:rsidRDefault="008D5655" w:rsidP="008D5655">
      <w:pPr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B8A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Президента РФ был образован «Фонд развития реформированию жилищно-коммунального хозяйства» для переселения граждан из аварийного жилья. И реализация данной программы находится на особом контроле Владимира Владимировича. На территории Советского муниципального района в период с 01.01.2017 по 01.01.2022 признаны аварийными и подлежащими сносу 9 многоквартирных домов. </w:t>
      </w:r>
      <w:r w:rsidRPr="006D6B8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F4887">
        <w:rPr>
          <w:rFonts w:ascii="Times New Roman" w:eastAsia="Times New Roman" w:hAnsi="Times New Roman" w:cs="Times New Roman"/>
          <w:color w:val="000000"/>
          <w:sz w:val="28"/>
          <w:szCs w:val="28"/>
        </w:rPr>
        <w:t>а реализацию первого этапа</w:t>
      </w:r>
      <w:r w:rsidRPr="000F4887">
        <w:rPr>
          <w:rFonts w:ascii="Times New Roman" w:eastAsia="Times New Roman" w:hAnsi="Times New Roman" w:cs="Times New Roman"/>
          <w:sz w:val="28"/>
          <w:szCs w:val="28"/>
        </w:rPr>
        <w:t xml:space="preserve"> программы «Переселение граждан из аварийного жилищного фонда» на 2022-2026 годы» (далее – Программа)</w:t>
      </w:r>
      <w:r w:rsidRPr="000F4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сводной бюджетной росписи бюджета муниципального района предусмотрено -389 774 047,62 руб., из них средства</w:t>
      </w:r>
      <w:r w:rsidRPr="000F4887">
        <w:rPr>
          <w:rFonts w:ascii="Times New Roman" w:eastAsia="Calibri" w:hAnsi="Times New Roman" w:cs="Times New Roman"/>
          <w:sz w:val="28"/>
          <w:szCs w:val="28"/>
        </w:rPr>
        <w:t xml:space="preserve"> Фонда содействия реформированию жилищно – коммунального хозяйства (далее – Фонд) – 257 213 239,84 руб., средства областного бюджета 132 560 807,78 руб. Указанные средства израсходованы в полном объеме. На 2024 год финансирование не предусмотрено.</w:t>
      </w:r>
    </w:p>
    <w:p w:rsidR="008D5655" w:rsidRPr="000F4887" w:rsidRDefault="008D5655" w:rsidP="008D5655">
      <w:pPr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87">
        <w:rPr>
          <w:rFonts w:ascii="Times New Roman" w:eastAsia="Calibri" w:hAnsi="Times New Roman" w:cs="Times New Roman"/>
          <w:sz w:val="28"/>
          <w:szCs w:val="28"/>
        </w:rPr>
        <w:t>По второму этапу Программы на 2023 год предусмотрено               111 319 267,02 руб., из них средства Фонда – 76 384 841,23 руб., средства областного бюджета – 24 934 425,79 руб. Средства Фонда израсходованы в размере 76 835 462,39 руб., оставшиеся 9 004,80 руб. реализованы в январе 2024 года. Средства областного бюджета израсходованы в полном объеме. На 2024 год предусмотрено финансирование за счет областного бюджета в размере 24 934 425,78 руб., использованы средства в размере – 19 430 697,66 руб., не использованные объемы в размере 5 503 728,12 руб. будут возвращены в областной бюджет.</w:t>
      </w:r>
    </w:p>
    <w:p w:rsidR="008D5655" w:rsidRPr="000F4887" w:rsidRDefault="008D5655" w:rsidP="008D5655">
      <w:pPr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87">
        <w:rPr>
          <w:rFonts w:ascii="Times New Roman" w:eastAsia="Times New Roman" w:hAnsi="Times New Roman" w:cs="Times New Roman"/>
          <w:sz w:val="28"/>
          <w:szCs w:val="28"/>
        </w:rPr>
        <w:t>В рамках первого и второго этапа Программы заключено 167 муниципальных контрактов на участие в долевом строительстве по 167 жилым помещениям (1 этап-136 шт, 2 этап – 31 шт.) предусмотренных для переселения граждан из аварийного жилищного фонда, на сумму - 481 141 352,04 руб., из них средства Фонда – 309 232 432,20, средства областного бюджета – 171 908 919,84 руб. Контрактование завершено в полном объеме.</w:t>
      </w:r>
    </w:p>
    <w:p w:rsidR="008D5655" w:rsidRPr="0090320E" w:rsidRDefault="008D5655" w:rsidP="008D5655">
      <w:pPr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48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настоящее время передано гражданам 80 жилых помещений по адресу: р.п. Степное, ул. Димитрова, д. 47, 50. Ключи от 19 жилых помещений по указанному адресу, принятых Комиссией, не вручены гражданам в силу непредвиденных обстоятельств (собственник/наниматель умер ведется процедура вступления в наследство, запрещение на сделку, </w:t>
      </w:r>
      <w:r w:rsidRPr="009032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нахождение за пределами Саратовской области, розыск собственников).</w:t>
      </w:r>
    </w:p>
    <w:p w:rsidR="008D5655" w:rsidRPr="0090320E" w:rsidRDefault="008D5655" w:rsidP="008D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0E">
        <w:rPr>
          <w:rFonts w:ascii="Times New Roman" w:eastAsia="Times New Roman" w:hAnsi="Times New Roman" w:cs="Times New Roman"/>
          <w:sz w:val="28"/>
          <w:szCs w:val="28"/>
        </w:rPr>
        <w:t>В первый этап Программы</w:t>
      </w:r>
      <w:r w:rsidRPr="0090320E">
        <w:rPr>
          <w:rFonts w:ascii="Times New Roman" w:hAnsi="Times New Roman" w:cs="Times New Roman"/>
          <w:sz w:val="28"/>
          <w:szCs w:val="28"/>
        </w:rPr>
        <w:t xml:space="preserve"> было запланировано</w:t>
      </w:r>
      <w:r w:rsidRPr="0090320E">
        <w:rPr>
          <w:rFonts w:ascii="Times New Roman" w:eastAsia="Times New Roman" w:hAnsi="Times New Roman" w:cs="Times New Roman"/>
          <w:sz w:val="28"/>
          <w:szCs w:val="28"/>
        </w:rPr>
        <w:t xml:space="preserve"> переселение 360 человек, проживающих в 180 жилых помещениях общей площадью 6 761,10 кв. м, расположенных в 5 многоквартирных домах, признанных в установленном порядке в период с 01.01.2017 по 01.01.2022 аварийными и подлежащими сносу или реконструкции в связи с физическим износом в процессе их эксплуатации, из них за 44 жилых помещения получена выкупная стоимость за изымаемое жилое помещение, по 136 жилым помещениям заключены муниципальные контракты на участие в долевом строительстве.</w:t>
      </w:r>
    </w:p>
    <w:p w:rsidR="008D5655" w:rsidRDefault="008D5655" w:rsidP="008D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0E">
        <w:rPr>
          <w:rFonts w:ascii="Times New Roman" w:eastAsia="Times New Roman" w:hAnsi="Times New Roman" w:cs="Times New Roman"/>
          <w:sz w:val="28"/>
          <w:szCs w:val="28"/>
        </w:rPr>
        <w:t>По второму этапу Программы планируется переселение 75 человек, проживающих в 38 жилых помещениях общей площадью 1692,10 кв. м, расположенных в 4 многоквартирных домах района, из низ за 7 жилых помещений получена выкупная стоимость за изымаемое жилое помещение , по 31 жилому помещению заключены муниципальные контракты на участие в долевом строительстве .</w:t>
      </w:r>
    </w:p>
    <w:p w:rsidR="008D5655" w:rsidRPr="0090320E" w:rsidRDefault="008D5655" w:rsidP="008D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0E">
        <w:rPr>
          <w:rFonts w:ascii="Times New Roman" w:eastAsia="Times New Roman" w:hAnsi="Times New Roman" w:cs="Times New Roman"/>
          <w:sz w:val="28"/>
          <w:szCs w:val="28"/>
        </w:rPr>
        <w:t>Выплаты по соглашениям и муниципальным контрактам осуществлены в полном объеме.</w:t>
      </w:r>
    </w:p>
    <w:p w:rsidR="008D5655" w:rsidRPr="0090320E" w:rsidRDefault="008D5655" w:rsidP="008D565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0E">
        <w:rPr>
          <w:rFonts w:ascii="Times New Roman" w:eastAsia="Times New Roman" w:hAnsi="Times New Roman" w:cs="Times New Roman"/>
          <w:sz w:val="28"/>
          <w:szCs w:val="28"/>
        </w:rPr>
        <w:t xml:space="preserve">С 27.11.2023 в рамках второго этапа Программы ведутся работы по строительству четвертого многоквартирного жилого дома № 4, расположенного на земельном участке по адресу: Саратовская область, Советский район, р.п. Степное, работы ведутся Обществом с ограниченной ответственностью специализированным застройщиком «Афина», ввод в эксплуатацию указанного дома запланировано на 28.06.2024, стадия готовности объекта на </w:t>
      </w:r>
      <w:r w:rsidRPr="0090320E">
        <w:rPr>
          <w:rFonts w:ascii="Times New Roman" w:hAnsi="Times New Roman" w:cs="Times New Roman"/>
          <w:sz w:val="28"/>
          <w:szCs w:val="28"/>
        </w:rPr>
        <w:t>1 марта текущего года</w:t>
      </w:r>
      <w:r w:rsidRPr="0090320E">
        <w:rPr>
          <w:rFonts w:ascii="Times New Roman" w:eastAsia="Times New Roman" w:hAnsi="Times New Roman" w:cs="Times New Roman"/>
          <w:sz w:val="28"/>
          <w:szCs w:val="28"/>
        </w:rPr>
        <w:t xml:space="preserve"> составля</w:t>
      </w:r>
      <w:r w:rsidRPr="0090320E">
        <w:rPr>
          <w:rFonts w:ascii="Times New Roman" w:hAnsi="Times New Roman" w:cs="Times New Roman"/>
          <w:sz w:val="28"/>
          <w:szCs w:val="28"/>
        </w:rPr>
        <w:t>ла</w:t>
      </w:r>
      <w:r w:rsidRPr="0090320E">
        <w:rPr>
          <w:rFonts w:ascii="Times New Roman" w:eastAsia="Times New Roman" w:hAnsi="Times New Roman" w:cs="Times New Roman"/>
          <w:sz w:val="28"/>
          <w:szCs w:val="28"/>
        </w:rPr>
        <w:t xml:space="preserve"> 25%, на текущем этапе строительства проблемных вопросов не возникало.</w:t>
      </w:r>
    </w:p>
    <w:p w:rsidR="008D5655" w:rsidRPr="0090320E" w:rsidRDefault="008D5655" w:rsidP="008D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0E">
        <w:rPr>
          <w:rFonts w:ascii="Times New Roman" w:eastAsia="Times New Roman" w:hAnsi="Times New Roman" w:cs="Times New Roman"/>
          <w:sz w:val="28"/>
          <w:szCs w:val="28"/>
        </w:rPr>
        <w:t>Нельзя оставить без внимания тему ремонта крыши дома №7 по улице К.Маркса. Так сложилось, что все квартиры в доме за исключением одной находятся в частной собственности. Но тем не менее Губернатор области Роман Викторович Бусаргин не оставил наших граждан наедине с их бедой и выделил денежные  средства из резервного фонда на ремонт крыши и выплату компенсации за причиненный ущерб.</w:t>
      </w:r>
    </w:p>
    <w:p w:rsidR="008D5655" w:rsidRPr="0090320E" w:rsidRDefault="008D5655" w:rsidP="008D56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0E">
        <w:rPr>
          <w:rFonts w:ascii="Times New Roman" w:eastAsia="Times New Roman" w:hAnsi="Times New Roman" w:cs="Times New Roman"/>
          <w:sz w:val="28"/>
          <w:szCs w:val="28"/>
        </w:rPr>
        <w:t xml:space="preserve">Вывоз твердых коммунальных отходов в многоквартирных домах р.п. Степное осуществляется с контейнерных площадок ежедневно, в частном секторе – бестарным способом согласно графику. В </w:t>
      </w:r>
      <w:r w:rsidRPr="0090320E">
        <w:rPr>
          <w:rFonts w:ascii="Times New Roman" w:hAnsi="Times New Roman" w:cs="Times New Roman"/>
          <w:sz w:val="28"/>
          <w:szCs w:val="28"/>
        </w:rPr>
        <w:t xml:space="preserve">р.п. Степное </w:t>
      </w:r>
      <w:r w:rsidRPr="0090320E">
        <w:rPr>
          <w:rFonts w:ascii="Times New Roman" w:eastAsia="Times New Roman" w:hAnsi="Times New Roman" w:cs="Times New Roman"/>
          <w:sz w:val="28"/>
          <w:szCs w:val="28"/>
        </w:rPr>
        <w:t>установлены контейнеры региональным оператором ОА «Ситиматик» совместно с мусоровывозящей компанией ООО «Ситиматик»</w:t>
      </w:r>
      <w:r w:rsidRPr="0090320E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Pr="0090320E">
        <w:rPr>
          <w:rFonts w:ascii="Times New Roman" w:eastAsia="Times New Roman" w:hAnsi="Times New Roman" w:cs="Times New Roman"/>
          <w:sz w:val="28"/>
          <w:szCs w:val="28"/>
        </w:rPr>
        <w:t xml:space="preserve"> 72 контейнера, </w:t>
      </w:r>
      <w:r w:rsidRPr="0090320E">
        <w:rPr>
          <w:rFonts w:ascii="Times New Roman" w:hAnsi="Times New Roman" w:cs="Times New Roman"/>
          <w:sz w:val="28"/>
          <w:szCs w:val="28"/>
        </w:rPr>
        <w:t xml:space="preserve">с графиком </w:t>
      </w:r>
      <w:r w:rsidRPr="0090320E">
        <w:rPr>
          <w:rFonts w:ascii="Times New Roman" w:eastAsia="Times New Roman" w:hAnsi="Times New Roman" w:cs="Times New Roman"/>
          <w:sz w:val="28"/>
          <w:szCs w:val="28"/>
        </w:rPr>
        <w:t xml:space="preserve"> вывоза ежедневно</w:t>
      </w:r>
      <w:r w:rsidRPr="0090320E">
        <w:rPr>
          <w:rFonts w:ascii="Times New Roman" w:hAnsi="Times New Roman" w:cs="Times New Roman"/>
          <w:sz w:val="28"/>
          <w:szCs w:val="28"/>
        </w:rPr>
        <w:t>. За 2023 год  в р.п. Степное были построены  5 контейнерных площадок и на остальных контейнерных площадках было проведено благоустройство, в том числе обустройство твердого покрытия.</w:t>
      </w:r>
    </w:p>
    <w:p w:rsidR="008D5655" w:rsidRPr="0090320E" w:rsidRDefault="008D5655" w:rsidP="008D56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0E">
        <w:rPr>
          <w:rFonts w:ascii="Times New Roman" w:hAnsi="Times New Roman" w:cs="Times New Roman"/>
          <w:sz w:val="28"/>
          <w:szCs w:val="28"/>
        </w:rPr>
        <w:t>После визита Губернатора области выстроен диалог с руководством ООО «Ситиматик» и ситуация с вывозом мусора находится на постоянном контроле ответственных специалистов.</w:t>
      </w:r>
    </w:p>
    <w:p w:rsidR="008D5655" w:rsidRPr="0090320E" w:rsidRDefault="008D5655" w:rsidP="008D56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0E">
        <w:rPr>
          <w:rFonts w:ascii="Times New Roman" w:eastAsia="Times New Roman" w:hAnsi="Times New Roman" w:cs="Times New Roman"/>
          <w:sz w:val="28"/>
          <w:szCs w:val="28"/>
        </w:rPr>
        <w:t xml:space="preserve">Есть еще проблемные вопросы это износ тепловых и водопроводных сетей. Не смотря на это в отопительный сезон вошли вовремя, в Средне-Поволжском Управлении федеральной службы по экологическому, технологическому и атомному надзору (Ростехнадзор) </w:t>
      </w:r>
      <w:r w:rsidRPr="0090320E">
        <w:rPr>
          <w:rFonts w:ascii="Times New Roman" w:hAnsi="Times New Roman" w:cs="Times New Roman"/>
          <w:sz w:val="28"/>
          <w:szCs w:val="28"/>
        </w:rPr>
        <w:t xml:space="preserve">получен </w:t>
      </w:r>
      <w:r w:rsidRPr="0090320E">
        <w:rPr>
          <w:rFonts w:ascii="Times New Roman" w:eastAsia="Times New Roman" w:hAnsi="Times New Roman" w:cs="Times New Roman"/>
          <w:sz w:val="28"/>
          <w:szCs w:val="28"/>
        </w:rPr>
        <w:t>паспорт готовности к отопительному периоду 2023-2024 годов.</w:t>
      </w:r>
    </w:p>
    <w:p w:rsidR="008D5655" w:rsidRPr="00594620" w:rsidRDefault="008D5655" w:rsidP="008D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20">
        <w:rPr>
          <w:rFonts w:ascii="Times New Roman" w:hAnsi="Times New Roman" w:cs="Times New Roman"/>
          <w:sz w:val="28"/>
          <w:szCs w:val="28"/>
        </w:rPr>
        <w:t>В 2023 году в рамках месячника по благоустройству было обустроено 115 кв.м. цветников, 1 500 кв.м. газонов, посажено 33 дерева, побелили 466 дерева, а также осуществлена обрезка 372 кустарников и деревьев. Покос травы осуществляется силами управляющих компаний около многоквартирных домов, а также в рамках муниципального контракта по санитарной очистке силами ООО «Благоустройства» на муниципальной земле р.п. Степное.</w:t>
      </w:r>
    </w:p>
    <w:p w:rsidR="008D5655" w:rsidRPr="00594620" w:rsidRDefault="008D5655" w:rsidP="008D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20">
        <w:rPr>
          <w:rFonts w:ascii="Times New Roman" w:hAnsi="Times New Roman" w:cs="Times New Roman"/>
          <w:sz w:val="28"/>
          <w:szCs w:val="28"/>
        </w:rPr>
        <w:t xml:space="preserve">Ежегодно на территории Советского муниципального района в рамках благоустройства проводится конкурс на лучшее проведение работ по благоустройству среди муниципальных образований района. Задачей конкурса является активизация деятельности администраций муниципальных образований в выполнении разработанных мероприятий по благоустройству населенных пунктов с привлечением более широких слоев населения, предприятий, организаций независимо от форм собственности, учреждений. </w:t>
      </w:r>
    </w:p>
    <w:p w:rsidR="008D5655" w:rsidRPr="00594620" w:rsidRDefault="008D5655" w:rsidP="008D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20">
        <w:rPr>
          <w:rFonts w:ascii="Times New Roman" w:hAnsi="Times New Roman" w:cs="Times New Roman"/>
          <w:sz w:val="28"/>
          <w:szCs w:val="28"/>
        </w:rPr>
        <w:t>По итогам конкурса среди муниципальных образований Советского муниципального района на лучшее проведение работ по благоустройству населенных пунктов:</w:t>
      </w:r>
    </w:p>
    <w:p w:rsidR="008D5655" w:rsidRPr="00594620" w:rsidRDefault="008D5655" w:rsidP="008D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20">
        <w:rPr>
          <w:rFonts w:ascii="Times New Roman" w:hAnsi="Times New Roman" w:cs="Times New Roman"/>
          <w:sz w:val="28"/>
          <w:szCs w:val="28"/>
        </w:rPr>
        <w:t>1. Дипломом на право обладания переходящим штандартом победителя конкурса среди сельских поселений Советского муниципального района на лучшее проведение работ по благоустройству в 2023 году были награждены Розовское и Мечетненское муниципальные образования.</w:t>
      </w:r>
    </w:p>
    <w:p w:rsidR="008D5655" w:rsidRPr="00594620" w:rsidRDefault="008D5655" w:rsidP="008D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20">
        <w:rPr>
          <w:rFonts w:ascii="Times New Roman" w:hAnsi="Times New Roman" w:cs="Times New Roman"/>
          <w:sz w:val="28"/>
          <w:szCs w:val="28"/>
        </w:rPr>
        <w:t>2. Дипломом на право обладания переходящим штандартом победителя конкурса среди городских поселений района на лучшее проведение работ по благоустройству в 2023 году было награждено Степновское муниципальное образование.</w:t>
      </w:r>
    </w:p>
    <w:p w:rsidR="008D5655" w:rsidRPr="00594620" w:rsidRDefault="008D5655" w:rsidP="008D56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620">
        <w:rPr>
          <w:rFonts w:ascii="Times New Roman" w:hAnsi="Times New Roman" w:cs="Times New Roman"/>
          <w:sz w:val="28"/>
          <w:szCs w:val="28"/>
        </w:rPr>
        <w:t>Еще одна проблема всех населенных пунктов это животные без владельцев. В 2023 годуотловлено 100 собак, за счет средств из бюджета Саратовской области в размере 748 500 рублей 00 копеек).</w:t>
      </w:r>
    </w:p>
    <w:p w:rsidR="008D5655" w:rsidRPr="00594620" w:rsidRDefault="008D5655" w:rsidP="008D5655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20">
        <w:rPr>
          <w:rFonts w:ascii="Times New Roman" w:hAnsi="Times New Roman" w:cs="Times New Roman"/>
          <w:sz w:val="28"/>
          <w:szCs w:val="28"/>
        </w:rPr>
        <w:t>В 2024 год мероприятия будут продолжены. Финансирование из областного бюджета  составит 793,8 тыс.руб.</w:t>
      </w:r>
    </w:p>
    <w:p w:rsidR="008D5655" w:rsidRPr="00594620" w:rsidRDefault="008D5655" w:rsidP="008D56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20">
        <w:rPr>
          <w:rFonts w:ascii="Times New Roman" w:hAnsi="Times New Roman" w:cs="Times New Roman"/>
          <w:b/>
          <w:sz w:val="28"/>
          <w:szCs w:val="28"/>
        </w:rPr>
        <w:t>СОЦСФЕРА</w:t>
      </w:r>
    </w:p>
    <w:p w:rsidR="008D5655" w:rsidRPr="00594620" w:rsidRDefault="008D5655" w:rsidP="008D5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620">
        <w:rPr>
          <w:rFonts w:ascii="Times New Roman" w:hAnsi="Times New Roman" w:cs="Times New Roman"/>
          <w:sz w:val="28"/>
          <w:szCs w:val="28"/>
        </w:rPr>
        <w:t xml:space="preserve">В системе образования Степновского МО функционируют: 1 общеобразовательная школа, Лицей, 3 дошкольных образовательных организаций; два учреждения дополнительного образования. На территории района расположен </w:t>
      </w:r>
      <w:r w:rsidRPr="00594620">
        <w:rPr>
          <w:rFonts w:ascii="Times New Roman" w:eastAsia="Times New Roman" w:hAnsi="Times New Roman" w:cs="Times New Roman"/>
          <w:sz w:val="28"/>
          <w:szCs w:val="28"/>
        </w:rPr>
        <w:t>филиал Энгельсского механико-технологического техникума.</w:t>
      </w:r>
    </w:p>
    <w:p w:rsidR="008D5655" w:rsidRPr="00594620" w:rsidRDefault="008D5655" w:rsidP="008D5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620">
        <w:rPr>
          <w:rFonts w:ascii="Times New Roman" w:hAnsi="Times New Roman" w:cs="Times New Roman"/>
          <w:sz w:val="28"/>
          <w:szCs w:val="28"/>
        </w:rPr>
        <w:t>Ситуация с предоставлением мест в детские сады последние пять лет является стабильной, обеспечена 100% доступность дошкольного образования детям в возрасте от 3 до 7 лет.</w:t>
      </w:r>
      <w:r w:rsidRPr="00594620">
        <w:rPr>
          <w:rFonts w:ascii="Times New Roman" w:hAnsi="Times New Roman" w:cs="Times New Roman"/>
          <w:sz w:val="28"/>
          <w:szCs w:val="28"/>
        </w:rPr>
        <w:tab/>
      </w:r>
      <w:r w:rsidRPr="00594620">
        <w:rPr>
          <w:rFonts w:ascii="Times New Roman" w:hAnsi="Times New Roman" w:cs="Times New Roman"/>
          <w:sz w:val="28"/>
          <w:szCs w:val="28"/>
        </w:rPr>
        <w:tab/>
      </w:r>
    </w:p>
    <w:p w:rsidR="008D5655" w:rsidRPr="00594620" w:rsidRDefault="008D5655" w:rsidP="008D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20">
        <w:rPr>
          <w:rFonts w:ascii="Times New Roman" w:hAnsi="Times New Roman" w:cs="Times New Roman"/>
          <w:sz w:val="28"/>
          <w:szCs w:val="28"/>
        </w:rPr>
        <w:t>Все учащиеся образовательных учреждений в полном объеме обеспечены учебниками и горячим питанием.</w:t>
      </w:r>
    </w:p>
    <w:p w:rsidR="008D5655" w:rsidRPr="00594620" w:rsidRDefault="008D5655" w:rsidP="008D5655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94620">
        <w:rPr>
          <w:rFonts w:ascii="Times New Roman" w:hAnsi="Times New Roman" w:cs="Times New Roman"/>
          <w:sz w:val="28"/>
          <w:szCs w:val="28"/>
        </w:rPr>
        <w:tab/>
        <w:t>Важным событием 2023 года стало участие в реализации регионального проекта «Развитие инфраструктуры образовательных организаций», инициированного Вячеславом Викторовичем Володиным. Он позволил провести частичный ремонт 2 школ и 2 детских садов на сумму 14</w:t>
      </w:r>
      <w:r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Pr="00594620">
        <w:rPr>
          <w:rFonts w:ascii="Times New Roman" w:hAnsi="Times New Roman" w:cs="Times New Roman"/>
          <w:sz w:val="28"/>
          <w:szCs w:val="28"/>
        </w:rPr>
        <w:t>433 тыс</w:t>
      </w:r>
      <w:r>
        <w:rPr>
          <w:rFonts w:ascii="Times New Roman" w:hAnsi="Times New Roman" w:cs="Times New Roman"/>
          <w:sz w:val="28"/>
          <w:szCs w:val="28"/>
        </w:rPr>
        <w:t xml:space="preserve">ячи </w:t>
      </w:r>
      <w:r w:rsidRPr="0059462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лей, в том числе </w:t>
      </w:r>
      <w:r w:rsidRPr="00594620">
        <w:rPr>
          <w:rFonts w:ascii="Times New Roman" w:hAnsi="Times New Roman" w:cs="Times New Roman"/>
          <w:sz w:val="28"/>
          <w:szCs w:val="28"/>
        </w:rPr>
        <w:t>проведен текущий ремонт в МБДОУ - детский сад «Теремок» р.п.Степное</w:t>
      </w:r>
      <w:r>
        <w:rPr>
          <w:rFonts w:ascii="Times New Roman" w:hAnsi="Times New Roman" w:cs="Times New Roman"/>
          <w:sz w:val="28"/>
          <w:szCs w:val="28"/>
        </w:rPr>
        <w:t>, а так же в</w:t>
      </w:r>
      <w:r w:rsidRPr="00594620">
        <w:rPr>
          <w:rFonts w:ascii="Times New Roman" w:hAnsi="Times New Roman" w:cs="Times New Roman"/>
          <w:sz w:val="28"/>
          <w:szCs w:val="28"/>
        </w:rPr>
        <w:t xml:space="preserve"> МБОУ - СОШ с. Мечетное, МАОУ - СОШ с. Золотая Степь, МБДОУ - детский сад «№ 119» р.п. Пушкино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655" w:rsidRPr="00594620" w:rsidRDefault="008D5655" w:rsidP="008D565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20">
        <w:rPr>
          <w:rFonts w:ascii="Times New Roman" w:hAnsi="Times New Roman" w:cs="Times New Roman"/>
          <w:sz w:val="28"/>
          <w:szCs w:val="28"/>
        </w:rPr>
        <w:tab/>
        <w:t>Благодаря вовремя проведенным мероприятиям по реализации регионального проекта, было выделено дополнительное финансирование в размере 7 миллионов  рублей по данной программе, что позволило осуществить ремонт отопления, лестничных пролетов, замену окон и ремонт кровли в МБДОУ - д/с «Ромашка» и МБДОУ – д/с «Солнышко».</w:t>
      </w:r>
    </w:p>
    <w:p w:rsidR="008D5655" w:rsidRPr="00594620" w:rsidRDefault="008D5655" w:rsidP="008D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20">
        <w:rPr>
          <w:rFonts w:ascii="Times New Roman" w:hAnsi="Times New Roman" w:cs="Times New Roman"/>
          <w:sz w:val="28"/>
          <w:szCs w:val="28"/>
        </w:rPr>
        <w:tab/>
        <w:t>Участие в региональной программе  «Развитие инфраструктуры образовательных организаций Саратовской области» позволило провести ремонт спортивных залов в</w:t>
      </w:r>
      <w:r w:rsidRPr="00594620">
        <w:rPr>
          <w:rFonts w:ascii="Times New Roman" w:eastAsia="Times New Roman" w:hAnsi="Times New Roman" w:cs="Times New Roman"/>
          <w:sz w:val="28"/>
          <w:szCs w:val="28"/>
        </w:rPr>
        <w:t xml:space="preserve"> ООШ с. Новокривовка, СОШ р.п. Советское, Лицей р.п. Степное</w:t>
      </w:r>
      <w:r w:rsidRPr="00594620">
        <w:rPr>
          <w:rFonts w:ascii="Times New Roman" w:hAnsi="Times New Roman" w:cs="Times New Roman"/>
          <w:sz w:val="28"/>
          <w:szCs w:val="28"/>
        </w:rPr>
        <w:t>. Общая сумма составила 4 миллиона 600 тысяч рублей.</w:t>
      </w:r>
    </w:p>
    <w:p w:rsidR="008D5655" w:rsidRPr="00594620" w:rsidRDefault="008D5655" w:rsidP="008D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20">
        <w:rPr>
          <w:rFonts w:ascii="Times New Roman" w:hAnsi="Times New Roman" w:cs="Times New Roman"/>
          <w:sz w:val="28"/>
          <w:szCs w:val="28"/>
        </w:rPr>
        <w:tab/>
        <w:t>Уже не первый раз учреждения образования района участвуют в проекте «Оснащение и укрепление материальной технической базы образовательных учреждений» по условиям проекта из областного бюджета выделяется по 1 тысяче рублей на 1 учащегося. Бюджет района поддержал эту инициативу и также выделил дополнительно по 1 тысяче рублей на одного учащегося.</w:t>
      </w:r>
    </w:p>
    <w:p w:rsidR="008D5655" w:rsidRPr="00594620" w:rsidRDefault="008D5655" w:rsidP="008D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20">
        <w:rPr>
          <w:rFonts w:ascii="Times New Roman" w:hAnsi="Times New Roman" w:cs="Times New Roman"/>
          <w:sz w:val="28"/>
          <w:szCs w:val="28"/>
        </w:rPr>
        <w:t xml:space="preserve">Работа по участию в региональных и федеральных проектах ведется постоянно и  в 2024 году будут проводится работы по текущему ремонту двух детских садов «Звездочка» р.п. Степное и «Ягодка» с. Золотая Степь на общую суму 3 миллиона 808 тысяч рублей (в т.ч. 3693,8 тыс. руб. областной бюджет и 114,24 тыс. руб. местный). </w:t>
      </w:r>
    </w:p>
    <w:p w:rsidR="008D5655" w:rsidRPr="00594620" w:rsidRDefault="008D5655" w:rsidP="008D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20">
        <w:rPr>
          <w:rFonts w:ascii="Times New Roman" w:hAnsi="Times New Roman" w:cs="Times New Roman"/>
          <w:sz w:val="28"/>
          <w:szCs w:val="28"/>
        </w:rPr>
        <w:t>В школе №1р.п. Степное будут осуществляться работы по замене окон и дверей, текущий ремонт кровли и помещений на общую сумму 6 миллионов 185 тысяч рублей. И текущий ремонт школы р.п. Пушкино на 2 миллиона 61 тысячу рублей за счет средств областного бюджета (областной 8000 тыс. руб., местный 247,42 тыс. руб.). Также будут отремонтированы спортивные залы в этих школах общая сумма финансирования областного бюджета 2 миллиона рублей.</w:t>
      </w:r>
    </w:p>
    <w:p w:rsidR="008D5655" w:rsidRPr="00594620" w:rsidRDefault="008D5655" w:rsidP="008D56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620">
        <w:rPr>
          <w:rFonts w:ascii="Times New Roman" w:hAnsi="Times New Roman" w:cs="Times New Roman"/>
          <w:sz w:val="28"/>
          <w:szCs w:val="28"/>
        </w:rPr>
        <w:t>На базе школы №1 в 2024 году будет организован центр «Ай ти куб».</w:t>
      </w:r>
      <w:r w:rsidRPr="00594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«IT-куб» – это центр образования детей по программам, направленным на ускоренное освоение актуальных и востребованных знаний, навыков и компетенций в сфере информационных технологий. На эти цели из средств федерального бюджета выделено 20 миллионов 687 тысяч 300 рублей. За счет средств местного бюджета будет проведен ремонт помещений для размещения цента в размере 1 миллион рублей.</w:t>
      </w:r>
    </w:p>
    <w:p w:rsidR="008D5655" w:rsidRPr="00594620" w:rsidRDefault="008D5655" w:rsidP="008D565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6D6B8A">
        <w:rPr>
          <w:b w:val="0"/>
          <w:sz w:val="28"/>
          <w:szCs w:val="28"/>
        </w:rPr>
        <w:t>Андрей Геннадьевич Зайцев</w:t>
      </w:r>
      <w:r w:rsidR="006D6B8A" w:rsidRPr="006D6B8A">
        <w:rPr>
          <w:b w:val="0"/>
          <w:sz w:val="28"/>
          <w:szCs w:val="28"/>
        </w:rPr>
        <w:t>,</w:t>
      </w:r>
      <w:r w:rsidRPr="006D6B8A">
        <w:rPr>
          <w:b w:val="0"/>
          <w:sz w:val="28"/>
          <w:szCs w:val="28"/>
        </w:rPr>
        <w:t xml:space="preserve"> являясь доверенным лицом Губернатора области</w:t>
      </w:r>
      <w:r w:rsidR="006D6B8A" w:rsidRPr="006D6B8A">
        <w:rPr>
          <w:b w:val="0"/>
          <w:sz w:val="28"/>
          <w:szCs w:val="28"/>
        </w:rPr>
        <w:t>,</w:t>
      </w:r>
      <w:r w:rsidRPr="006D6B8A">
        <w:rPr>
          <w:b w:val="0"/>
          <w:sz w:val="28"/>
          <w:szCs w:val="28"/>
        </w:rPr>
        <w:t xml:space="preserve"> делился с  Романом Викторовичем идеями, инициативами и  предложениями по развитию нашего района. Отрадно, что эти идеи нашли своё воплощение в бюджете области на 2024 год.  В</w:t>
      </w:r>
      <w:r w:rsidRPr="00594620">
        <w:rPr>
          <w:rFonts w:eastAsiaTheme="minorEastAsia"/>
          <w:b w:val="0"/>
          <w:sz w:val="28"/>
          <w:szCs w:val="28"/>
        </w:rPr>
        <w:t xml:space="preserve">первые в 2024 году в </w:t>
      </w:r>
      <w:r w:rsidRPr="00594620">
        <w:rPr>
          <w:b w:val="0"/>
          <w:sz w:val="28"/>
          <w:szCs w:val="28"/>
        </w:rPr>
        <w:t xml:space="preserve">региональном проекте Саратовской области «Развитие инфраструктуры образовательных организаций Саратовской области» принимает участие наше учреждение дополнительного образования районный Дом Детства и Юношества Советского района. Здесь будет проведен </w:t>
      </w:r>
      <w:r w:rsidRPr="00594620">
        <w:rPr>
          <w:b w:val="0"/>
          <w:sz w:val="28"/>
          <w:szCs w:val="28"/>
          <w:shd w:val="clear" w:color="auto" w:fill="FFFFFF"/>
        </w:rPr>
        <w:t>текущий ремонт здания на 1 миллион 400 тысяч рублей.(областной бюджет).</w:t>
      </w:r>
    </w:p>
    <w:p w:rsidR="008D5655" w:rsidRPr="00594620" w:rsidRDefault="008D5655" w:rsidP="008D5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94620">
        <w:rPr>
          <w:rFonts w:ascii="Times New Roman" w:hAnsi="Times New Roman" w:cs="Times New Roman"/>
          <w:sz w:val="28"/>
          <w:szCs w:val="28"/>
        </w:rPr>
        <w:t>Не только образовательные учреждения нуждаются в ремонте,  В этом году начнет работать новая региональная программа модернизации школьных музеев. Музеи школы №1 и школы села Мечетное участвуют в этой программе. Пройдет ремонт помещений и будет закуплено мультимедийное интерактивное оборудование, оргтехника, подвесные системы.</w:t>
      </w:r>
    </w:p>
    <w:p w:rsidR="008D5655" w:rsidRPr="00594620" w:rsidRDefault="008D5655" w:rsidP="008D5655">
      <w:pPr>
        <w:tabs>
          <w:tab w:val="left" w:pos="709"/>
        </w:tabs>
        <w:spacing w:after="0" w:line="240" w:lineRule="auto"/>
        <w:ind w:left="1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94620">
        <w:rPr>
          <w:rFonts w:ascii="Times New Roman" w:hAnsi="Times New Roman" w:cs="Times New Roman"/>
          <w:color w:val="000000"/>
          <w:sz w:val="28"/>
          <w:szCs w:val="28"/>
        </w:rPr>
        <w:t>Нельзя оставить без внимания систему профессионального образования района. Так,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4620">
        <w:rPr>
          <w:rFonts w:ascii="Times New Roman" w:hAnsi="Times New Roman" w:cs="Times New Roman"/>
          <w:color w:val="000000"/>
          <w:sz w:val="28"/>
          <w:szCs w:val="28"/>
        </w:rPr>
        <w:t xml:space="preserve">филиале «Энгельсского механико-технологического техникума» </w:t>
      </w:r>
      <w:r w:rsidR="006D6B8A">
        <w:rPr>
          <w:rFonts w:ascii="Times New Roman" w:hAnsi="Times New Roman" w:cs="Times New Roman"/>
          <w:color w:val="000000"/>
          <w:sz w:val="28"/>
          <w:szCs w:val="28"/>
        </w:rPr>
        <w:t xml:space="preserve">(ныне колледжа) </w:t>
      </w:r>
      <w:r w:rsidRPr="00594620">
        <w:rPr>
          <w:rFonts w:ascii="Times New Roman" w:hAnsi="Times New Roman" w:cs="Times New Roman"/>
          <w:color w:val="000000"/>
          <w:sz w:val="28"/>
          <w:szCs w:val="28"/>
        </w:rPr>
        <w:t xml:space="preserve">студенты обучаются по </w:t>
      </w:r>
      <w:r w:rsidRPr="0059462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профессиям: </w:t>
      </w:r>
      <w:r w:rsidR="006D6B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«П</w:t>
      </w:r>
      <w:r w:rsidRPr="0059462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овар, кондитер</w:t>
      </w:r>
      <w:r w:rsidR="006D6B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</w:t>
      </w:r>
      <w:r w:rsidRPr="0059462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6D6B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«С</w:t>
      </w:r>
      <w:r w:rsidRPr="0059462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варщик (ручной и частично-механизированной сварки (наплавки)</w:t>
      </w:r>
      <w:r w:rsidR="006D6B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</w:t>
      </w:r>
      <w:r w:rsidRPr="0059462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8D5655" w:rsidRPr="00594620" w:rsidRDefault="008D5655" w:rsidP="008D5655">
      <w:pPr>
        <w:tabs>
          <w:tab w:val="left" w:pos="709"/>
        </w:tabs>
        <w:spacing w:after="0" w:line="240" w:lineRule="auto"/>
        <w:ind w:left="1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9462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Также студенты принимают активное участие в профессиональных мероприятиях - региональный чемпионат «Молодые профессионалы», профессиональные конкурсы и др. </w:t>
      </w:r>
    </w:p>
    <w:p w:rsidR="008D5655" w:rsidRPr="00594620" w:rsidRDefault="008D5655" w:rsidP="008D5655">
      <w:pPr>
        <w:tabs>
          <w:tab w:val="left" w:pos="709"/>
        </w:tabs>
        <w:spacing w:after="0" w:line="240" w:lineRule="auto"/>
        <w:ind w:left="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9462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Студенты филиала техникума – это наши активные помощники. Они преподаватели и студенты филиала техникума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59462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рамках благотворительности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59462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оказали помощь в благоустройстве территории детского сада «Ромашка»- убрали мусор, вскопали клумбы, высадили цветы, покрасили спортивный инвентарь на территории садика.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59462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д/с «Звездочка»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59462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изготовили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59462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приспособление для очистки обуви от грязи и снега, в «Теремке» - </w:t>
      </w:r>
      <w:r w:rsidRPr="005946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стойку-крепление для размещения баннера.</w:t>
      </w:r>
    </w:p>
    <w:p w:rsidR="008D5655" w:rsidRPr="00594620" w:rsidRDefault="008D5655" w:rsidP="008D5655">
      <w:pPr>
        <w:tabs>
          <w:tab w:val="left" w:pos="709"/>
        </w:tabs>
        <w:spacing w:after="0" w:line="240" w:lineRule="auto"/>
        <w:ind w:left="1" w:firstLine="708"/>
        <w:jc w:val="both"/>
        <w:rPr>
          <w:rFonts w:ascii="Times New Roman" w:eastAsia="Calibri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5946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594620"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</w:rPr>
        <w:t>едагоги и студенты уделяют большое внимание памятным датам, участвуют в акциях, таких как благоустройство могил ветеранов ВОВ, помощь на приусадебных участках ветеранам труда и труженикам тыла,</w:t>
      </w:r>
      <w:r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5946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оказывают помощь в уборке снега придомовых территорий одиноко проживающим пенсионерам, а недавно студенты помогли в изготовлении ограждения поселкового кладбища.</w:t>
      </w:r>
    </w:p>
    <w:p w:rsidR="008D5655" w:rsidRPr="006D6B8A" w:rsidRDefault="008D5655" w:rsidP="008D5655">
      <w:pPr>
        <w:tabs>
          <w:tab w:val="left" w:pos="709"/>
        </w:tabs>
        <w:spacing w:after="0" w:line="240" w:lineRule="auto"/>
        <w:ind w:left="1" w:firstLine="708"/>
        <w:jc w:val="both"/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</w:rPr>
      </w:pPr>
      <w:r w:rsidRPr="005946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не зря, что одним приоритетных </w:t>
      </w:r>
      <w:r w:rsidRPr="0059462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направлений</w:t>
      </w:r>
      <w:r w:rsidRPr="005946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воспитательной работы в </w:t>
      </w:r>
      <w:r w:rsidRPr="0059462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филиале техникума </w:t>
      </w:r>
      <w:r w:rsidRPr="005946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является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D6B8A"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</w:rPr>
        <w:t>патриотическое воспитание студентов.</w:t>
      </w:r>
    </w:p>
    <w:p w:rsidR="008D5655" w:rsidRPr="00594620" w:rsidRDefault="008D5655" w:rsidP="008D5655">
      <w:pPr>
        <w:tabs>
          <w:tab w:val="left" w:pos="709"/>
        </w:tabs>
        <w:spacing w:after="0" w:line="240" w:lineRule="auto"/>
        <w:ind w:left="1"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94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самого начала специальной военной операции студенты филиала активно принимают участие в поддержке наших жителей – участников СВО: </w:t>
      </w:r>
      <w:r w:rsidRPr="005946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изготовление печек-буржуек, </w:t>
      </w:r>
      <w:r w:rsidRPr="00594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блиндажных свечей, выпечка и отправка имбирных пряников. Ребята пишут письма солдатам, участвуют в сборе необходимых вещей, осуществляют помощь в погрузке гуманитарной помощи мобилизованным и жителям Донецкой и Луганской республик.</w:t>
      </w:r>
    </w:p>
    <w:p w:rsidR="008D5655" w:rsidRPr="00594620" w:rsidRDefault="008D5655" w:rsidP="008D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4620">
        <w:rPr>
          <w:rFonts w:ascii="Times New Roman" w:hAnsi="Times New Roman" w:cs="Times New Roman"/>
          <w:sz w:val="28"/>
        </w:rPr>
        <w:t>Никто не остался равнодушным к событиям связанным с СВО, в том числе работниками учреждений культуры проводится большая работа. С самого начала военной операции клубные учреждения стали «центром притяжения» для всех желающих оказать поддержку и помощь землякам. Участие в акциях: «Своих не бросаем», «За наших», «Письмо солдату», «Носки солдату», организация сбора гуманитарной помощи, работа с семьями участников СВО, встреч с героями-земляками, приезжающими в краткосрочный отпуск или на реабилитацию после лечения. В каждом мероприятии звучат слова о героизме наших земляков, слова поддержки в адрес родных, слова пожеланий скорейшего возвращения всем, кто находится сейчас вдали от дома. В течение года концертная группа РДК выезжала к бойцам СВО в госпитали г.Саратова с концертной программой, бойцы тепло встречали наших артистов, благодарили за доставленное удовольствие.</w:t>
      </w:r>
    </w:p>
    <w:p w:rsidR="008D5655" w:rsidRPr="00594620" w:rsidRDefault="008D5655" w:rsidP="008D56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594620">
        <w:rPr>
          <w:rFonts w:ascii="Times New Roman" w:hAnsi="Times New Roman" w:cs="Times New Roman"/>
          <w:color w:val="1A1A1A"/>
          <w:sz w:val="28"/>
          <w:szCs w:val="28"/>
        </w:rPr>
        <w:t>Наши земляки, добровольцы и мобилизованные, защищают нашу с Вами свободу и независимость. Важна не только помощь бойцам, но и память о воинах, которые отдали свою жизнь, защищая нашу свободу и безопасность. Возможностью для всех нас выразить глубокую скорбь и признательность за их самоотверженность стала установка информационных стендов землякам участникам локальных войн и вооруженных конфликтов. Память о наших героях навсегда останется в наших сердцах</w:t>
      </w:r>
    </w:p>
    <w:p w:rsidR="008D5655" w:rsidRPr="00594620" w:rsidRDefault="008D5655" w:rsidP="008D5655">
      <w:pPr>
        <w:tabs>
          <w:tab w:val="left" w:pos="709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4620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Учреждения культуры района, несомненно, выполняют важную роль в становлении личности, сохраняют традиции народов и развивают самодеятельное художественное творчество.</w:t>
      </w:r>
    </w:p>
    <w:p w:rsidR="008D5655" w:rsidRPr="00594620" w:rsidRDefault="008D5655" w:rsidP="008D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620">
        <w:rPr>
          <w:rFonts w:ascii="Times New Roman" w:hAnsi="Times New Roman" w:cs="Times New Roman"/>
          <w:sz w:val="28"/>
          <w:szCs w:val="28"/>
        </w:rPr>
        <w:t>В 2023 году продолжилось участие учреждений культуры района в проектах и программах по укреплению материально-технической базы в рамках программы Саратовской области «Культура Саратовской области» регионального проекта «50 Домов культуры» отремонтирован Новокривовский  сельский Дом культуры на сумму 1 500 000,00 рублей.</w:t>
      </w:r>
    </w:p>
    <w:p w:rsidR="008D5655" w:rsidRDefault="008D5655" w:rsidP="008D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620">
        <w:rPr>
          <w:rFonts w:ascii="Times New Roman" w:hAnsi="Times New Roman" w:cs="Times New Roman"/>
          <w:sz w:val="28"/>
          <w:szCs w:val="28"/>
        </w:rPr>
        <w:t>В 2024 году будет проведен капитальный ремонт Советского СДК на сумму 15 млн. рублей в рамках нацпроекта «Культура», и текущий ремонт Пионерского сельского клуба  в рамках программы Саратовской области «Культура Саратовской области» регионального проекта «50 Домов культуры» на сумму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20">
        <w:rPr>
          <w:rFonts w:ascii="Times New Roman" w:hAnsi="Times New Roman" w:cs="Times New Roman"/>
          <w:sz w:val="28"/>
          <w:szCs w:val="28"/>
        </w:rPr>
        <w:t>млн.рублей.</w:t>
      </w:r>
    </w:p>
    <w:p w:rsidR="008D5655" w:rsidRPr="00D0185F" w:rsidRDefault="008D5655" w:rsidP="008D5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85F">
        <w:rPr>
          <w:rFonts w:ascii="Times New Roman" w:hAnsi="Times New Roman" w:cs="Times New Roman"/>
          <w:sz w:val="28"/>
          <w:szCs w:val="28"/>
        </w:rPr>
        <w:t xml:space="preserve">В рамках визита в Советский район депутата Государственной Думы Александра Стрелюхина и спортсмена, активного общественного </w:t>
      </w:r>
      <w:r w:rsidRPr="00D0185F">
        <w:rPr>
          <w:rFonts w:ascii="Times New Roman" w:hAnsi="Times New Roman" w:cs="Times New Roman"/>
          <w:sz w:val="28"/>
        </w:rPr>
        <w:t>деятеля Вячеслава Максюты предложили установить народный фитнес-парк на территории поселка. Уже состоялось народное голосование по выбору места для установки парка.</w:t>
      </w:r>
    </w:p>
    <w:p w:rsidR="008D5655" w:rsidRPr="00594620" w:rsidRDefault="008D5655" w:rsidP="008D56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D5655" w:rsidRDefault="008D5655" w:rsidP="008D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8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Благодаря многолетнему сотрудничеству с ПАО НК «РуссНефть», в рамках соглашения о сотрудничестве в социально-экономической сфере району были перечислены денежные средства в размере 1,5 млн. руб. </w:t>
      </w:r>
      <w:r w:rsidRPr="00D0185F">
        <w:rPr>
          <w:rFonts w:ascii="Times New Roman" w:hAnsi="Times New Roman" w:cs="Times New Roman"/>
          <w:sz w:val="28"/>
        </w:rPr>
        <w:t>В 2023 году проводилась модернизация спортивных объектов – отремонтированы полы в спортивном зале ФОКа р.п. Советское, на стадионе «Нефтяник» отремонтированы и покрашены трибуны, проведен ремонт беговых дорожек и многофункциональной площадки, нанесена разметка, проведен ремонт под трибунного помещения и частичный ремонт фасада спортивной школы.</w:t>
      </w:r>
    </w:p>
    <w:p w:rsidR="008D5655" w:rsidRDefault="008D5655" w:rsidP="008D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текущем году планируется средства, выделенные ПАО НК </w:t>
      </w:r>
      <w:r w:rsidRPr="00D018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«РуссНефть»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направить на ремонт пола на сцене, которая расположена на центральной площади р.п. Степное и подготовку площадки для размещения </w:t>
      </w:r>
      <w:r w:rsidRPr="00D0185F">
        <w:rPr>
          <w:rFonts w:ascii="Times New Roman" w:hAnsi="Times New Roman" w:cs="Times New Roman"/>
          <w:sz w:val="28"/>
        </w:rPr>
        <w:t>народн</w:t>
      </w:r>
      <w:r>
        <w:rPr>
          <w:rFonts w:ascii="Times New Roman" w:hAnsi="Times New Roman" w:cs="Times New Roman"/>
          <w:sz w:val="28"/>
        </w:rPr>
        <w:t>ого</w:t>
      </w:r>
      <w:r w:rsidRPr="00D0185F">
        <w:rPr>
          <w:rFonts w:ascii="Times New Roman" w:hAnsi="Times New Roman" w:cs="Times New Roman"/>
          <w:sz w:val="28"/>
        </w:rPr>
        <w:t xml:space="preserve"> фитнес-парк</w:t>
      </w:r>
      <w:r>
        <w:rPr>
          <w:rFonts w:ascii="Times New Roman" w:hAnsi="Times New Roman" w:cs="Times New Roman"/>
          <w:sz w:val="28"/>
        </w:rPr>
        <w:t xml:space="preserve">а. </w:t>
      </w:r>
    </w:p>
    <w:p w:rsidR="008D5655" w:rsidRPr="00D0185F" w:rsidRDefault="008D5655" w:rsidP="008D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5F">
        <w:rPr>
          <w:rFonts w:ascii="Times New Roman" w:hAnsi="Times New Roman" w:cs="Times New Roman"/>
          <w:sz w:val="28"/>
          <w:szCs w:val="28"/>
        </w:rPr>
        <w:t>Администрацией района ведется постоянная работа по подготовке документов для участия в федеральных и региональных программах. В 2024 году МАУ Спортивная школа принимает участие в реализации мероприятий государственной программы Саратовской области «Развитие физической культуры, спорта, туризма и молодежной политики». На реализацию выделены 2 миллиона рублей. Будет проведен текущий ремонт фасада спортивной школы и ограждения стадиона в р.п. Степное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655" w:rsidRPr="00D0185F" w:rsidRDefault="008D5655" w:rsidP="008D5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8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Воспитанники Спортивной школы в</w:t>
      </w:r>
      <w:r w:rsidRPr="00D0185F">
        <w:rPr>
          <w:rFonts w:ascii="Times New Roman" w:eastAsia="Times New Roman" w:hAnsi="Times New Roman" w:cs="Times New Roman"/>
          <w:sz w:val="28"/>
          <w:szCs w:val="28"/>
        </w:rPr>
        <w:t xml:space="preserve"> открытом первенстве Николаевского района Волгоградской области по боксу, в рамках </w:t>
      </w:r>
      <w:r w:rsidRPr="00D0185F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D0185F">
        <w:rPr>
          <w:rFonts w:ascii="Times New Roman" w:eastAsia="Times New Roman" w:hAnsi="Times New Roman" w:cs="Times New Roman"/>
          <w:sz w:val="28"/>
          <w:szCs w:val="28"/>
        </w:rPr>
        <w:t xml:space="preserve">-х Николаевских открытых спортивных игр «Страна Чемпионов», четверо боксеров тренера Паращенко Алексея стали победителями, каждый в своей возрастной и весовой категориях. </w:t>
      </w:r>
    </w:p>
    <w:p w:rsidR="008D5655" w:rsidRPr="00D0185F" w:rsidRDefault="008D5655" w:rsidP="008D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85F">
        <w:rPr>
          <w:rFonts w:ascii="Times New Roman" w:eastAsia="Times New Roman" w:hAnsi="Times New Roman" w:cs="Times New Roman"/>
          <w:sz w:val="28"/>
          <w:szCs w:val="28"/>
        </w:rPr>
        <w:t xml:space="preserve">          В зональных соревнованиях областного турнира по футболу среди дворовых команд на Кубок Губернатора Саратовской области, две команды разных возрастных категорий, тренера Абдулинова Дамира, заняли 3 место и две команды стали победителями, получив в подарок комплекты футбольной формы.</w:t>
      </w:r>
    </w:p>
    <w:p w:rsidR="008D5655" w:rsidRPr="00D0185F" w:rsidRDefault="008D5655" w:rsidP="008D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85F">
        <w:rPr>
          <w:rFonts w:ascii="Times New Roman" w:hAnsi="Times New Roman" w:cs="Times New Roman"/>
          <w:sz w:val="28"/>
          <w:szCs w:val="28"/>
        </w:rPr>
        <w:t>Участие ребят в соревнованиях стало возможным только благодаря содействию родителей.</w:t>
      </w:r>
    </w:p>
    <w:p w:rsidR="008D5655" w:rsidRPr="00D0185F" w:rsidRDefault="008D5655" w:rsidP="008D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5F">
        <w:rPr>
          <w:rFonts w:ascii="Times New Roman" w:hAnsi="Times New Roman" w:cs="Times New Roman"/>
          <w:sz w:val="28"/>
          <w:szCs w:val="28"/>
        </w:rPr>
        <w:t>Нельзя оставить без внимания общественные организации района.</w:t>
      </w:r>
    </w:p>
    <w:p w:rsidR="008D5655" w:rsidRPr="00D0185F" w:rsidRDefault="008D5655" w:rsidP="008D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5F">
        <w:rPr>
          <w:rFonts w:ascii="Times New Roman" w:hAnsi="Times New Roman" w:cs="Times New Roman"/>
          <w:sz w:val="28"/>
          <w:szCs w:val="28"/>
        </w:rPr>
        <w:t>Ежегодно на территории поселка проводится</w:t>
      </w:r>
      <w:r w:rsidRPr="00D0185F">
        <w:rPr>
          <w:rFonts w:ascii="Times New Roman" w:eastAsia="Times New Roman" w:hAnsi="Times New Roman" w:cs="Times New Roman"/>
          <w:sz w:val="28"/>
          <w:szCs w:val="28"/>
        </w:rPr>
        <w:t xml:space="preserve"> этнокультурный фестиваль «Большой Караман», г</w:t>
      </w:r>
      <w:r w:rsidRPr="00D0185F">
        <w:rPr>
          <w:rFonts w:ascii="Times New Roman" w:hAnsi="Times New Roman" w:cs="Times New Roman"/>
          <w:sz w:val="28"/>
          <w:szCs w:val="28"/>
        </w:rPr>
        <w:t>отовится к открытию историческая площадка «Великая Степь Большого</w:t>
      </w:r>
      <w:r w:rsidR="006D6B8A">
        <w:rPr>
          <w:rFonts w:ascii="Times New Roman" w:hAnsi="Times New Roman" w:cs="Times New Roman"/>
          <w:sz w:val="28"/>
          <w:szCs w:val="28"/>
        </w:rPr>
        <w:t xml:space="preserve"> </w:t>
      </w:r>
      <w:r w:rsidRPr="00D0185F">
        <w:rPr>
          <w:rFonts w:ascii="Times New Roman" w:hAnsi="Times New Roman" w:cs="Times New Roman"/>
          <w:sz w:val="28"/>
          <w:szCs w:val="28"/>
        </w:rPr>
        <w:t xml:space="preserve">Карамана» в с. Новолиповка. Данную работу на протяжении многих лет проводит Марина Анатольевна Верховая. Фестиваль «Большой </w:t>
      </w:r>
      <w:r w:rsidR="006D6B8A">
        <w:rPr>
          <w:rFonts w:ascii="Times New Roman" w:hAnsi="Times New Roman" w:cs="Times New Roman"/>
          <w:sz w:val="28"/>
          <w:szCs w:val="28"/>
        </w:rPr>
        <w:t>К</w:t>
      </w:r>
      <w:r w:rsidRPr="00D0185F">
        <w:rPr>
          <w:rFonts w:ascii="Times New Roman" w:hAnsi="Times New Roman" w:cs="Times New Roman"/>
          <w:sz w:val="28"/>
          <w:szCs w:val="28"/>
        </w:rPr>
        <w:t>араман» привлекает туристов не только из разных районов области но и из других регионов, из других стран.</w:t>
      </w:r>
    </w:p>
    <w:p w:rsidR="008D5655" w:rsidRPr="00D0185F" w:rsidRDefault="008D5655" w:rsidP="008D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85F">
        <w:rPr>
          <w:rFonts w:ascii="Times New Roman" w:hAnsi="Times New Roman" w:cs="Times New Roman"/>
          <w:sz w:val="28"/>
          <w:szCs w:val="28"/>
        </w:rPr>
        <w:t xml:space="preserve">В районе накоплен опыт конструктивных взаимоотношений с политическими партиями, неправительственными организациями, религиозными объединениями, средствами массовой информации. Свою положительную роль в консолидации общества играют общественный совет и совет ветеранов. </w:t>
      </w:r>
      <w:r w:rsidRPr="00D0185F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и далее </w:t>
      </w:r>
      <w:r w:rsidRPr="00D0185F">
        <w:rPr>
          <w:rFonts w:ascii="Times New Roman" w:hAnsi="Times New Roman" w:cs="Times New Roman"/>
          <w:sz w:val="28"/>
          <w:szCs w:val="28"/>
        </w:rPr>
        <w:t>расширять диалоговые площадки в целях обмена мнениями, поиску оптимальных путей своевременного решения проблемных вопросов.</w:t>
      </w:r>
    </w:p>
    <w:p w:rsidR="008D5655" w:rsidRDefault="008D5655" w:rsidP="008D56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5F">
        <w:rPr>
          <w:rFonts w:ascii="Times New Roman" w:hAnsi="Times New Roman" w:cs="Times New Roman"/>
          <w:sz w:val="28"/>
          <w:szCs w:val="28"/>
        </w:rPr>
        <w:t>Администрацией района ведется работа по решению вопросов граждан. Жители района, поселка могут обратиться напрямую ко мне или ответственным сотрудникам администрации  через социальные сети. Мы есть во всех социальных сетях.</w:t>
      </w:r>
    </w:p>
    <w:p w:rsidR="006D6B8A" w:rsidRDefault="006D6B8A" w:rsidP="008D56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0B0" w:rsidRPr="006D6B8A" w:rsidRDefault="006D6B8A" w:rsidP="006D6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B8A">
        <w:rPr>
          <w:rFonts w:ascii="Times New Roman" w:hAnsi="Times New Roman" w:cs="Times New Roman"/>
          <w:b/>
          <w:sz w:val="24"/>
          <w:szCs w:val="24"/>
        </w:rPr>
        <w:t>Верно.</w:t>
      </w:r>
    </w:p>
    <w:p w:rsidR="006D6B8A" w:rsidRPr="006D6B8A" w:rsidRDefault="006D6B8A" w:rsidP="006D6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B8A">
        <w:rPr>
          <w:rFonts w:ascii="Times New Roman" w:hAnsi="Times New Roman" w:cs="Times New Roman"/>
          <w:b/>
          <w:sz w:val="24"/>
          <w:szCs w:val="24"/>
        </w:rPr>
        <w:t xml:space="preserve">Секретарь Совета депутатов </w:t>
      </w:r>
      <w:r w:rsidRPr="006D6B8A">
        <w:rPr>
          <w:rFonts w:ascii="Times New Roman" w:hAnsi="Times New Roman" w:cs="Times New Roman"/>
          <w:b/>
          <w:sz w:val="24"/>
          <w:szCs w:val="24"/>
        </w:rPr>
        <w:tab/>
      </w:r>
      <w:r w:rsidRPr="006D6B8A">
        <w:rPr>
          <w:rFonts w:ascii="Times New Roman" w:hAnsi="Times New Roman" w:cs="Times New Roman"/>
          <w:b/>
          <w:sz w:val="24"/>
          <w:szCs w:val="24"/>
        </w:rPr>
        <w:tab/>
      </w:r>
      <w:r w:rsidRPr="006D6B8A">
        <w:rPr>
          <w:rFonts w:ascii="Times New Roman" w:hAnsi="Times New Roman" w:cs="Times New Roman"/>
          <w:b/>
          <w:sz w:val="24"/>
          <w:szCs w:val="24"/>
        </w:rPr>
        <w:tab/>
      </w:r>
      <w:r w:rsidRPr="006D6B8A">
        <w:rPr>
          <w:rFonts w:ascii="Times New Roman" w:hAnsi="Times New Roman" w:cs="Times New Roman"/>
          <w:b/>
          <w:sz w:val="24"/>
          <w:szCs w:val="24"/>
        </w:rPr>
        <w:tab/>
      </w:r>
      <w:r w:rsidRPr="006D6B8A">
        <w:rPr>
          <w:rFonts w:ascii="Times New Roman" w:hAnsi="Times New Roman" w:cs="Times New Roman"/>
          <w:b/>
          <w:sz w:val="24"/>
          <w:szCs w:val="24"/>
        </w:rPr>
        <w:tab/>
      </w:r>
      <w:r w:rsidRPr="006D6B8A">
        <w:rPr>
          <w:rFonts w:ascii="Times New Roman" w:hAnsi="Times New Roman" w:cs="Times New Roman"/>
          <w:b/>
          <w:sz w:val="24"/>
          <w:szCs w:val="24"/>
        </w:rPr>
        <w:tab/>
      </w:r>
      <w:r w:rsidR="000D3465">
        <w:rPr>
          <w:rFonts w:ascii="Times New Roman" w:hAnsi="Times New Roman" w:cs="Times New Roman"/>
          <w:b/>
          <w:sz w:val="24"/>
          <w:szCs w:val="24"/>
        </w:rPr>
        <w:tab/>
      </w:r>
      <w:r w:rsidR="000D3465">
        <w:rPr>
          <w:rFonts w:ascii="Times New Roman" w:hAnsi="Times New Roman" w:cs="Times New Roman"/>
          <w:b/>
          <w:sz w:val="24"/>
          <w:szCs w:val="24"/>
        </w:rPr>
        <w:tab/>
      </w:r>
      <w:r w:rsidRPr="006D6B8A">
        <w:rPr>
          <w:rFonts w:ascii="Times New Roman" w:hAnsi="Times New Roman" w:cs="Times New Roman"/>
          <w:b/>
          <w:sz w:val="24"/>
          <w:szCs w:val="24"/>
        </w:rPr>
        <w:t>С.В. Чубарых</w:t>
      </w:r>
    </w:p>
    <w:sectPr w:rsidR="006D6B8A" w:rsidRPr="006D6B8A" w:rsidSect="007F05E2">
      <w:footerReference w:type="default" r:id="rId8"/>
      <w:pgSz w:w="11906" w:h="16838"/>
      <w:pgMar w:top="567" w:right="567" w:bottom="425" w:left="1134" w:header="113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B0" w:rsidRDefault="00550AB0" w:rsidP="008C2348">
      <w:pPr>
        <w:spacing w:after="0" w:line="240" w:lineRule="auto"/>
      </w:pPr>
      <w:r>
        <w:separator/>
      </w:r>
    </w:p>
  </w:endnote>
  <w:endnote w:type="continuationSeparator" w:id="1">
    <w:p w:rsidR="00550AB0" w:rsidRDefault="00550AB0" w:rsidP="008C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321261"/>
      <w:docPartObj>
        <w:docPartGallery w:val="Page Numbers (Bottom of Page)"/>
        <w:docPartUnique/>
      </w:docPartObj>
    </w:sdtPr>
    <w:sdtContent>
      <w:p w:rsidR="008C2348" w:rsidRDefault="00F06214" w:rsidP="008C2348">
        <w:pPr>
          <w:pStyle w:val="ad"/>
          <w:jc w:val="right"/>
        </w:pPr>
        <w:r>
          <w:fldChar w:fldCharType="begin"/>
        </w:r>
        <w:r w:rsidR="008843B1">
          <w:instrText xml:space="preserve"> PAGE   \* MERGEFORMAT </w:instrText>
        </w:r>
        <w:r>
          <w:fldChar w:fldCharType="separate"/>
        </w:r>
        <w:r w:rsidR="000D346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C2348" w:rsidRDefault="008C23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B0" w:rsidRDefault="00550AB0" w:rsidP="008C2348">
      <w:pPr>
        <w:spacing w:after="0" w:line="240" w:lineRule="auto"/>
      </w:pPr>
      <w:r>
        <w:separator/>
      </w:r>
    </w:p>
  </w:footnote>
  <w:footnote w:type="continuationSeparator" w:id="1">
    <w:p w:rsidR="00550AB0" w:rsidRDefault="00550AB0" w:rsidP="008C2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492"/>
    <w:multiLevelType w:val="hybridMultilevel"/>
    <w:tmpl w:val="9E96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2358"/>
    <w:multiLevelType w:val="hybridMultilevel"/>
    <w:tmpl w:val="63CCF91A"/>
    <w:lvl w:ilvl="0" w:tplc="462433DE">
      <w:start w:val="1"/>
      <w:numFmt w:val="bullet"/>
      <w:lvlText w:val="−"/>
      <w:lvlJc w:val="left"/>
      <w:pPr>
        <w:ind w:left="29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1306E4D"/>
    <w:multiLevelType w:val="hybridMultilevel"/>
    <w:tmpl w:val="A10CC67E"/>
    <w:lvl w:ilvl="0" w:tplc="971CB0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A1DAB"/>
    <w:multiLevelType w:val="hybridMultilevel"/>
    <w:tmpl w:val="7E82B4A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9DC6C10"/>
    <w:multiLevelType w:val="hybridMultilevel"/>
    <w:tmpl w:val="C84C8E64"/>
    <w:lvl w:ilvl="0" w:tplc="99C6B5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516642"/>
    <w:multiLevelType w:val="hybridMultilevel"/>
    <w:tmpl w:val="63BA49E4"/>
    <w:lvl w:ilvl="0" w:tplc="971CB0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A11BC"/>
    <w:multiLevelType w:val="hybridMultilevel"/>
    <w:tmpl w:val="2E283A48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D436A3"/>
    <w:multiLevelType w:val="hybridMultilevel"/>
    <w:tmpl w:val="6F7EA49A"/>
    <w:lvl w:ilvl="0" w:tplc="971CB0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30C69"/>
    <w:multiLevelType w:val="hybridMultilevel"/>
    <w:tmpl w:val="B906B60E"/>
    <w:lvl w:ilvl="0" w:tplc="BC440A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D591A14"/>
    <w:multiLevelType w:val="hybridMultilevel"/>
    <w:tmpl w:val="580E83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2635B3F"/>
    <w:multiLevelType w:val="hybridMultilevel"/>
    <w:tmpl w:val="70665448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55607A"/>
    <w:multiLevelType w:val="hybridMultilevel"/>
    <w:tmpl w:val="08FE6362"/>
    <w:lvl w:ilvl="0" w:tplc="845C1DF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9F342F"/>
    <w:multiLevelType w:val="hybridMultilevel"/>
    <w:tmpl w:val="5A784890"/>
    <w:lvl w:ilvl="0" w:tplc="971CB0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F3834"/>
    <w:multiLevelType w:val="hybridMultilevel"/>
    <w:tmpl w:val="A6A0D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226724"/>
    <w:multiLevelType w:val="hybridMultilevel"/>
    <w:tmpl w:val="245C60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0EE221C"/>
    <w:multiLevelType w:val="hybridMultilevel"/>
    <w:tmpl w:val="8C341A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BD86267"/>
    <w:multiLevelType w:val="hybridMultilevel"/>
    <w:tmpl w:val="C6FEAF6E"/>
    <w:lvl w:ilvl="0" w:tplc="462433D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3"/>
  </w:num>
  <w:num w:numId="5">
    <w:abstractNumId w:val="14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2"/>
  </w:num>
  <w:num w:numId="11">
    <w:abstractNumId w:val="5"/>
  </w:num>
  <w:num w:numId="12">
    <w:abstractNumId w:val="7"/>
  </w:num>
  <w:num w:numId="13">
    <w:abstractNumId w:val="11"/>
  </w:num>
  <w:num w:numId="14">
    <w:abstractNumId w:val="6"/>
  </w:num>
  <w:num w:numId="15">
    <w:abstractNumId w:val="13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D44CB"/>
    <w:rsid w:val="00011417"/>
    <w:rsid w:val="00030F33"/>
    <w:rsid w:val="00031C03"/>
    <w:rsid w:val="0004282A"/>
    <w:rsid w:val="0004519C"/>
    <w:rsid w:val="00054E72"/>
    <w:rsid w:val="000822C4"/>
    <w:rsid w:val="00090970"/>
    <w:rsid w:val="000A413D"/>
    <w:rsid w:val="000B3DF9"/>
    <w:rsid w:val="000B76F0"/>
    <w:rsid w:val="000C4F1D"/>
    <w:rsid w:val="000C72E4"/>
    <w:rsid w:val="000C7B13"/>
    <w:rsid w:val="000D3465"/>
    <w:rsid w:val="000F1DF8"/>
    <w:rsid w:val="00112932"/>
    <w:rsid w:val="00123FF0"/>
    <w:rsid w:val="00136B67"/>
    <w:rsid w:val="001421AA"/>
    <w:rsid w:val="001545B4"/>
    <w:rsid w:val="001A46C9"/>
    <w:rsid w:val="001B6C2C"/>
    <w:rsid w:val="001E3695"/>
    <w:rsid w:val="00230160"/>
    <w:rsid w:val="00240134"/>
    <w:rsid w:val="00281F7D"/>
    <w:rsid w:val="002C368F"/>
    <w:rsid w:val="002E3B5F"/>
    <w:rsid w:val="002F3859"/>
    <w:rsid w:val="00314E48"/>
    <w:rsid w:val="003305ED"/>
    <w:rsid w:val="003520B0"/>
    <w:rsid w:val="0035625D"/>
    <w:rsid w:val="00367182"/>
    <w:rsid w:val="00381A82"/>
    <w:rsid w:val="003936B8"/>
    <w:rsid w:val="003B1248"/>
    <w:rsid w:val="003B38EF"/>
    <w:rsid w:val="003B7961"/>
    <w:rsid w:val="003C72FC"/>
    <w:rsid w:val="003E6597"/>
    <w:rsid w:val="00405390"/>
    <w:rsid w:val="00421DBB"/>
    <w:rsid w:val="00426EF9"/>
    <w:rsid w:val="004A022C"/>
    <w:rsid w:val="004B27F0"/>
    <w:rsid w:val="004D1AD8"/>
    <w:rsid w:val="004D5043"/>
    <w:rsid w:val="004F3C6B"/>
    <w:rsid w:val="00514ACB"/>
    <w:rsid w:val="00523205"/>
    <w:rsid w:val="00550AB0"/>
    <w:rsid w:val="00561A1D"/>
    <w:rsid w:val="005802E8"/>
    <w:rsid w:val="005D79BE"/>
    <w:rsid w:val="00615D09"/>
    <w:rsid w:val="006464FB"/>
    <w:rsid w:val="00671CAD"/>
    <w:rsid w:val="00673227"/>
    <w:rsid w:val="00682B28"/>
    <w:rsid w:val="0069409F"/>
    <w:rsid w:val="006A204C"/>
    <w:rsid w:val="006C383E"/>
    <w:rsid w:val="006D44CB"/>
    <w:rsid w:val="006D6B8A"/>
    <w:rsid w:val="006E074D"/>
    <w:rsid w:val="006E0CB4"/>
    <w:rsid w:val="00772398"/>
    <w:rsid w:val="00781102"/>
    <w:rsid w:val="00794176"/>
    <w:rsid w:val="007A3AF6"/>
    <w:rsid w:val="007C6661"/>
    <w:rsid w:val="007C715B"/>
    <w:rsid w:val="007E4CB5"/>
    <w:rsid w:val="007F05E2"/>
    <w:rsid w:val="00816451"/>
    <w:rsid w:val="00826C43"/>
    <w:rsid w:val="008402B7"/>
    <w:rsid w:val="00854CCB"/>
    <w:rsid w:val="008843B1"/>
    <w:rsid w:val="008A5186"/>
    <w:rsid w:val="008B5440"/>
    <w:rsid w:val="008C2348"/>
    <w:rsid w:val="008D5655"/>
    <w:rsid w:val="009057AE"/>
    <w:rsid w:val="00942232"/>
    <w:rsid w:val="009852F0"/>
    <w:rsid w:val="009B76DA"/>
    <w:rsid w:val="009E43B4"/>
    <w:rsid w:val="00A137A0"/>
    <w:rsid w:val="00A17D9A"/>
    <w:rsid w:val="00A20630"/>
    <w:rsid w:val="00A27976"/>
    <w:rsid w:val="00A34D28"/>
    <w:rsid w:val="00A41775"/>
    <w:rsid w:val="00A41E32"/>
    <w:rsid w:val="00A71D37"/>
    <w:rsid w:val="00A819B9"/>
    <w:rsid w:val="00AE68A9"/>
    <w:rsid w:val="00B07A69"/>
    <w:rsid w:val="00B12CF8"/>
    <w:rsid w:val="00B3580F"/>
    <w:rsid w:val="00BC0E47"/>
    <w:rsid w:val="00BD056D"/>
    <w:rsid w:val="00BD49D8"/>
    <w:rsid w:val="00BE0511"/>
    <w:rsid w:val="00BE7703"/>
    <w:rsid w:val="00C65800"/>
    <w:rsid w:val="00C752E2"/>
    <w:rsid w:val="00C856C9"/>
    <w:rsid w:val="00CD6B00"/>
    <w:rsid w:val="00CE142E"/>
    <w:rsid w:val="00CE31A2"/>
    <w:rsid w:val="00D60F25"/>
    <w:rsid w:val="00DD75A9"/>
    <w:rsid w:val="00DE2B6E"/>
    <w:rsid w:val="00DE7A4C"/>
    <w:rsid w:val="00DF0EE8"/>
    <w:rsid w:val="00DF4CBC"/>
    <w:rsid w:val="00E05F5D"/>
    <w:rsid w:val="00E63BD4"/>
    <w:rsid w:val="00E707FB"/>
    <w:rsid w:val="00E91D25"/>
    <w:rsid w:val="00EC4E3E"/>
    <w:rsid w:val="00F06214"/>
    <w:rsid w:val="00F26295"/>
    <w:rsid w:val="00F4489B"/>
    <w:rsid w:val="00F70BE0"/>
    <w:rsid w:val="00FA4A1D"/>
    <w:rsid w:val="00FB1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05"/>
  </w:style>
  <w:style w:type="paragraph" w:styleId="2">
    <w:name w:val="heading 2"/>
    <w:basedOn w:val="a"/>
    <w:link w:val="20"/>
    <w:uiPriority w:val="9"/>
    <w:qFormat/>
    <w:rsid w:val="008D5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4C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6D44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D44C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DE2B6E"/>
    <w:pPr>
      <w:ind w:left="720"/>
    </w:pPr>
    <w:rPr>
      <w:rFonts w:ascii="Calibri" w:eastAsia="Times New Roman" w:hAnsi="Calibri" w:cs="Calibri"/>
    </w:rPr>
  </w:style>
  <w:style w:type="paragraph" w:styleId="aa">
    <w:name w:val="Normal (Web)"/>
    <w:aliases w:val="Обычный (веб)1"/>
    <w:basedOn w:val="a"/>
    <w:uiPriority w:val="99"/>
    <w:unhideWhenUsed/>
    <w:rsid w:val="0036718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8C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2348"/>
  </w:style>
  <w:style w:type="paragraph" w:styleId="ad">
    <w:name w:val="footer"/>
    <w:basedOn w:val="a"/>
    <w:link w:val="ae"/>
    <w:uiPriority w:val="99"/>
    <w:unhideWhenUsed/>
    <w:rsid w:val="008C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2348"/>
  </w:style>
  <w:style w:type="character" w:styleId="af">
    <w:name w:val="Strong"/>
    <w:qFormat/>
    <w:rsid w:val="00031C03"/>
    <w:rPr>
      <w:b/>
      <w:bCs/>
    </w:rPr>
  </w:style>
  <w:style w:type="character" w:customStyle="1" w:styleId="es-el-name">
    <w:name w:val="es-el-name"/>
    <w:basedOn w:val="a0"/>
    <w:rsid w:val="007F05E2"/>
  </w:style>
  <w:style w:type="character" w:customStyle="1" w:styleId="a9">
    <w:name w:val="Абзац списка Знак"/>
    <w:link w:val="a8"/>
    <w:uiPriority w:val="34"/>
    <w:locked/>
    <w:rsid w:val="007F05E2"/>
    <w:rPr>
      <w:rFonts w:ascii="Calibri" w:eastAsia="Times New Roman" w:hAnsi="Calibri" w:cs="Calibri"/>
    </w:rPr>
  </w:style>
  <w:style w:type="character" w:styleId="af0">
    <w:name w:val="Emphasis"/>
    <w:basedOn w:val="a0"/>
    <w:uiPriority w:val="20"/>
    <w:qFormat/>
    <w:rsid w:val="007F05E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D565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3618</Words>
  <Characters>22723</Characters>
  <Application>Microsoft Office Word</Application>
  <DocSecurity>0</DocSecurity>
  <Lines>504</Lines>
  <Paragraphs>219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Обустройство зоны отдыха в районе д. 9 по ул. Октябрьской.</vt:lpstr>
      <vt:lpstr>Благоустройство парка им. Лузянина Г.С..</vt:lpstr>
      <vt:lpstr>Обустройство пешеходных дорожек по ул. Димитрова и по ул. 50 лет Победы. </vt:lpstr>
      <vt:lpstr>    Андрей Геннадьевич Зайцев, являясь доверенным лицом Губернатора области, делился</vt:lpstr>
    </vt:vector>
  </TitlesOfParts>
  <Company>DM</Company>
  <LinksUpToDate>false</LinksUpToDate>
  <CharactersWithSpaces>26122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2024-03-25T16:21:00Z</cp:lastPrinted>
  <dcterms:created xsi:type="dcterms:W3CDTF">2024-03-25T16:23:00Z</dcterms:created>
  <dcterms:modified xsi:type="dcterms:W3CDTF">2024-03-25T16:23:00Z</dcterms:modified>
</cp:coreProperties>
</file>