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32942" w:rsidRDefault="00B32942" w:rsidP="00B32942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  <w:r w:rsidRPr="00B32942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Саратовская межрайонная природоохранная прокуратура разъясняет изменения, внесенные в водное законодательство</w:t>
      </w:r>
    </w:p>
    <w:p w:rsidR="00B32942" w:rsidRPr="00B32942" w:rsidRDefault="00B32942" w:rsidP="00B32942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  <w:bookmarkStart w:id="0" w:name="_GoBack"/>
      <w:bookmarkEnd w:id="0"/>
    </w:p>
    <w:p w:rsidR="00B32942" w:rsidRPr="00B32942" w:rsidRDefault="00B32942" w:rsidP="00B32942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3294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Федеральным законом от 29.12.2025 № 558-ФЗ внесены изменения в статью 65 Водного кодекса Российской Федерации, согласно которым в границах </w:t>
      </w:r>
      <w:proofErr w:type="spellStart"/>
      <w:r w:rsidRPr="00B32942">
        <w:rPr>
          <w:rFonts w:ascii="Times New Roman" w:eastAsia="Times New Roman" w:hAnsi="Times New Roman" w:cs="Times New Roman"/>
          <w:sz w:val="28"/>
          <w:szCs w:val="28"/>
          <w:lang w:eastAsia="ru-RU"/>
        </w:rPr>
        <w:t>водоохранных</w:t>
      </w:r>
      <w:proofErr w:type="spellEnd"/>
      <w:r w:rsidRPr="00B3294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зон разрешено создание дорог не общего пользования, в том числе лесных дорог, для движения автомобилей на период создания объектов, предназначенных для осуществления рекреационной деятельности.</w:t>
      </w:r>
    </w:p>
    <w:p w:rsidR="00B32942" w:rsidRPr="00B32942" w:rsidRDefault="00B32942" w:rsidP="00B32942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3294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Теперь в границах </w:t>
      </w:r>
      <w:proofErr w:type="spellStart"/>
      <w:r w:rsidRPr="00B32942">
        <w:rPr>
          <w:rFonts w:ascii="Times New Roman" w:eastAsia="Times New Roman" w:hAnsi="Times New Roman" w:cs="Times New Roman"/>
          <w:sz w:val="28"/>
          <w:szCs w:val="28"/>
          <w:lang w:eastAsia="ru-RU"/>
        </w:rPr>
        <w:t>водоохранных</w:t>
      </w:r>
      <w:proofErr w:type="spellEnd"/>
      <w:r w:rsidRPr="00B3294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зон допускается создание дорог не общего пользования, в том числе лесных дорог, для движения автомобильного транспорта на период создания объектов, предназначенных для рекреационной деятельности, при условии проведения мероприятий, направленных на предотвращение загрязнения, засорения </w:t>
      </w:r>
      <w:proofErr w:type="spellStart"/>
      <w:r w:rsidRPr="00B32942">
        <w:rPr>
          <w:rFonts w:ascii="Times New Roman" w:eastAsia="Times New Roman" w:hAnsi="Times New Roman" w:cs="Times New Roman"/>
          <w:sz w:val="28"/>
          <w:szCs w:val="28"/>
          <w:lang w:eastAsia="ru-RU"/>
        </w:rPr>
        <w:t>водоохранных</w:t>
      </w:r>
      <w:proofErr w:type="spellEnd"/>
      <w:r w:rsidRPr="00B3294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зон и водных объектов, заиления и истощения их вод, а также на сохранение среды обитания водных биологических ресурсов и других объектов животного и растительного мира (оборудование таких дорог деревянными настилами, бетонными плитами, подсыпка щебня или гравия).</w:t>
      </w:r>
    </w:p>
    <w:p w:rsidR="00B32942" w:rsidRPr="00B32942" w:rsidRDefault="00B32942" w:rsidP="00B32942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3294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связи с этим допускается движение автомобильного транспорта в границах </w:t>
      </w:r>
      <w:proofErr w:type="spellStart"/>
      <w:r w:rsidRPr="00B32942">
        <w:rPr>
          <w:rFonts w:ascii="Times New Roman" w:eastAsia="Times New Roman" w:hAnsi="Times New Roman" w:cs="Times New Roman"/>
          <w:sz w:val="28"/>
          <w:szCs w:val="28"/>
          <w:lang w:eastAsia="ru-RU"/>
        </w:rPr>
        <w:t>водоохранных</w:t>
      </w:r>
      <w:proofErr w:type="spellEnd"/>
      <w:r w:rsidRPr="00B3294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зон на период создания объектов, предназначенных для рекреационной деятельности.</w:t>
      </w:r>
    </w:p>
    <w:p w:rsidR="00B32942" w:rsidRPr="00B32942" w:rsidRDefault="00B32942" w:rsidP="00B32942">
      <w:pPr>
        <w:shd w:val="clear" w:color="auto" w:fill="FFFFFF"/>
        <w:spacing w:after="0" w:line="240" w:lineRule="auto"/>
        <w:ind w:firstLine="708"/>
        <w:jc w:val="both"/>
        <w:rPr>
          <w:rFonts w:ascii="Roboto" w:eastAsia="Times New Roman" w:hAnsi="Roboto" w:cs="Times New Roman"/>
          <w:sz w:val="24"/>
          <w:szCs w:val="24"/>
          <w:lang w:eastAsia="ru-RU"/>
        </w:rPr>
      </w:pPr>
      <w:r w:rsidRPr="00B32942">
        <w:rPr>
          <w:rFonts w:ascii="Times New Roman" w:eastAsia="Times New Roman" w:hAnsi="Times New Roman" w:cs="Times New Roman"/>
          <w:sz w:val="28"/>
          <w:szCs w:val="28"/>
          <w:lang w:eastAsia="ru-RU"/>
        </w:rPr>
        <w:t>Указанные дороги после того, как отпадет в них надобность, подлежат сносу, а земли, на которых они располагались - рекультивации.</w:t>
      </w:r>
    </w:p>
    <w:p w:rsidR="008E0300" w:rsidRPr="00B32942" w:rsidRDefault="008E0300" w:rsidP="00B32942">
      <w:pPr>
        <w:spacing w:after="0" w:line="240" w:lineRule="auto"/>
      </w:pPr>
    </w:p>
    <w:sectPr w:rsidR="008E0300" w:rsidRPr="00B3294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Roboto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32942"/>
    <w:rsid w:val="008E0300"/>
    <w:rsid w:val="00B329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B0E1395-4D00-4F79-AA3E-ECB964C019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feeds-pagenavigationtooltip">
    <w:name w:val="feeds-page__navigation_tooltip"/>
    <w:basedOn w:val="a0"/>
    <w:rsid w:val="00B32942"/>
  </w:style>
  <w:style w:type="paragraph" w:styleId="a3">
    <w:name w:val="Normal (Web)"/>
    <w:basedOn w:val="a"/>
    <w:uiPriority w:val="99"/>
    <w:semiHidden/>
    <w:unhideWhenUsed/>
    <w:rsid w:val="00B3294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B3294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B3294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77063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9845015">
          <w:marLeft w:val="0"/>
          <w:marRight w:val="0"/>
          <w:marTop w:val="0"/>
          <w:marBottom w:val="9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378340">
          <w:marLeft w:val="0"/>
          <w:marRight w:val="72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6825639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3025342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3639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76850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914178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201</Words>
  <Characters>1148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1347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1</cp:revision>
  <cp:lastPrinted>2026-09-30T11:29:00Z</cp:lastPrinted>
  <dcterms:created xsi:type="dcterms:W3CDTF">2026-09-30T11:26:00Z</dcterms:created>
  <dcterms:modified xsi:type="dcterms:W3CDTF">2026-09-30T11:30:00Z</dcterms:modified>
</cp:coreProperties>
</file>