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80" w:rightFromText="180" w:vertAnchor="text" w:horzAnchor="margin" w:tblpXSpec="right" w:tblpY="366"/>
        <w:tblW w:w="0" w:type="auto"/>
        <w:tblLook w:val="04A0" w:firstRow="1" w:lastRow="0" w:firstColumn="1" w:lastColumn="0" w:noHBand="0" w:noVBand="1"/>
      </w:tblPr>
      <w:tblGrid>
        <w:gridCol w:w="3670"/>
      </w:tblGrid>
      <w:tr w:rsidR="009E29F1" w14:paraId="2A78FCAA" w14:textId="77777777" w:rsidTr="009E29F1">
        <w:trPr>
          <w:trHeight w:val="326"/>
        </w:trPr>
        <w:tc>
          <w:tcPr>
            <w:tcW w:w="3670" w:type="dxa"/>
            <w:tcBorders>
              <w:top w:val="nil"/>
              <w:left w:val="nil"/>
              <w:bottom w:val="nil"/>
              <w:right w:val="nil"/>
            </w:tcBorders>
          </w:tcPr>
          <w:p w14:paraId="039FF4A4" w14:textId="3EB54F14" w:rsidR="009E29F1" w:rsidRPr="009E29F1" w:rsidRDefault="009E29F1" w:rsidP="009E29F1">
            <w:pPr>
              <w:rPr>
                <w:rFonts w:ascii="Times New Roman" w:hAnsi="Times New Roman" w:cs="Times New Roman"/>
                <w:bCs/>
                <w:sz w:val="18"/>
                <w:szCs w:val="18"/>
              </w:rPr>
            </w:pPr>
            <w:bookmarkStart w:id="0" w:name="_GoBack"/>
            <w:bookmarkEnd w:id="0"/>
          </w:p>
        </w:tc>
      </w:tr>
    </w:tbl>
    <w:p w14:paraId="3FDC1F2B" w14:textId="77777777" w:rsidR="009E29F1" w:rsidRDefault="009E29F1" w:rsidP="00530DF7">
      <w:pPr>
        <w:jc w:val="center"/>
        <w:rPr>
          <w:rFonts w:ascii="Times New Roman" w:hAnsi="Times New Roman" w:cs="Times New Roman"/>
          <w:b/>
          <w:bCs/>
          <w:sz w:val="28"/>
          <w:szCs w:val="28"/>
        </w:rPr>
      </w:pPr>
    </w:p>
    <w:p w14:paraId="718F5AB7" w14:textId="77777777" w:rsidR="009E29F1" w:rsidRDefault="009E29F1" w:rsidP="009E29F1">
      <w:pPr>
        <w:rPr>
          <w:rFonts w:ascii="Times New Roman" w:hAnsi="Times New Roman" w:cs="Times New Roman"/>
          <w:b/>
          <w:bCs/>
          <w:sz w:val="28"/>
          <w:szCs w:val="28"/>
        </w:rPr>
      </w:pPr>
    </w:p>
    <w:p w14:paraId="3BA3C231" w14:textId="50D5A975" w:rsidR="005D407B" w:rsidRPr="00530DF7" w:rsidRDefault="00E607C0" w:rsidP="00530DF7">
      <w:pPr>
        <w:jc w:val="center"/>
        <w:rPr>
          <w:rFonts w:ascii="Times New Roman" w:hAnsi="Times New Roman" w:cs="Times New Roman"/>
          <w:b/>
          <w:bCs/>
          <w:sz w:val="28"/>
          <w:szCs w:val="28"/>
        </w:rPr>
      </w:pPr>
      <w:r w:rsidRPr="00530DF7">
        <w:rPr>
          <w:rFonts w:ascii="Times New Roman" w:hAnsi="Times New Roman" w:cs="Times New Roman"/>
          <w:b/>
          <w:bCs/>
          <w:sz w:val="28"/>
          <w:szCs w:val="28"/>
        </w:rPr>
        <w:t>Туристический паспорт</w:t>
      </w:r>
    </w:p>
    <w:tbl>
      <w:tblPr>
        <w:tblStyle w:val="a7"/>
        <w:tblW w:w="0" w:type="auto"/>
        <w:tblLayout w:type="fixed"/>
        <w:tblLook w:val="04A0" w:firstRow="1" w:lastRow="0" w:firstColumn="1" w:lastColumn="0" w:noHBand="0" w:noVBand="1"/>
      </w:tblPr>
      <w:tblGrid>
        <w:gridCol w:w="5353"/>
        <w:gridCol w:w="4394"/>
        <w:gridCol w:w="5103"/>
      </w:tblGrid>
      <w:tr w:rsidR="00E607C0" w14:paraId="4B2463FC" w14:textId="77777777" w:rsidTr="00B241DF">
        <w:trPr>
          <w:trHeight w:val="90"/>
        </w:trPr>
        <w:tc>
          <w:tcPr>
            <w:tcW w:w="5353" w:type="dxa"/>
          </w:tcPr>
          <w:p w14:paraId="55C847A1" w14:textId="0D3F80E1" w:rsidR="00E607C0" w:rsidRPr="00B2688E" w:rsidRDefault="00E607C0">
            <w:pPr>
              <w:rPr>
                <w:rFonts w:ascii="Times New Roman" w:hAnsi="Times New Roman" w:cs="Times New Roman"/>
                <w:b/>
                <w:bCs/>
                <w:sz w:val="24"/>
                <w:szCs w:val="24"/>
              </w:rPr>
            </w:pPr>
            <w:r w:rsidRPr="00B2688E">
              <w:rPr>
                <w:rFonts w:ascii="Times New Roman" w:hAnsi="Times New Roman" w:cs="Times New Roman"/>
                <w:b/>
                <w:bCs/>
                <w:sz w:val="24"/>
                <w:szCs w:val="24"/>
              </w:rPr>
              <w:t>Наименование</w:t>
            </w:r>
            <w:r w:rsidR="00530DF7" w:rsidRPr="00B2688E">
              <w:rPr>
                <w:rFonts w:ascii="Times New Roman" w:hAnsi="Times New Roman" w:cs="Times New Roman"/>
                <w:b/>
                <w:bCs/>
                <w:sz w:val="24"/>
                <w:szCs w:val="24"/>
              </w:rPr>
              <w:t xml:space="preserve"> района</w:t>
            </w:r>
          </w:p>
        </w:tc>
        <w:tc>
          <w:tcPr>
            <w:tcW w:w="9497" w:type="dxa"/>
            <w:gridSpan w:val="2"/>
          </w:tcPr>
          <w:p w14:paraId="272ED815" w14:textId="26B2E1CB" w:rsidR="00E607C0" w:rsidRPr="00B2688E" w:rsidRDefault="00646A13">
            <w:pPr>
              <w:rPr>
                <w:rFonts w:ascii="Times New Roman" w:hAnsi="Times New Roman" w:cs="Times New Roman"/>
                <w:sz w:val="24"/>
                <w:szCs w:val="24"/>
              </w:rPr>
            </w:pPr>
            <w:r w:rsidRPr="00B2688E">
              <w:rPr>
                <w:rFonts w:ascii="Times New Roman" w:hAnsi="Times New Roman" w:cs="Times New Roman"/>
                <w:sz w:val="24"/>
                <w:szCs w:val="24"/>
              </w:rPr>
              <w:t>Советский муниципальный район</w:t>
            </w:r>
          </w:p>
        </w:tc>
      </w:tr>
      <w:tr w:rsidR="00E607C0" w14:paraId="4A2FC297" w14:textId="77777777" w:rsidTr="00B241DF">
        <w:tc>
          <w:tcPr>
            <w:tcW w:w="5353" w:type="dxa"/>
          </w:tcPr>
          <w:p w14:paraId="09C456FD" w14:textId="3D5F5AB3" w:rsidR="00E607C0" w:rsidRPr="00B2688E" w:rsidRDefault="00E607C0">
            <w:pPr>
              <w:rPr>
                <w:rFonts w:ascii="Times New Roman" w:hAnsi="Times New Roman" w:cs="Times New Roman"/>
                <w:b/>
                <w:bCs/>
                <w:sz w:val="24"/>
                <w:szCs w:val="24"/>
              </w:rPr>
            </w:pPr>
            <w:r w:rsidRPr="00B2688E">
              <w:rPr>
                <w:rFonts w:ascii="Times New Roman" w:hAnsi="Times New Roman" w:cs="Times New Roman"/>
                <w:b/>
                <w:bCs/>
                <w:sz w:val="24"/>
                <w:szCs w:val="24"/>
              </w:rPr>
              <w:t>Районный центр</w:t>
            </w:r>
          </w:p>
        </w:tc>
        <w:tc>
          <w:tcPr>
            <w:tcW w:w="9497" w:type="dxa"/>
            <w:gridSpan w:val="2"/>
          </w:tcPr>
          <w:p w14:paraId="4C49E700" w14:textId="0A4D9CDA" w:rsidR="00E607C0" w:rsidRPr="00B2688E" w:rsidRDefault="00646A13">
            <w:pPr>
              <w:rPr>
                <w:rFonts w:ascii="Times New Roman" w:hAnsi="Times New Roman" w:cs="Times New Roman"/>
                <w:sz w:val="24"/>
                <w:szCs w:val="24"/>
              </w:rPr>
            </w:pPr>
            <w:r w:rsidRPr="00B2688E">
              <w:rPr>
                <w:rFonts w:ascii="Times New Roman" w:hAnsi="Times New Roman" w:cs="Times New Roman"/>
                <w:sz w:val="24"/>
                <w:szCs w:val="24"/>
              </w:rPr>
              <w:t>р.п. Степное</w:t>
            </w:r>
          </w:p>
        </w:tc>
      </w:tr>
      <w:tr w:rsidR="00530DF7" w14:paraId="62922986" w14:textId="77777777" w:rsidTr="00B241DF">
        <w:tc>
          <w:tcPr>
            <w:tcW w:w="5353" w:type="dxa"/>
          </w:tcPr>
          <w:p w14:paraId="759BF22D" w14:textId="40D0737C" w:rsidR="00530DF7" w:rsidRPr="00B2688E" w:rsidRDefault="00530DF7">
            <w:pPr>
              <w:rPr>
                <w:rFonts w:ascii="Times New Roman" w:hAnsi="Times New Roman" w:cs="Times New Roman"/>
                <w:b/>
                <w:bCs/>
                <w:sz w:val="24"/>
                <w:szCs w:val="24"/>
              </w:rPr>
            </w:pPr>
            <w:r w:rsidRPr="00B2688E">
              <w:rPr>
                <w:rFonts w:ascii="Times New Roman" w:hAnsi="Times New Roman" w:cs="Times New Roman"/>
                <w:b/>
                <w:bCs/>
                <w:sz w:val="24"/>
                <w:szCs w:val="24"/>
              </w:rPr>
              <w:t xml:space="preserve">Численность </w:t>
            </w:r>
            <w:r w:rsidR="00A246C8" w:rsidRPr="00B2688E">
              <w:rPr>
                <w:rFonts w:ascii="Times New Roman" w:hAnsi="Times New Roman" w:cs="Times New Roman"/>
                <w:b/>
                <w:bCs/>
                <w:sz w:val="24"/>
                <w:szCs w:val="24"/>
              </w:rPr>
              <w:t xml:space="preserve">постоянного </w:t>
            </w:r>
            <w:r w:rsidRPr="00B2688E">
              <w:rPr>
                <w:rFonts w:ascii="Times New Roman" w:hAnsi="Times New Roman" w:cs="Times New Roman"/>
                <w:b/>
                <w:bCs/>
                <w:sz w:val="24"/>
                <w:szCs w:val="24"/>
              </w:rPr>
              <w:t>населения, тыс.</w:t>
            </w:r>
            <w:r w:rsidR="00A246C8" w:rsidRPr="00B2688E">
              <w:rPr>
                <w:rFonts w:ascii="Times New Roman" w:hAnsi="Times New Roman" w:cs="Times New Roman"/>
                <w:b/>
                <w:bCs/>
                <w:sz w:val="24"/>
                <w:szCs w:val="24"/>
              </w:rPr>
              <w:t xml:space="preserve"> человек</w:t>
            </w:r>
          </w:p>
        </w:tc>
        <w:tc>
          <w:tcPr>
            <w:tcW w:w="9497" w:type="dxa"/>
            <w:gridSpan w:val="2"/>
          </w:tcPr>
          <w:p w14:paraId="7AA68D93" w14:textId="7CED92FD" w:rsidR="00530DF7" w:rsidRPr="00B2688E" w:rsidRDefault="00757C15">
            <w:pPr>
              <w:rPr>
                <w:rFonts w:ascii="Times New Roman" w:hAnsi="Times New Roman" w:cs="Times New Roman"/>
                <w:sz w:val="24"/>
                <w:szCs w:val="24"/>
              </w:rPr>
            </w:pPr>
            <w:r>
              <w:rPr>
                <w:rFonts w:ascii="Times New Roman" w:hAnsi="Times New Roman" w:cs="Times New Roman"/>
                <w:sz w:val="24"/>
                <w:szCs w:val="24"/>
              </w:rPr>
              <w:t xml:space="preserve">25361 </w:t>
            </w:r>
          </w:p>
        </w:tc>
      </w:tr>
      <w:tr w:rsidR="00B31126" w14:paraId="7E7B3384" w14:textId="77777777" w:rsidTr="00B241DF">
        <w:tc>
          <w:tcPr>
            <w:tcW w:w="5353" w:type="dxa"/>
          </w:tcPr>
          <w:p w14:paraId="7F8A579A" w14:textId="57745825" w:rsidR="00B31126" w:rsidRPr="00B2688E" w:rsidRDefault="00B31126">
            <w:pPr>
              <w:rPr>
                <w:rFonts w:ascii="Times New Roman" w:hAnsi="Times New Roman" w:cs="Times New Roman"/>
                <w:b/>
                <w:bCs/>
                <w:sz w:val="24"/>
                <w:szCs w:val="24"/>
              </w:rPr>
            </w:pPr>
            <w:r w:rsidRPr="00B2688E">
              <w:rPr>
                <w:rFonts w:ascii="Times New Roman" w:hAnsi="Times New Roman" w:cs="Times New Roman"/>
                <w:b/>
                <w:bCs/>
                <w:sz w:val="24"/>
                <w:szCs w:val="24"/>
              </w:rPr>
              <w:t>Краткое описание туристического потенциала района</w:t>
            </w:r>
          </w:p>
        </w:tc>
        <w:tc>
          <w:tcPr>
            <w:tcW w:w="9497" w:type="dxa"/>
            <w:gridSpan w:val="2"/>
          </w:tcPr>
          <w:p w14:paraId="3D44B9AE" w14:textId="05D528F4" w:rsidR="008417EB" w:rsidRPr="008417EB" w:rsidRDefault="00B2688E" w:rsidP="008417EB">
            <w:pPr>
              <w:pStyle w:val="a9"/>
              <w:shd w:val="clear" w:color="auto" w:fill="FFFFFF"/>
              <w:spacing w:before="0" w:beforeAutospacing="0" w:after="0" w:afterAutospacing="0"/>
              <w:jc w:val="both"/>
            </w:pPr>
            <w:r w:rsidRPr="008417EB">
              <w:t xml:space="preserve">Советский муниципальный район имеет интересное историческое прошлое. Среди его достопримечательностей – </w:t>
            </w:r>
            <w:proofErr w:type="spellStart"/>
            <w:r w:rsidRPr="008417EB">
              <w:t>сусловский</w:t>
            </w:r>
            <w:proofErr w:type="spellEnd"/>
            <w:r w:rsidRPr="008417EB">
              <w:t xml:space="preserve"> курганный могильник (близ</w:t>
            </w:r>
            <w:r w:rsidR="00757C15">
              <w:t xml:space="preserve"> села </w:t>
            </w:r>
            <w:proofErr w:type="spellStart"/>
            <w:r w:rsidR="00757C15">
              <w:t>Суслы</w:t>
            </w:r>
            <w:proofErr w:type="spellEnd"/>
            <w:r w:rsidR="00757C15">
              <w:t xml:space="preserve">). В 70 раскопанных </w:t>
            </w:r>
            <w:r w:rsidRPr="008417EB">
              <w:t xml:space="preserve">курганах обнаружены погребения всех четырёх </w:t>
            </w:r>
            <w:proofErr w:type="gramStart"/>
            <w:r w:rsidRPr="008417EB">
              <w:t>этапов развития культуры сарматов степного Поволжья</w:t>
            </w:r>
            <w:proofErr w:type="gramEnd"/>
            <w:r w:rsidRPr="008417EB">
              <w:t>. Сейчас в районе насчитывается 22 памятника деревянных и каменных строений немецкой архитектуры.</w:t>
            </w:r>
            <w:r w:rsidR="008417EB" w:rsidRPr="008417EB">
              <w:rPr>
                <w:color w:val="000000"/>
              </w:rPr>
              <w:t xml:space="preserve"> Не менее привлекателен Советский </w:t>
            </w:r>
            <w:r w:rsidR="00757C15">
              <w:rPr>
                <w:color w:val="000000"/>
              </w:rPr>
              <w:t xml:space="preserve"> район и в религиозном плане.</w:t>
            </w:r>
            <w:r w:rsidR="008417EB" w:rsidRPr="008417EB">
              <w:rPr>
                <w:color w:val="000000"/>
              </w:rPr>
              <w:t xml:space="preserve"> Паломники из многих районов Саратовской области и других регионов ежегодно посещают местные храмы. Особо известен  храм во имя Целителя и Великомученика Пантелеймона. Сюда приезжают, чтобы помолиться об исцелении души и излечении тела. Помимо чудесной природы, сверкающих блеском позолоты храмов и красивейших мест, наш район славится богатой историей, поэтому практически все памятники и музеи повествуют о </w:t>
            </w:r>
            <w:r w:rsidR="00757C15">
              <w:rPr>
                <w:color w:val="000000"/>
              </w:rPr>
              <w:t xml:space="preserve"> героическом</w:t>
            </w:r>
            <w:r w:rsidR="008417EB" w:rsidRPr="008417EB">
              <w:rPr>
                <w:color w:val="000000"/>
              </w:rPr>
              <w:t xml:space="preserve"> прошлом наших земляков. Имена героев, прославивших родную землю своим ратным подвигом, увековечены на мемориальных плитах братских захоронений и памятников.</w:t>
            </w:r>
            <w:r w:rsidR="008417EB" w:rsidRPr="008417EB">
              <w:t xml:space="preserve">18 сентября 2004 года на месте авиакатастрофы бомбардировщика стратегической авиации ТУ-160 «Михаил Громов» был установлен памятник погибшему экипажу, члены которого ценой собственной жизни спасли тысячи жизней жителей Советского района, спасли область от экологической катастрофы. Командиру корабля  Ю.М. Дайнеко установлен бюст  на Аллее Славы в парке им. Г.С. </w:t>
            </w:r>
            <w:proofErr w:type="spellStart"/>
            <w:r w:rsidR="008417EB" w:rsidRPr="008417EB">
              <w:t>Лузянина</w:t>
            </w:r>
            <w:proofErr w:type="spellEnd"/>
            <w:r w:rsidR="008417EB" w:rsidRPr="008417EB">
              <w:t>.</w:t>
            </w:r>
            <w:r w:rsidR="008417EB">
              <w:rPr>
                <w:sz w:val="28"/>
                <w:szCs w:val="28"/>
              </w:rPr>
              <w:t xml:space="preserve"> </w:t>
            </w:r>
            <w:r w:rsidR="00757C15">
              <w:t xml:space="preserve">На территории поселка </w:t>
            </w:r>
            <w:r w:rsidR="008417EB" w:rsidRPr="008417EB">
              <w:t>установлены памятные знаки: участникам локальных во</w:t>
            </w:r>
            <w:r w:rsidR="00757C15">
              <w:t xml:space="preserve">йн и конфликтов и ликвидаторам </w:t>
            </w:r>
            <w:r w:rsidR="008417EB" w:rsidRPr="008417EB">
              <w:t xml:space="preserve">Чернобыльской аварии. С Советским районом связан целый ряд религиозных и общественных деятелей немецкого происхождения. Среди них умерший на Соловках католический священник Августин </w:t>
            </w:r>
            <w:proofErr w:type="spellStart"/>
            <w:r w:rsidR="008417EB" w:rsidRPr="008417EB">
              <w:t>Баумтрог</w:t>
            </w:r>
            <w:proofErr w:type="spellEnd"/>
            <w:r w:rsidR="008417EB" w:rsidRPr="008417EB">
              <w:t xml:space="preserve"> и его погиб</w:t>
            </w:r>
            <w:r w:rsidR="00757C15">
              <w:t xml:space="preserve">ший во время Гражданской войны </w:t>
            </w:r>
            <w:r w:rsidR="008417EB" w:rsidRPr="008417EB">
              <w:t xml:space="preserve">брат Йозеф, расстрелянный за участие в подготовке «контрреволюционных выступлений» немецких колонистов Поволжья. Католический священник </w:t>
            </w:r>
            <w:proofErr w:type="spellStart"/>
            <w:r w:rsidR="008417EB" w:rsidRPr="008417EB">
              <w:t>Алоизий</w:t>
            </w:r>
            <w:proofErr w:type="spellEnd"/>
            <w:r w:rsidR="008417EB" w:rsidRPr="008417EB">
              <w:t xml:space="preserve"> </w:t>
            </w:r>
            <w:proofErr w:type="spellStart"/>
            <w:r w:rsidR="008417EB" w:rsidRPr="008417EB">
              <w:t>Каппес</w:t>
            </w:r>
            <w:proofErr w:type="spellEnd"/>
            <w:r w:rsidR="008417EB" w:rsidRPr="008417EB">
              <w:t xml:space="preserve">, литературовед </w:t>
            </w:r>
            <w:proofErr w:type="spellStart"/>
            <w:r w:rsidR="008417EB" w:rsidRPr="008417EB">
              <w:t>Франй</w:t>
            </w:r>
            <w:proofErr w:type="spellEnd"/>
            <w:r w:rsidR="008417EB" w:rsidRPr="008417EB">
              <w:t xml:space="preserve"> Шиллер, общественный деятель Адольф </w:t>
            </w:r>
            <w:proofErr w:type="spellStart"/>
            <w:r w:rsidR="008417EB" w:rsidRPr="008417EB">
              <w:t>Берш</w:t>
            </w:r>
            <w:proofErr w:type="spellEnd"/>
            <w:r w:rsidR="008417EB" w:rsidRPr="008417EB">
              <w:t xml:space="preserve">, публицист Антон Шнайдер. </w:t>
            </w:r>
            <w:r w:rsidR="008417EB" w:rsidRPr="008417EB">
              <w:rPr>
                <w:color w:val="000000"/>
              </w:rPr>
              <w:t>Советский район – родина 4 Героев Социалистического труда.</w:t>
            </w:r>
            <w:r w:rsidR="008417EB" w:rsidRPr="008417EB">
              <w:t xml:space="preserve"> 20 апреля 1976 года в </w:t>
            </w:r>
            <w:proofErr w:type="spellStart"/>
            <w:r w:rsidR="008417EB" w:rsidRPr="008417EB">
              <w:t>р.п</w:t>
            </w:r>
            <w:proofErr w:type="spellEnd"/>
            <w:r w:rsidR="008417EB" w:rsidRPr="008417EB">
              <w:t xml:space="preserve">. </w:t>
            </w:r>
            <w:proofErr w:type="gramStart"/>
            <w:r w:rsidR="008417EB" w:rsidRPr="008417EB">
              <w:t>Степное</w:t>
            </w:r>
            <w:proofErr w:type="gramEnd"/>
            <w:r w:rsidR="008417EB" w:rsidRPr="008417EB">
              <w:t xml:space="preserve"> открыли уникальный для всего саратовского региона памятник выдающемуся болгарскому политическому деятелю Георгию Димитрову.</w:t>
            </w:r>
          </w:p>
          <w:p w14:paraId="10940F06" w14:textId="19004AEE" w:rsidR="008417EB" w:rsidRPr="008417EB" w:rsidRDefault="008417EB" w:rsidP="008417EB">
            <w:pPr>
              <w:jc w:val="both"/>
              <w:rPr>
                <w:rFonts w:ascii="Times New Roman" w:eastAsia="Times New Roman" w:hAnsi="Times New Roman" w:cs="Times New Roman"/>
                <w:sz w:val="24"/>
                <w:szCs w:val="24"/>
              </w:rPr>
            </w:pPr>
            <w:r w:rsidRPr="008417EB">
              <w:rPr>
                <w:rFonts w:ascii="Times New Roman" w:eastAsia="Times New Roman" w:hAnsi="Times New Roman" w:cs="Times New Roman"/>
                <w:sz w:val="24"/>
                <w:szCs w:val="24"/>
              </w:rPr>
              <w:t xml:space="preserve">На территории Советского муниципального образования находится памятник немецким </w:t>
            </w:r>
            <w:r w:rsidRPr="008417EB">
              <w:rPr>
                <w:rFonts w:ascii="Times New Roman" w:eastAsia="Times New Roman" w:hAnsi="Times New Roman" w:cs="Times New Roman"/>
                <w:sz w:val="24"/>
                <w:szCs w:val="24"/>
              </w:rPr>
              <w:lastRenderedPageBreak/>
              <w:t>колонистам, погибшим во время кулацкого восстания в 1921 году.</w:t>
            </w:r>
          </w:p>
          <w:p w14:paraId="798F4A25" w14:textId="61E44FC3" w:rsidR="008417EB" w:rsidRPr="008417EB" w:rsidRDefault="008417EB" w:rsidP="008417EB">
            <w:pPr>
              <w:jc w:val="both"/>
              <w:rPr>
                <w:rFonts w:ascii="Times New Roman" w:hAnsi="Times New Roman" w:cs="Times New Roman"/>
                <w:sz w:val="24"/>
                <w:szCs w:val="24"/>
                <w:shd w:val="clear" w:color="auto" w:fill="FFFFFF"/>
              </w:rPr>
            </w:pPr>
            <w:r w:rsidRPr="008417EB">
              <w:rPr>
                <w:rFonts w:ascii="Times New Roman" w:hAnsi="Times New Roman" w:cs="Times New Roman"/>
                <w:sz w:val="24"/>
                <w:szCs w:val="24"/>
                <w:shd w:val="clear" w:color="auto" w:fill="FFFFFF"/>
              </w:rPr>
              <w:t xml:space="preserve"> Здание  кирхи Вознесения Пресвятой Девы Марии в </w:t>
            </w:r>
            <w:proofErr w:type="spellStart"/>
            <w:r w:rsidRPr="008417EB">
              <w:rPr>
                <w:rFonts w:ascii="Times New Roman" w:hAnsi="Times New Roman" w:cs="Times New Roman"/>
                <w:sz w:val="24"/>
                <w:szCs w:val="24"/>
                <w:shd w:val="clear" w:color="auto" w:fill="FFFFFF"/>
              </w:rPr>
              <w:t>р.п</w:t>
            </w:r>
            <w:proofErr w:type="spellEnd"/>
            <w:r w:rsidRPr="008417EB">
              <w:rPr>
                <w:rFonts w:ascii="Times New Roman" w:hAnsi="Times New Roman" w:cs="Times New Roman"/>
                <w:sz w:val="24"/>
                <w:szCs w:val="24"/>
                <w:shd w:val="clear" w:color="auto" w:fill="FFFFFF"/>
              </w:rPr>
              <w:t>. Советское.</w:t>
            </w:r>
            <w:r w:rsidRPr="008417EB">
              <w:rPr>
                <w:rFonts w:ascii="Verdana" w:hAnsi="Verdana"/>
                <w:color w:val="303F50"/>
                <w:sz w:val="24"/>
                <w:szCs w:val="24"/>
                <w:shd w:val="clear" w:color="auto" w:fill="FFFFFF"/>
              </w:rPr>
              <w:t xml:space="preserve"> </w:t>
            </w:r>
            <w:r w:rsidRPr="008417EB">
              <w:rPr>
                <w:rFonts w:ascii="Times New Roman" w:hAnsi="Times New Roman" w:cs="Times New Roman"/>
                <w:sz w:val="24"/>
                <w:szCs w:val="24"/>
                <w:shd w:val="clear" w:color="auto" w:fill="FFFFFF"/>
              </w:rPr>
              <w:t>Кирха «</w:t>
            </w:r>
            <w:proofErr w:type="spellStart"/>
            <w:r w:rsidRPr="008417EB">
              <w:rPr>
                <w:rFonts w:ascii="Times New Roman" w:hAnsi="Times New Roman" w:cs="Times New Roman"/>
                <w:sz w:val="24"/>
                <w:szCs w:val="24"/>
                <w:shd w:val="clear" w:color="auto" w:fill="FFFFFF"/>
              </w:rPr>
              <w:t>Maria</w:t>
            </w:r>
            <w:proofErr w:type="spellEnd"/>
            <w:r w:rsidRPr="008417EB">
              <w:rPr>
                <w:rFonts w:ascii="Times New Roman" w:hAnsi="Times New Roman" w:cs="Times New Roman"/>
                <w:sz w:val="24"/>
                <w:szCs w:val="24"/>
                <w:shd w:val="clear" w:color="auto" w:fill="FFFFFF"/>
              </w:rPr>
              <w:t xml:space="preserve"> </w:t>
            </w:r>
            <w:proofErr w:type="spellStart"/>
            <w:r w:rsidRPr="008417EB">
              <w:rPr>
                <w:rFonts w:ascii="Times New Roman" w:hAnsi="Times New Roman" w:cs="Times New Roman"/>
                <w:sz w:val="24"/>
                <w:szCs w:val="24"/>
                <w:shd w:val="clear" w:color="auto" w:fill="FFFFFF"/>
              </w:rPr>
              <w:t>Himmelfahrt</w:t>
            </w:r>
            <w:proofErr w:type="spellEnd"/>
            <w:r w:rsidRPr="008417EB">
              <w:rPr>
                <w:rFonts w:ascii="Times New Roman" w:hAnsi="Times New Roman" w:cs="Times New Roman"/>
                <w:sz w:val="24"/>
                <w:szCs w:val="24"/>
                <w:shd w:val="clear" w:color="auto" w:fill="FFFFFF"/>
              </w:rPr>
              <w:t xml:space="preserve">» строилась с 1830 по 1842 годы на пожертвования сельчан. Ведущим строителем был Иван </w:t>
            </w:r>
            <w:proofErr w:type="spellStart"/>
            <w:r w:rsidRPr="008417EB">
              <w:rPr>
                <w:rFonts w:ascii="Times New Roman" w:hAnsi="Times New Roman" w:cs="Times New Roman"/>
                <w:sz w:val="24"/>
                <w:szCs w:val="24"/>
                <w:shd w:val="clear" w:color="auto" w:fill="FFFFFF"/>
              </w:rPr>
              <w:t>Миневич</w:t>
            </w:r>
            <w:proofErr w:type="spellEnd"/>
            <w:r w:rsidRPr="008417EB">
              <w:rPr>
                <w:rFonts w:ascii="Times New Roman" w:hAnsi="Times New Roman" w:cs="Times New Roman"/>
                <w:sz w:val="24"/>
                <w:szCs w:val="24"/>
                <w:shd w:val="clear" w:color="auto" w:fill="FFFFFF"/>
              </w:rPr>
              <w:t xml:space="preserve"> из Саратова. Покраска, золочение и роспись </w:t>
            </w:r>
            <w:proofErr w:type="gramStart"/>
            <w:r w:rsidRPr="008417EB">
              <w:rPr>
                <w:rFonts w:ascii="Times New Roman" w:hAnsi="Times New Roman" w:cs="Times New Roman"/>
                <w:sz w:val="24"/>
                <w:szCs w:val="24"/>
                <w:shd w:val="clear" w:color="auto" w:fill="FFFFFF"/>
              </w:rPr>
              <w:t>выполнены</w:t>
            </w:r>
            <w:proofErr w:type="gramEnd"/>
            <w:r w:rsidRPr="008417EB">
              <w:rPr>
                <w:rFonts w:ascii="Times New Roman" w:hAnsi="Times New Roman" w:cs="Times New Roman"/>
                <w:sz w:val="24"/>
                <w:szCs w:val="24"/>
                <w:shd w:val="clear" w:color="auto" w:fill="FFFFFF"/>
              </w:rPr>
              <w:t xml:space="preserve"> Павлом </w:t>
            </w:r>
            <w:proofErr w:type="spellStart"/>
            <w:r w:rsidRPr="008417EB">
              <w:rPr>
                <w:rFonts w:ascii="Times New Roman" w:hAnsi="Times New Roman" w:cs="Times New Roman"/>
                <w:sz w:val="24"/>
                <w:szCs w:val="24"/>
                <w:shd w:val="clear" w:color="auto" w:fill="FFFFFF"/>
              </w:rPr>
              <w:t>Дундуковым</w:t>
            </w:r>
            <w:proofErr w:type="spellEnd"/>
            <w:r w:rsidRPr="008417EB">
              <w:rPr>
                <w:rFonts w:ascii="Times New Roman" w:hAnsi="Times New Roman" w:cs="Times New Roman"/>
                <w:sz w:val="24"/>
                <w:szCs w:val="24"/>
                <w:shd w:val="clear" w:color="auto" w:fill="FFFFFF"/>
              </w:rPr>
              <w:t xml:space="preserve">. Кирха дважды освящалась: в 1834 году </w:t>
            </w:r>
            <w:proofErr w:type="spellStart"/>
            <w:r w:rsidRPr="008417EB">
              <w:rPr>
                <w:rFonts w:ascii="Times New Roman" w:hAnsi="Times New Roman" w:cs="Times New Roman"/>
                <w:sz w:val="24"/>
                <w:szCs w:val="24"/>
                <w:shd w:val="clear" w:color="auto" w:fill="FFFFFF"/>
              </w:rPr>
              <w:t>Иоганом</w:t>
            </w:r>
            <w:proofErr w:type="spellEnd"/>
            <w:r w:rsidRPr="008417EB">
              <w:rPr>
                <w:rFonts w:ascii="Times New Roman" w:hAnsi="Times New Roman" w:cs="Times New Roman"/>
                <w:sz w:val="24"/>
                <w:szCs w:val="24"/>
                <w:shd w:val="clear" w:color="auto" w:fill="FFFFFF"/>
              </w:rPr>
              <w:t xml:space="preserve"> </w:t>
            </w:r>
            <w:proofErr w:type="spellStart"/>
            <w:r w:rsidRPr="008417EB">
              <w:rPr>
                <w:rFonts w:ascii="Times New Roman" w:hAnsi="Times New Roman" w:cs="Times New Roman"/>
                <w:sz w:val="24"/>
                <w:szCs w:val="24"/>
                <w:shd w:val="clear" w:color="auto" w:fill="FFFFFF"/>
              </w:rPr>
              <w:t>Шиптой</w:t>
            </w:r>
            <w:proofErr w:type="spellEnd"/>
            <w:r w:rsidRPr="008417EB">
              <w:rPr>
                <w:rFonts w:ascii="Times New Roman" w:hAnsi="Times New Roman" w:cs="Times New Roman"/>
                <w:sz w:val="24"/>
                <w:szCs w:val="24"/>
                <w:shd w:val="clear" w:color="auto" w:fill="FFFFFF"/>
              </w:rPr>
              <w:t xml:space="preserve"> и в 1849 – епископом </w:t>
            </w:r>
            <w:proofErr w:type="spellStart"/>
            <w:r w:rsidRPr="008417EB">
              <w:rPr>
                <w:rFonts w:ascii="Times New Roman" w:hAnsi="Times New Roman" w:cs="Times New Roman"/>
                <w:sz w:val="24"/>
                <w:szCs w:val="24"/>
                <w:shd w:val="clear" w:color="auto" w:fill="FFFFFF"/>
              </w:rPr>
              <w:t>Игнатиусом</w:t>
            </w:r>
            <w:proofErr w:type="spellEnd"/>
            <w:r w:rsidRPr="008417EB">
              <w:rPr>
                <w:rFonts w:ascii="Times New Roman" w:hAnsi="Times New Roman" w:cs="Times New Roman"/>
                <w:sz w:val="24"/>
                <w:szCs w:val="24"/>
                <w:shd w:val="clear" w:color="auto" w:fill="FFFFFF"/>
              </w:rPr>
              <w:t xml:space="preserve"> </w:t>
            </w:r>
            <w:proofErr w:type="spellStart"/>
            <w:r w:rsidRPr="008417EB">
              <w:rPr>
                <w:rFonts w:ascii="Times New Roman" w:hAnsi="Times New Roman" w:cs="Times New Roman"/>
                <w:sz w:val="24"/>
                <w:szCs w:val="24"/>
                <w:shd w:val="clear" w:color="auto" w:fill="FFFFFF"/>
              </w:rPr>
              <w:t>Головинским</w:t>
            </w:r>
            <w:proofErr w:type="spellEnd"/>
            <w:r w:rsidRPr="008417EB">
              <w:rPr>
                <w:rFonts w:ascii="Times New Roman" w:hAnsi="Times New Roman" w:cs="Times New Roman"/>
                <w:sz w:val="24"/>
                <w:szCs w:val="24"/>
                <w:shd w:val="clear" w:color="auto" w:fill="FFFFFF"/>
              </w:rPr>
              <w:t xml:space="preserve"> по римско-католическому обряду. Кирха рассчитана на 1000 посетителей. Памятный камень «</w:t>
            </w:r>
            <w:proofErr w:type="spellStart"/>
            <w:r w:rsidRPr="008417EB">
              <w:rPr>
                <w:rFonts w:ascii="Times New Roman" w:hAnsi="Times New Roman" w:cs="Times New Roman"/>
                <w:sz w:val="24"/>
                <w:szCs w:val="24"/>
                <w:shd w:val="clear" w:color="auto" w:fill="FFFFFF"/>
              </w:rPr>
              <w:t>Мариентальцам</w:t>
            </w:r>
            <w:proofErr w:type="spellEnd"/>
            <w:r w:rsidRPr="008417EB">
              <w:rPr>
                <w:rFonts w:ascii="Times New Roman" w:hAnsi="Times New Roman" w:cs="Times New Roman"/>
                <w:sz w:val="24"/>
                <w:szCs w:val="24"/>
                <w:shd w:val="clear" w:color="auto" w:fill="FFFFFF"/>
              </w:rPr>
              <w:t xml:space="preserve"> в мятежные годы  1921</w:t>
            </w:r>
            <w:r w:rsidR="00757C15">
              <w:rPr>
                <w:rFonts w:ascii="Times New Roman" w:hAnsi="Times New Roman" w:cs="Times New Roman"/>
                <w:sz w:val="24"/>
                <w:szCs w:val="24"/>
                <w:shd w:val="clear" w:color="auto" w:fill="FFFFFF"/>
              </w:rPr>
              <w:t xml:space="preserve"> невинно павшим», установленный</w:t>
            </w:r>
            <w:r w:rsidRPr="008417EB">
              <w:rPr>
                <w:rFonts w:ascii="Times New Roman" w:hAnsi="Times New Roman" w:cs="Times New Roman"/>
                <w:sz w:val="24"/>
                <w:szCs w:val="24"/>
                <w:shd w:val="clear" w:color="auto" w:fill="FFFFFF"/>
              </w:rPr>
              <w:t xml:space="preserve"> в </w:t>
            </w:r>
            <w:proofErr w:type="spellStart"/>
            <w:r w:rsidRPr="008417EB">
              <w:rPr>
                <w:rFonts w:ascii="Times New Roman" w:hAnsi="Times New Roman" w:cs="Times New Roman"/>
                <w:sz w:val="24"/>
                <w:szCs w:val="24"/>
                <w:shd w:val="clear" w:color="auto" w:fill="FFFFFF"/>
              </w:rPr>
              <w:t>р.п</w:t>
            </w:r>
            <w:proofErr w:type="spellEnd"/>
            <w:r w:rsidRPr="008417EB">
              <w:rPr>
                <w:rFonts w:ascii="Times New Roman" w:hAnsi="Times New Roman" w:cs="Times New Roman"/>
                <w:sz w:val="24"/>
                <w:szCs w:val="24"/>
                <w:shd w:val="clear" w:color="auto" w:fill="FFFFFF"/>
              </w:rPr>
              <w:t xml:space="preserve">. </w:t>
            </w:r>
            <w:proofErr w:type="gramStart"/>
            <w:r w:rsidRPr="008417EB">
              <w:rPr>
                <w:rFonts w:ascii="Times New Roman" w:hAnsi="Times New Roman" w:cs="Times New Roman"/>
                <w:sz w:val="24"/>
                <w:szCs w:val="24"/>
                <w:shd w:val="clear" w:color="auto" w:fill="FFFFFF"/>
              </w:rPr>
              <w:t>Советское</w:t>
            </w:r>
            <w:proofErr w:type="gramEnd"/>
            <w:r w:rsidRPr="008417EB">
              <w:rPr>
                <w:rFonts w:ascii="Times New Roman" w:hAnsi="Times New Roman" w:cs="Times New Roman"/>
                <w:sz w:val="24"/>
                <w:szCs w:val="24"/>
                <w:shd w:val="clear" w:color="auto" w:fill="FFFFFF"/>
              </w:rPr>
              <w:t xml:space="preserve"> на ул. Подгорной,  на месте старого немецкого кладбища.</w:t>
            </w:r>
          </w:p>
          <w:p w14:paraId="494AA83A" w14:textId="7681EDDB" w:rsidR="008417EB" w:rsidRDefault="008417EB" w:rsidP="008417EB">
            <w:pPr>
              <w:jc w:val="both"/>
              <w:rPr>
                <w:rFonts w:ascii="Times New Roman" w:hAnsi="Times New Roman" w:cs="Times New Roman"/>
                <w:sz w:val="24"/>
                <w:szCs w:val="24"/>
              </w:rPr>
            </w:pPr>
            <w:r w:rsidRPr="008417EB">
              <w:rPr>
                <w:rFonts w:ascii="Times New Roman" w:hAnsi="Times New Roman" w:cs="Times New Roman"/>
                <w:sz w:val="24"/>
                <w:szCs w:val="24"/>
                <w:shd w:val="clear" w:color="auto" w:fill="FFFFFF"/>
              </w:rPr>
              <w:t xml:space="preserve">В </w:t>
            </w:r>
            <w:proofErr w:type="spellStart"/>
            <w:r w:rsidRPr="008417EB">
              <w:rPr>
                <w:rFonts w:ascii="Times New Roman" w:hAnsi="Times New Roman" w:cs="Times New Roman"/>
                <w:sz w:val="24"/>
                <w:szCs w:val="24"/>
                <w:shd w:val="clear" w:color="auto" w:fill="FFFFFF"/>
              </w:rPr>
              <w:t>р.п</w:t>
            </w:r>
            <w:proofErr w:type="spellEnd"/>
            <w:r w:rsidRPr="008417EB">
              <w:rPr>
                <w:rFonts w:ascii="Times New Roman" w:hAnsi="Times New Roman" w:cs="Times New Roman"/>
                <w:sz w:val="24"/>
                <w:szCs w:val="24"/>
                <w:shd w:val="clear" w:color="auto" w:fill="FFFFFF"/>
              </w:rPr>
              <w:t>. Степн</w:t>
            </w:r>
            <w:r w:rsidR="00757C15">
              <w:rPr>
                <w:rFonts w:ascii="Times New Roman" w:hAnsi="Times New Roman" w:cs="Times New Roman"/>
                <w:sz w:val="24"/>
                <w:szCs w:val="24"/>
                <w:shd w:val="clear" w:color="auto" w:fill="FFFFFF"/>
              </w:rPr>
              <w:t xml:space="preserve">ое  на базе школы №1 открыт </w:t>
            </w:r>
            <w:r w:rsidRPr="008417EB">
              <w:rPr>
                <w:rFonts w:ascii="Times New Roman" w:hAnsi="Times New Roman" w:cs="Times New Roman"/>
                <w:sz w:val="24"/>
                <w:szCs w:val="24"/>
                <w:shd w:val="clear" w:color="auto" w:fill="FFFFFF"/>
              </w:rPr>
              <w:t>уникальный и интересный музей Хлеба, на базе МБОУ «Лицей» открыт музей истории  нефтяной и газовой пр</w:t>
            </w:r>
            <w:r w:rsidR="00757C15">
              <w:rPr>
                <w:rFonts w:ascii="Times New Roman" w:hAnsi="Times New Roman" w:cs="Times New Roman"/>
                <w:sz w:val="24"/>
                <w:szCs w:val="24"/>
                <w:shd w:val="clear" w:color="auto" w:fill="FFFFFF"/>
              </w:rPr>
              <w:t>омышленности Советского района.</w:t>
            </w:r>
            <w:r w:rsidR="00890524">
              <w:rPr>
                <w:rFonts w:ascii="Times New Roman" w:hAnsi="Times New Roman" w:cs="Times New Roman"/>
                <w:sz w:val="24"/>
                <w:szCs w:val="24"/>
                <w:shd w:val="clear" w:color="auto" w:fill="FFFFFF"/>
              </w:rPr>
              <w:t xml:space="preserve"> </w:t>
            </w:r>
            <w:r w:rsidRPr="008417EB">
              <w:rPr>
                <w:rFonts w:ascii="Times New Roman" w:hAnsi="Times New Roman" w:cs="Times New Roman"/>
                <w:sz w:val="24"/>
                <w:szCs w:val="24"/>
                <w:shd w:val="clear" w:color="auto" w:fill="FFFFFF"/>
              </w:rPr>
              <w:t xml:space="preserve">В </w:t>
            </w:r>
            <w:proofErr w:type="spellStart"/>
            <w:r w:rsidRPr="008417EB">
              <w:rPr>
                <w:rFonts w:ascii="Times New Roman" w:hAnsi="Times New Roman" w:cs="Times New Roman"/>
                <w:sz w:val="24"/>
                <w:szCs w:val="24"/>
                <w:shd w:val="clear" w:color="auto" w:fill="FFFFFF"/>
              </w:rPr>
              <w:t>р.п</w:t>
            </w:r>
            <w:proofErr w:type="spellEnd"/>
            <w:r w:rsidRPr="008417EB">
              <w:rPr>
                <w:rFonts w:ascii="Times New Roman" w:hAnsi="Times New Roman" w:cs="Times New Roman"/>
                <w:sz w:val="24"/>
                <w:szCs w:val="24"/>
                <w:shd w:val="clear" w:color="auto" w:fill="FFFFFF"/>
              </w:rPr>
              <w:t xml:space="preserve">. </w:t>
            </w:r>
            <w:proofErr w:type="gramStart"/>
            <w:r w:rsidRPr="008417EB">
              <w:rPr>
                <w:rFonts w:ascii="Times New Roman" w:hAnsi="Times New Roman" w:cs="Times New Roman"/>
                <w:sz w:val="24"/>
                <w:szCs w:val="24"/>
                <w:shd w:val="clear" w:color="auto" w:fill="FFFFFF"/>
              </w:rPr>
              <w:t>Степное</w:t>
            </w:r>
            <w:proofErr w:type="gramEnd"/>
            <w:r w:rsidRPr="008417EB">
              <w:rPr>
                <w:rFonts w:ascii="Times New Roman" w:hAnsi="Times New Roman" w:cs="Times New Roman"/>
                <w:sz w:val="24"/>
                <w:szCs w:val="24"/>
                <w:shd w:val="clear" w:color="auto" w:fill="FFFFFF"/>
              </w:rPr>
              <w:t xml:space="preserve"> в парке </w:t>
            </w:r>
            <w:r w:rsidRPr="008417EB">
              <w:rPr>
                <w:rFonts w:ascii="Times New Roman" w:hAnsi="Times New Roman" w:cs="Times New Roman"/>
                <w:sz w:val="24"/>
                <w:szCs w:val="24"/>
              </w:rPr>
              <w:t>22 октября 2010 года была официально открыта Аллея Славы</w:t>
            </w:r>
            <w:r w:rsidR="00890524">
              <w:rPr>
                <w:rFonts w:ascii="Times New Roman" w:hAnsi="Times New Roman" w:cs="Times New Roman"/>
                <w:sz w:val="24"/>
                <w:szCs w:val="24"/>
              </w:rPr>
              <w:t>.</w:t>
            </w:r>
            <w:r>
              <w:rPr>
                <w:rFonts w:ascii="Times New Roman" w:hAnsi="Times New Roman" w:cs="Times New Roman"/>
                <w:sz w:val="24"/>
                <w:szCs w:val="24"/>
              </w:rPr>
              <w:t xml:space="preserve"> </w:t>
            </w:r>
          </w:p>
          <w:p w14:paraId="52075006" w14:textId="718EF28D" w:rsidR="008417EB" w:rsidRPr="00B241DF" w:rsidRDefault="008417EB" w:rsidP="008417EB">
            <w:pPr>
              <w:jc w:val="both"/>
              <w:rPr>
                <w:rFonts w:ascii="Times New Roman" w:hAnsi="Times New Roman" w:cs="Times New Roman"/>
                <w:color w:val="000000"/>
                <w:sz w:val="24"/>
                <w:szCs w:val="24"/>
              </w:rPr>
            </w:pPr>
            <w:r w:rsidRPr="00B241DF">
              <w:rPr>
                <w:rFonts w:ascii="Times New Roman" w:hAnsi="Times New Roman" w:cs="Times New Roman"/>
                <w:color w:val="000000"/>
                <w:sz w:val="24"/>
                <w:szCs w:val="24"/>
              </w:rPr>
              <w:t>Советский  район - место удивительной красоты. Хотите полюбоваться живописными местами, побродить по склонам долины, вдохнуть аромат цветущей  степи, полюбоваться цветение</w:t>
            </w:r>
            <w:r w:rsidR="00890524">
              <w:rPr>
                <w:rFonts w:ascii="Times New Roman" w:hAnsi="Times New Roman" w:cs="Times New Roman"/>
                <w:color w:val="000000"/>
                <w:sz w:val="24"/>
                <w:szCs w:val="24"/>
              </w:rPr>
              <w:t>м</w:t>
            </w:r>
            <w:r w:rsidRPr="00B241DF">
              <w:rPr>
                <w:rFonts w:ascii="Times New Roman" w:hAnsi="Times New Roman" w:cs="Times New Roman"/>
                <w:color w:val="000000"/>
                <w:sz w:val="24"/>
                <w:szCs w:val="24"/>
              </w:rPr>
              <w:t xml:space="preserve"> диких тюльпанов, послушать пение птиц и понаблюдать за природной жизнью животных! Тогда вам определенно сюда. Ведь здешние природные зоны богаты уникальными и чрезвычайно ценными редкими видами растений, обилием краснокнижных насекомых и птиц, живописных мест.</w:t>
            </w:r>
          </w:p>
          <w:p w14:paraId="794F9E5C" w14:textId="6C292680" w:rsidR="00B31126" w:rsidRPr="00B241DF" w:rsidRDefault="008417EB" w:rsidP="00B241DF">
            <w:pPr>
              <w:jc w:val="both"/>
              <w:rPr>
                <w:rFonts w:ascii="Times New Roman" w:hAnsi="Times New Roman" w:cs="Times New Roman"/>
                <w:sz w:val="24"/>
                <w:szCs w:val="24"/>
                <w:shd w:val="clear" w:color="auto" w:fill="FFFFFF"/>
              </w:rPr>
            </w:pPr>
            <w:r w:rsidRPr="00B241DF">
              <w:rPr>
                <w:rFonts w:ascii="Times New Roman" w:hAnsi="Times New Roman" w:cs="Times New Roman"/>
                <w:color w:val="000000"/>
                <w:sz w:val="24"/>
                <w:szCs w:val="24"/>
              </w:rPr>
              <w:t>Советский район – это безграничное гостеприимство, домашнее</w:t>
            </w:r>
            <w:r w:rsidRPr="008417EB">
              <w:rPr>
                <w:rFonts w:ascii="Times New Roman" w:hAnsi="Times New Roman" w:cs="Times New Roman"/>
                <w:color w:val="000000"/>
                <w:sz w:val="24"/>
                <w:szCs w:val="24"/>
              </w:rPr>
              <w:t xml:space="preserve"> радушие и русское хлебосольство местных жителей.</w:t>
            </w:r>
          </w:p>
        </w:tc>
      </w:tr>
      <w:tr w:rsidR="00530DF7" w14:paraId="54D063BA" w14:textId="77777777" w:rsidTr="00B241DF">
        <w:tc>
          <w:tcPr>
            <w:tcW w:w="5353" w:type="dxa"/>
          </w:tcPr>
          <w:p w14:paraId="3CAE6685" w14:textId="50249BAD" w:rsidR="00530DF7" w:rsidRPr="00B2688E" w:rsidRDefault="00530DF7">
            <w:pPr>
              <w:rPr>
                <w:rFonts w:ascii="Times New Roman" w:hAnsi="Times New Roman" w:cs="Times New Roman"/>
                <w:sz w:val="24"/>
                <w:szCs w:val="24"/>
              </w:rPr>
            </w:pPr>
            <w:r w:rsidRPr="00B2688E">
              <w:rPr>
                <w:rFonts w:ascii="Times New Roman" w:hAnsi="Times New Roman" w:cs="Times New Roman"/>
                <w:b/>
                <w:bCs/>
                <w:sz w:val="24"/>
                <w:szCs w:val="24"/>
              </w:rPr>
              <w:lastRenderedPageBreak/>
              <w:t>Удаленность от Саратова (</w:t>
            </w:r>
            <w:proofErr w:type="gramStart"/>
            <w:r w:rsidRPr="00B2688E">
              <w:rPr>
                <w:rFonts w:ascii="Times New Roman" w:hAnsi="Times New Roman" w:cs="Times New Roman"/>
                <w:b/>
                <w:bCs/>
                <w:sz w:val="24"/>
                <w:szCs w:val="24"/>
              </w:rPr>
              <w:t>км</w:t>
            </w:r>
            <w:proofErr w:type="gramEnd"/>
            <w:r w:rsidR="009F4AE2" w:rsidRPr="00B2688E">
              <w:rPr>
                <w:rFonts w:ascii="Times New Roman" w:hAnsi="Times New Roman" w:cs="Times New Roman"/>
                <w:b/>
                <w:bCs/>
                <w:sz w:val="24"/>
                <w:szCs w:val="24"/>
              </w:rPr>
              <w:t>.</w:t>
            </w:r>
            <w:r w:rsidRPr="00B2688E">
              <w:rPr>
                <w:rFonts w:ascii="Times New Roman" w:hAnsi="Times New Roman" w:cs="Times New Roman"/>
                <w:b/>
                <w:bCs/>
                <w:sz w:val="24"/>
                <w:szCs w:val="24"/>
              </w:rPr>
              <w:t>)</w:t>
            </w:r>
          </w:p>
        </w:tc>
        <w:tc>
          <w:tcPr>
            <w:tcW w:w="9497" w:type="dxa"/>
            <w:gridSpan w:val="2"/>
          </w:tcPr>
          <w:p w14:paraId="099FDC3A" w14:textId="1DCCB219" w:rsidR="00530DF7" w:rsidRPr="00B2688E" w:rsidRDefault="009E29F1">
            <w:pPr>
              <w:rPr>
                <w:rFonts w:ascii="Times New Roman" w:hAnsi="Times New Roman" w:cs="Times New Roman"/>
                <w:sz w:val="24"/>
                <w:szCs w:val="24"/>
              </w:rPr>
            </w:pPr>
            <w:r w:rsidRPr="00B2688E">
              <w:rPr>
                <w:rFonts w:ascii="Times New Roman" w:hAnsi="Times New Roman" w:cs="Times New Roman"/>
                <w:sz w:val="24"/>
                <w:szCs w:val="24"/>
              </w:rPr>
              <w:t>85 км.</w:t>
            </w:r>
          </w:p>
        </w:tc>
      </w:tr>
      <w:tr w:rsidR="00530DF7" w14:paraId="4725C375" w14:textId="77777777" w:rsidTr="00B241DF">
        <w:tc>
          <w:tcPr>
            <w:tcW w:w="5353" w:type="dxa"/>
          </w:tcPr>
          <w:p w14:paraId="53B90ACE" w14:textId="32491D6E" w:rsidR="00530DF7" w:rsidRPr="00B2688E" w:rsidRDefault="00530DF7">
            <w:pPr>
              <w:rPr>
                <w:rFonts w:ascii="Times New Roman" w:hAnsi="Times New Roman" w:cs="Times New Roman"/>
                <w:sz w:val="24"/>
                <w:szCs w:val="24"/>
              </w:rPr>
            </w:pPr>
            <w:r w:rsidRPr="00B2688E">
              <w:rPr>
                <w:rFonts w:ascii="Times New Roman" w:hAnsi="Times New Roman" w:cs="Times New Roman"/>
                <w:b/>
                <w:bCs/>
                <w:sz w:val="24"/>
                <w:szCs w:val="24"/>
              </w:rPr>
              <w:t>Транспортная доступность (наличие ж/д вокзала, аэропорта, междугородних автобусных компаний)</w:t>
            </w:r>
          </w:p>
        </w:tc>
        <w:tc>
          <w:tcPr>
            <w:tcW w:w="9497" w:type="dxa"/>
            <w:gridSpan w:val="2"/>
          </w:tcPr>
          <w:p w14:paraId="7CE0623D" w14:textId="54C5088F" w:rsidR="00530DF7" w:rsidRPr="00B241DF" w:rsidRDefault="009E29F1">
            <w:pPr>
              <w:rPr>
                <w:rFonts w:ascii="Times New Roman" w:hAnsi="Times New Roman" w:cs="Times New Roman"/>
                <w:sz w:val="24"/>
                <w:szCs w:val="24"/>
              </w:rPr>
            </w:pPr>
            <w:r w:rsidRPr="00B241DF">
              <w:rPr>
                <w:rFonts w:ascii="Times New Roman" w:hAnsi="Times New Roman" w:cs="Times New Roman"/>
                <w:sz w:val="24"/>
                <w:szCs w:val="24"/>
              </w:rPr>
              <w:t>автовокзал, 2 железнодорожные станции, служба такси</w:t>
            </w:r>
          </w:p>
        </w:tc>
      </w:tr>
      <w:tr w:rsidR="00530DF7" w:rsidRPr="0062082E" w14:paraId="052CFD70" w14:textId="77777777" w:rsidTr="00B241DF">
        <w:trPr>
          <w:trHeight w:val="733"/>
        </w:trPr>
        <w:tc>
          <w:tcPr>
            <w:tcW w:w="5353" w:type="dxa"/>
          </w:tcPr>
          <w:p w14:paraId="3C7ACBCC" w14:textId="3F863798" w:rsidR="00530DF7" w:rsidRPr="00B2688E" w:rsidRDefault="00530DF7">
            <w:pPr>
              <w:rPr>
                <w:rFonts w:ascii="Times New Roman" w:hAnsi="Times New Roman" w:cs="Times New Roman"/>
                <w:b/>
                <w:bCs/>
                <w:sz w:val="24"/>
                <w:szCs w:val="24"/>
              </w:rPr>
            </w:pPr>
            <w:r w:rsidRPr="00B2688E">
              <w:rPr>
                <w:rFonts w:ascii="Times New Roman" w:hAnsi="Times New Roman" w:cs="Times New Roman"/>
                <w:b/>
                <w:bCs/>
                <w:sz w:val="24"/>
                <w:szCs w:val="24"/>
              </w:rPr>
              <w:t>Где найти информацию о туризме (сайт, ссылки на сообщество в социальных сетях)</w:t>
            </w:r>
          </w:p>
        </w:tc>
        <w:tc>
          <w:tcPr>
            <w:tcW w:w="9497" w:type="dxa"/>
            <w:gridSpan w:val="2"/>
          </w:tcPr>
          <w:p w14:paraId="77C290D2" w14:textId="35295926" w:rsidR="000407A5" w:rsidRPr="000407A5" w:rsidRDefault="007E5F23" w:rsidP="000407A5">
            <w:pPr>
              <w:shd w:val="clear" w:color="auto" w:fill="FFFFFF"/>
              <w:rPr>
                <w:rFonts w:ascii="Times New Roman" w:hAnsi="Times New Roman" w:cs="Times New Roman"/>
                <w:sz w:val="24"/>
                <w:szCs w:val="24"/>
              </w:rPr>
            </w:pPr>
            <w:hyperlink r:id="rId8" w:history="1">
              <w:r w:rsidR="0062082E" w:rsidRPr="0062082E">
                <w:rPr>
                  <w:rStyle w:val="aa"/>
                  <w:rFonts w:ascii="Times New Roman" w:hAnsi="Times New Roman" w:cs="Times New Roman"/>
                  <w:color w:val="auto"/>
                  <w:sz w:val="24"/>
                  <w:szCs w:val="24"/>
                  <w:lang w:val="en-US"/>
                </w:rPr>
                <w:t>https</w:t>
              </w:r>
              <w:r w:rsidR="0062082E" w:rsidRPr="000407A5">
                <w:rPr>
                  <w:rStyle w:val="aa"/>
                  <w:rFonts w:ascii="Times New Roman" w:hAnsi="Times New Roman" w:cs="Times New Roman"/>
                  <w:color w:val="auto"/>
                  <w:sz w:val="24"/>
                  <w:szCs w:val="24"/>
                </w:rPr>
                <w:t>://</w:t>
              </w:r>
              <w:proofErr w:type="spellStart"/>
              <w:r w:rsidR="0062082E" w:rsidRPr="0062082E">
                <w:rPr>
                  <w:rStyle w:val="aa"/>
                  <w:rFonts w:ascii="Times New Roman" w:hAnsi="Times New Roman" w:cs="Times New Roman"/>
                  <w:color w:val="auto"/>
                  <w:sz w:val="24"/>
                  <w:szCs w:val="24"/>
                  <w:lang w:val="en-US"/>
                </w:rPr>
                <w:t>stepnoe</w:t>
              </w:r>
              <w:proofErr w:type="spellEnd"/>
              <w:r w:rsidR="0062082E" w:rsidRPr="000407A5">
                <w:rPr>
                  <w:rStyle w:val="aa"/>
                  <w:rFonts w:ascii="Times New Roman" w:hAnsi="Times New Roman" w:cs="Times New Roman"/>
                  <w:color w:val="auto"/>
                  <w:sz w:val="24"/>
                  <w:szCs w:val="24"/>
                </w:rPr>
                <w:t>-</w:t>
              </w:r>
              <w:proofErr w:type="spellStart"/>
              <w:r w:rsidR="0062082E" w:rsidRPr="0062082E">
                <w:rPr>
                  <w:rStyle w:val="aa"/>
                  <w:rFonts w:ascii="Times New Roman" w:hAnsi="Times New Roman" w:cs="Times New Roman"/>
                  <w:color w:val="auto"/>
                  <w:sz w:val="24"/>
                  <w:szCs w:val="24"/>
                  <w:lang w:val="en-US"/>
                </w:rPr>
                <w:t>adm</w:t>
              </w:r>
              <w:proofErr w:type="spellEnd"/>
              <w:r w:rsidR="0062082E" w:rsidRPr="000407A5">
                <w:rPr>
                  <w:rStyle w:val="aa"/>
                  <w:rFonts w:ascii="Times New Roman" w:hAnsi="Times New Roman" w:cs="Times New Roman"/>
                  <w:color w:val="auto"/>
                  <w:sz w:val="24"/>
                  <w:szCs w:val="24"/>
                </w:rPr>
                <w:t>.</w:t>
              </w:r>
              <w:proofErr w:type="spellStart"/>
              <w:r w:rsidR="0062082E" w:rsidRPr="0062082E">
                <w:rPr>
                  <w:rStyle w:val="aa"/>
                  <w:rFonts w:ascii="Times New Roman" w:hAnsi="Times New Roman" w:cs="Times New Roman"/>
                  <w:color w:val="auto"/>
                  <w:sz w:val="24"/>
                  <w:szCs w:val="24"/>
                  <w:lang w:val="en-US"/>
                </w:rPr>
                <w:t>ru</w:t>
              </w:r>
              <w:proofErr w:type="spellEnd"/>
              <w:r w:rsidR="0062082E" w:rsidRPr="000407A5">
                <w:rPr>
                  <w:rStyle w:val="aa"/>
                  <w:rFonts w:ascii="Times New Roman" w:hAnsi="Times New Roman" w:cs="Times New Roman"/>
                  <w:color w:val="auto"/>
                  <w:sz w:val="24"/>
                  <w:szCs w:val="24"/>
                </w:rPr>
                <w:t>/</w:t>
              </w:r>
            </w:hyperlink>
          </w:p>
          <w:p w14:paraId="21E0479B" w14:textId="7E3AB874" w:rsidR="000407A5" w:rsidRPr="000407A5" w:rsidRDefault="0062082E" w:rsidP="000407A5">
            <w:pPr>
              <w:shd w:val="clear" w:color="auto" w:fill="FFFFFF"/>
              <w:rPr>
                <w:rFonts w:ascii="Times New Roman" w:hAnsi="Times New Roman" w:cs="Times New Roman"/>
                <w:sz w:val="24"/>
                <w:szCs w:val="24"/>
              </w:rPr>
            </w:pPr>
            <w:proofErr w:type="spellStart"/>
            <w:r w:rsidRPr="0062082E">
              <w:rPr>
                <w:rFonts w:ascii="Times New Roman" w:hAnsi="Times New Roman" w:cs="Times New Roman"/>
                <w:sz w:val="24"/>
                <w:szCs w:val="24"/>
                <w:lang w:val="en-US"/>
              </w:rPr>
              <w:t>adm</w:t>
            </w:r>
            <w:proofErr w:type="spellEnd"/>
            <w:r w:rsidRPr="000407A5">
              <w:rPr>
                <w:rFonts w:ascii="Times New Roman" w:hAnsi="Times New Roman" w:cs="Times New Roman"/>
                <w:sz w:val="24"/>
                <w:szCs w:val="24"/>
              </w:rPr>
              <w:t>_</w:t>
            </w:r>
            <w:proofErr w:type="spellStart"/>
            <w:r w:rsidRPr="0062082E">
              <w:rPr>
                <w:rFonts w:ascii="Times New Roman" w:hAnsi="Times New Roman" w:cs="Times New Roman"/>
                <w:sz w:val="24"/>
                <w:szCs w:val="24"/>
                <w:lang w:val="en-US"/>
              </w:rPr>
              <w:t>sovetskyi</w:t>
            </w:r>
            <w:proofErr w:type="spellEnd"/>
            <w:r w:rsidR="000407A5" w:rsidRPr="000407A5">
              <w:rPr>
                <w:rFonts w:ascii="Times New Roman" w:hAnsi="Times New Roman" w:cs="Times New Roman"/>
                <w:sz w:val="24"/>
                <w:szCs w:val="24"/>
              </w:rPr>
              <w:t>,</w:t>
            </w:r>
          </w:p>
          <w:p w14:paraId="39E71837" w14:textId="3427D928" w:rsidR="000407A5" w:rsidRPr="000407A5" w:rsidRDefault="007E5F23" w:rsidP="000407A5">
            <w:pPr>
              <w:shd w:val="clear" w:color="auto" w:fill="FFFFFF"/>
              <w:rPr>
                <w:rFonts w:ascii="Times New Roman" w:hAnsi="Times New Roman" w:cs="Times New Roman"/>
                <w:sz w:val="24"/>
                <w:szCs w:val="24"/>
              </w:rPr>
            </w:pPr>
            <w:hyperlink r:id="rId9" w:tgtFrame="_blank" w:history="1">
              <w:r w:rsidR="000407A5" w:rsidRPr="000407A5">
                <w:rPr>
                  <w:rStyle w:val="aa"/>
                  <w:rFonts w:ascii="Times New Roman" w:hAnsi="Times New Roman" w:cs="Times New Roman"/>
                  <w:color w:val="auto"/>
                  <w:sz w:val="24"/>
                  <w:szCs w:val="24"/>
                  <w:lang w:val="en-US"/>
                </w:rPr>
                <w:t>https</w:t>
              </w:r>
              <w:r w:rsidR="000407A5" w:rsidRPr="000407A5">
                <w:rPr>
                  <w:rStyle w:val="aa"/>
                  <w:rFonts w:ascii="Times New Roman" w:hAnsi="Times New Roman" w:cs="Times New Roman"/>
                  <w:color w:val="auto"/>
                  <w:sz w:val="24"/>
                  <w:szCs w:val="24"/>
                </w:rPr>
                <w:t>://</w:t>
              </w:r>
              <w:proofErr w:type="spellStart"/>
              <w:r w:rsidR="000407A5" w:rsidRPr="000407A5">
                <w:rPr>
                  <w:rStyle w:val="aa"/>
                  <w:rFonts w:ascii="Times New Roman" w:hAnsi="Times New Roman" w:cs="Times New Roman"/>
                  <w:color w:val="auto"/>
                  <w:sz w:val="24"/>
                  <w:szCs w:val="24"/>
                  <w:lang w:val="en-US"/>
                </w:rPr>
                <w:t>vk</w:t>
              </w:r>
              <w:proofErr w:type="spellEnd"/>
              <w:r w:rsidR="000407A5" w:rsidRPr="000407A5">
                <w:rPr>
                  <w:rStyle w:val="aa"/>
                  <w:rFonts w:ascii="Times New Roman" w:hAnsi="Times New Roman" w:cs="Times New Roman"/>
                  <w:color w:val="auto"/>
                  <w:sz w:val="24"/>
                  <w:szCs w:val="24"/>
                </w:rPr>
                <w:t>.</w:t>
              </w:r>
              <w:r w:rsidR="000407A5" w:rsidRPr="000407A5">
                <w:rPr>
                  <w:rStyle w:val="aa"/>
                  <w:rFonts w:ascii="Times New Roman" w:hAnsi="Times New Roman" w:cs="Times New Roman"/>
                  <w:color w:val="auto"/>
                  <w:sz w:val="24"/>
                  <w:szCs w:val="24"/>
                  <w:lang w:val="en-US"/>
                </w:rPr>
                <w:t>com</w:t>
              </w:r>
              <w:r w:rsidR="000407A5" w:rsidRPr="000407A5">
                <w:rPr>
                  <w:rStyle w:val="aa"/>
                  <w:rFonts w:ascii="Times New Roman" w:hAnsi="Times New Roman" w:cs="Times New Roman"/>
                  <w:color w:val="auto"/>
                  <w:sz w:val="24"/>
                  <w:szCs w:val="24"/>
                </w:rPr>
                <w:t>/</w:t>
              </w:r>
              <w:proofErr w:type="spellStart"/>
              <w:r w:rsidR="000407A5" w:rsidRPr="000407A5">
                <w:rPr>
                  <w:rStyle w:val="aa"/>
                  <w:rFonts w:ascii="Times New Roman" w:hAnsi="Times New Roman" w:cs="Times New Roman"/>
                  <w:color w:val="auto"/>
                  <w:sz w:val="24"/>
                  <w:szCs w:val="24"/>
                  <w:lang w:val="en-US"/>
                </w:rPr>
                <w:t>zarya</w:t>
              </w:r>
              <w:proofErr w:type="spellEnd"/>
              <w:r w:rsidR="000407A5" w:rsidRPr="000407A5">
                <w:rPr>
                  <w:rStyle w:val="aa"/>
                  <w:rFonts w:ascii="Times New Roman" w:hAnsi="Times New Roman" w:cs="Times New Roman"/>
                  <w:color w:val="auto"/>
                  <w:sz w:val="24"/>
                  <w:szCs w:val="24"/>
                </w:rPr>
                <w:t>_64</w:t>
              </w:r>
            </w:hyperlink>
          </w:p>
          <w:p w14:paraId="7198B870" w14:textId="77777777" w:rsidR="000407A5" w:rsidRPr="00DF5C72" w:rsidRDefault="007E5F23" w:rsidP="000407A5">
            <w:pPr>
              <w:shd w:val="clear" w:color="auto" w:fill="FFFFFF"/>
              <w:rPr>
                <w:rFonts w:ascii="Times New Roman" w:hAnsi="Times New Roman" w:cs="Times New Roman"/>
                <w:sz w:val="24"/>
                <w:szCs w:val="24"/>
              </w:rPr>
            </w:pPr>
            <w:hyperlink r:id="rId10" w:tgtFrame="_blank" w:history="1">
              <w:r w:rsidR="000407A5" w:rsidRPr="000407A5">
                <w:rPr>
                  <w:rStyle w:val="aa"/>
                  <w:rFonts w:ascii="Times New Roman" w:hAnsi="Times New Roman" w:cs="Times New Roman"/>
                  <w:color w:val="auto"/>
                  <w:sz w:val="24"/>
                  <w:szCs w:val="24"/>
                  <w:lang w:val="en-US"/>
                </w:rPr>
                <w:t>https</w:t>
              </w:r>
              <w:r w:rsidR="000407A5" w:rsidRPr="00DF5C72">
                <w:rPr>
                  <w:rStyle w:val="aa"/>
                  <w:rFonts w:ascii="Times New Roman" w:hAnsi="Times New Roman" w:cs="Times New Roman"/>
                  <w:color w:val="auto"/>
                  <w:sz w:val="24"/>
                  <w:szCs w:val="24"/>
                </w:rPr>
                <w:t>://</w:t>
              </w:r>
              <w:r w:rsidR="000407A5" w:rsidRPr="000407A5">
                <w:rPr>
                  <w:rStyle w:val="aa"/>
                  <w:rFonts w:ascii="Times New Roman" w:hAnsi="Times New Roman" w:cs="Times New Roman"/>
                  <w:color w:val="auto"/>
                  <w:sz w:val="24"/>
                  <w:szCs w:val="24"/>
                  <w:lang w:val="en-US"/>
                </w:rPr>
                <w:t>ok</w:t>
              </w:r>
              <w:r w:rsidR="000407A5" w:rsidRPr="00DF5C72">
                <w:rPr>
                  <w:rStyle w:val="aa"/>
                  <w:rFonts w:ascii="Times New Roman" w:hAnsi="Times New Roman" w:cs="Times New Roman"/>
                  <w:color w:val="auto"/>
                  <w:sz w:val="24"/>
                  <w:szCs w:val="24"/>
                </w:rPr>
                <w:t>.</w:t>
              </w:r>
              <w:proofErr w:type="spellStart"/>
              <w:r w:rsidR="000407A5" w:rsidRPr="000407A5">
                <w:rPr>
                  <w:rStyle w:val="aa"/>
                  <w:rFonts w:ascii="Times New Roman" w:hAnsi="Times New Roman" w:cs="Times New Roman"/>
                  <w:color w:val="auto"/>
                  <w:sz w:val="24"/>
                  <w:szCs w:val="24"/>
                  <w:lang w:val="en-US"/>
                </w:rPr>
                <w:t>ru</w:t>
              </w:r>
              <w:proofErr w:type="spellEnd"/>
              <w:r w:rsidR="000407A5" w:rsidRPr="00DF5C72">
                <w:rPr>
                  <w:rStyle w:val="aa"/>
                  <w:rFonts w:ascii="Times New Roman" w:hAnsi="Times New Roman" w:cs="Times New Roman"/>
                  <w:color w:val="auto"/>
                  <w:sz w:val="24"/>
                  <w:szCs w:val="24"/>
                </w:rPr>
                <w:t>/</w:t>
              </w:r>
              <w:proofErr w:type="spellStart"/>
              <w:r w:rsidR="000407A5" w:rsidRPr="000407A5">
                <w:rPr>
                  <w:rStyle w:val="aa"/>
                  <w:rFonts w:ascii="Times New Roman" w:hAnsi="Times New Roman" w:cs="Times New Roman"/>
                  <w:color w:val="auto"/>
                  <w:sz w:val="24"/>
                  <w:szCs w:val="24"/>
                  <w:lang w:val="en-US"/>
                </w:rPr>
                <w:t>zarya</w:t>
              </w:r>
              <w:proofErr w:type="spellEnd"/>
              <w:r w:rsidR="000407A5" w:rsidRPr="00DF5C72">
                <w:rPr>
                  <w:rStyle w:val="aa"/>
                  <w:rFonts w:ascii="Times New Roman" w:hAnsi="Times New Roman" w:cs="Times New Roman"/>
                  <w:color w:val="auto"/>
                  <w:sz w:val="24"/>
                  <w:szCs w:val="24"/>
                </w:rPr>
                <w:t>64</w:t>
              </w:r>
            </w:hyperlink>
          </w:p>
          <w:p w14:paraId="0AE8A550" w14:textId="77777777" w:rsidR="000407A5" w:rsidRPr="00DF5C72" w:rsidRDefault="007E5F23" w:rsidP="000407A5">
            <w:pPr>
              <w:shd w:val="clear" w:color="auto" w:fill="FFFFFF"/>
              <w:rPr>
                <w:rFonts w:ascii="Times New Roman" w:hAnsi="Times New Roman" w:cs="Times New Roman"/>
                <w:sz w:val="24"/>
                <w:szCs w:val="24"/>
              </w:rPr>
            </w:pPr>
            <w:hyperlink r:id="rId11" w:tgtFrame="_blank" w:history="1">
              <w:r w:rsidR="000407A5" w:rsidRPr="000407A5">
                <w:rPr>
                  <w:rStyle w:val="aa"/>
                  <w:rFonts w:ascii="Times New Roman" w:hAnsi="Times New Roman" w:cs="Times New Roman"/>
                  <w:color w:val="auto"/>
                  <w:sz w:val="24"/>
                  <w:szCs w:val="24"/>
                  <w:lang w:val="en-US"/>
                </w:rPr>
                <w:t>https</w:t>
              </w:r>
              <w:r w:rsidR="000407A5" w:rsidRPr="00DF5C72">
                <w:rPr>
                  <w:rStyle w:val="aa"/>
                  <w:rFonts w:ascii="Times New Roman" w:hAnsi="Times New Roman" w:cs="Times New Roman"/>
                  <w:color w:val="auto"/>
                  <w:sz w:val="24"/>
                  <w:szCs w:val="24"/>
                </w:rPr>
                <w:t>://</w:t>
              </w:r>
              <w:r w:rsidR="000407A5" w:rsidRPr="000407A5">
                <w:rPr>
                  <w:rStyle w:val="aa"/>
                  <w:rFonts w:ascii="Times New Roman" w:hAnsi="Times New Roman" w:cs="Times New Roman"/>
                  <w:color w:val="auto"/>
                  <w:sz w:val="24"/>
                  <w:szCs w:val="24"/>
                  <w:lang w:val="en-US"/>
                </w:rPr>
                <w:t>www</w:t>
              </w:r>
              <w:r w:rsidR="000407A5" w:rsidRPr="00DF5C72">
                <w:rPr>
                  <w:rStyle w:val="aa"/>
                  <w:rFonts w:ascii="Times New Roman" w:hAnsi="Times New Roman" w:cs="Times New Roman"/>
                  <w:color w:val="auto"/>
                  <w:sz w:val="24"/>
                  <w:szCs w:val="24"/>
                </w:rPr>
                <w:t>.</w:t>
              </w:r>
              <w:proofErr w:type="spellStart"/>
              <w:r w:rsidR="000407A5" w:rsidRPr="000407A5">
                <w:rPr>
                  <w:rStyle w:val="aa"/>
                  <w:rFonts w:ascii="Times New Roman" w:hAnsi="Times New Roman" w:cs="Times New Roman"/>
                  <w:color w:val="auto"/>
                  <w:sz w:val="24"/>
                  <w:szCs w:val="24"/>
                  <w:lang w:val="en-US"/>
                </w:rPr>
                <w:t>instagram</w:t>
              </w:r>
              <w:proofErr w:type="spellEnd"/>
              <w:r w:rsidR="000407A5" w:rsidRPr="00DF5C72">
                <w:rPr>
                  <w:rStyle w:val="aa"/>
                  <w:rFonts w:ascii="Times New Roman" w:hAnsi="Times New Roman" w:cs="Times New Roman"/>
                  <w:color w:val="auto"/>
                  <w:sz w:val="24"/>
                  <w:szCs w:val="24"/>
                </w:rPr>
                <w:t>.</w:t>
              </w:r>
              <w:r w:rsidR="000407A5" w:rsidRPr="000407A5">
                <w:rPr>
                  <w:rStyle w:val="aa"/>
                  <w:rFonts w:ascii="Times New Roman" w:hAnsi="Times New Roman" w:cs="Times New Roman"/>
                  <w:color w:val="auto"/>
                  <w:sz w:val="24"/>
                  <w:szCs w:val="24"/>
                  <w:lang w:val="en-US"/>
                </w:rPr>
                <w:t>com</w:t>
              </w:r>
              <w:r w:rsidR="000407A5" w:rsidRPr="00DF5C72">
                <w:rPr>
                  <w:rStyle w:val="aa"/>
                  <w:rFonts w:ascii="Times New Roman" w:hAnsi="Times New Roman" w:cs="Times New Roman"/>
                  <w:color w:val="auto"/>
                  <w:sz w:val="24"/>
                  <w:szCs w:val="24"/>
                </w:rPr>
                <w:t>/</w:t>
              </w:r>
              <w:proofErr w:type="spellStart"/>
              <w:r w:rsidR="000407A5" w:rsidRPr="000407A5">
                <w:rPr>
                  <w:rStyle w:val="aa"/>
                  <w:rFonts w:ascii="Times New Roman" w:hAnsi="Times New Roman" w:cs="Times New Roman"/>
                  <w:color w:val="auto"/>
                  <w:sz w:val="24"/>
                  <w:szCs w:val="24"/>
                  <w:lang w:val="en-US"/>
                </w:rPr>
                <w:t>zarya</w:t>
              </w:r>
              <w:proofErr w:type="spellEnd"/>
              <w:r w:rsidR="000407A5" w:rsidRPr="00DF5C72">
                <w:rPr>
                  <w:rStyle w:val="aa"/>
                  <w:rFonts w:ascii="Times New Roman" w:hAnsi="Times New Roman" w:cs="Times New Roman"/>
                  <w:color w:val="auto"/>
                  <w:sz w:val="24"/>
                  <w:szCs w:val="24"/>
                </w:rPr>
                <w:t>_64/</w:t>
              </w:r>
            </w:hyperlink>
          </w:p>
          <w:p w14:paraId="4DE92B3F" w14:textId="0E4DD46F" w:rsidR="00530DF7" w:rsidRPr="000407A5" w:rsidRDefault="007E5F23" w:rsidP="000407A5">
            <w:pPr>
              <w:shd w:val="clear" w:color="auto" w:fill="FFFFFF"/>
              <w:rPr>
                <w:rFonts w:ascii="Times New Roman" w:hAnsi="Times New Roman" w:cs="Times New Roman"/>
                <w:sz w:val="24"/>
                <w:szCs w:val="24"/>
              </w:rPr>
            </w:pPr>
            <w:hyperlink r:id="rId12" w:tgtFrame="_blank" w:history="1">
              <w:r w:rsidR="000407A5" w:rsidRPr="000407A5">
                <w:rPr>
                  <w:rStyle w:val="aa"/>
                  <w:rFonts w:ascii="Times New Roman" w:hAnsi="Times New Roman" w:cs="Times New Roman"/>
                  <w:color w:val="auto"/>
                  <w:sz w:val="24"/>
                  <w:szCs w:val="24"/>
                </w:rPr>
                <w:t>https://www.zarya64.ru/</w:t>
              </w:r>
            </w:hyperlink>
          </w:p>
        </w:tc>
      </w:tr>
      <w:tr w:rsidR="00530DF7" w14:paraId="7E772316" w14:textId="77777777" w:rsidTr="00B241DF">
        <w:tc>
          <w:tcPr>
            <w:tcW w:w="5353" w:type="dxa"/>
          </w:tcPr>
          <w:p w14:paraId="5777B318" w14:textId="76C9AEF0" w:rsidR="00530DF7" w:rsidRPr="00B2688E" w:rsidRDefault="00530DF7">
            <w:pPr>
              <w:rPr>
                <w:rFonts w:ascii="Times New Roman" w:hAnsi="Times New Roman" w:cs="Times New Roman"/>
                <w:b/>
                <w:bCs/>
                <w:sz w:val="24"/>
                <w:szCs w:val="24"/>
              </w:rPr>
            </w:pPr>
            <w:proofErr w:type="spellStart"/>
            <w:r w:rsidRPr="00B2688E">
              <w:rPr>
                <w:rFonts w:ascii="Times New Roman" w:hAnsi="Times New Roman" w:cs="Times New Roman"/>
                <w:b/>
                <w:bCs/>
                <w:sz w:val="24"/>
                <w:szCs w:val="24"/>
              </w:rPr>
              <w:t>Хэштег</w:t>
            </w:r>
            <w:proofErr w:type="spellEnd"/>
            <w:r w:rsidRPr="00B2688E">
              <w:rPr>
                <w:rFonts w:ascii="Times New Roman" w:hAnsi="Times New Roman" w:cs="Times New Roman"/>
                <w:b/>
                <w:bCs/>
                <w:sz w:val="24"/>
                <w:szCs w:val="24"/>
              </w:rPr>
              <w:t xml:space="preserve"> района для отметки в социальных сетях</w:t>
            </w:r>
          </w:p>
        </w:tc>
        <w:tc>
          <w:tcPr>
            <w:tcW w:w="9497" w:type="dxa"/>
            <w:gridSpan w:val="2"/>
          </w:tcPr>
          <w:p w14:paraId="261E9642" w14:textId="3547ABBE" w:rsidR="00530DF7" w:rsidRPr="00B241DF" w:rsidRDefault="009F4AE2" w:rsidP="009F4AE2">
            <w:pPr>
              <w:rPr>
                <w:rFonts w:ascii="Times New Roman" w:hAnsi="Times New Roman" w:cs="Times New Roman"/>
                <w:sz w:val="24"/>
                <w:szCs w:val="24"/>
              </w:rPr>
            </w:pPr>
            <w:r w:rsidRPr="00B241DF">
              <w:rPr>
                <w:rFonts w:ascii="Times New Roman" w:hAnsi="Times New Roman" w:cs="Times New Roman"/>
                <w:sz w:val="24"/>
                <w:szCs w:val="24"/>
              </w:rPr>
              <w:t>#Россия#Саратовская область#администрация Советского района</w:t>
            </w:r>
          </w:p>
        </w:tc>
      </w:tr>
      <w:tr w:rsidR="00E607C0" w14:paraId="2B636BAB" w14:textId="77777777" w:rsidTr="00B241DF">
        <w:tc>
          <w:tcPr>
            <w:tcW w:w="14850" w:type="dxa"/>
            <w:gridSpan w:val="3"/>
            <w:vAlign w:val="center"/>
          </w:tcPr>
          <w:p w14:paraId="10D3E0CA" w14:textId="20449D07" w:rsidR="00E607C0" w:rsidRPr="00B2688E" w:rsidRDefault="00E607C0" w:rsidP="00E607C0">
            <w:pPr>
              <w:jc w:val="center"/>
              <w:rPr>
                <w:rFonts w:ascii="Times New Roman" w:hAnsi="Times New Roman" w:cs="Times New Roman"/>
                <w:b/>
                <w:bCs/>
                <w:sz w:val="24"/>
                <w:szCs w:val="24"/>
              </w:rPr>
            </w:pPr>
            <w:r w:rsidRPr="00B2688E">
              <w:rPr>
                <w:rFonts w:ascii="Times New Roman" w:hAnsi="Times New Roman" w:cs="Times New Roman"/>
                <w:b/>
                <w:bCs/>
                <w:sz w:val="24"/>
                <w:szCs w:val="24"/>
              </w:rPr>
              <w:t>Что посмотреть (5 объектов</w:t>
            </w:r>
            <w:r w:rsidR="00530DF7" w:rsidRPr="00B2688E">
              <w:rPr>
                <w:rFonts w:ascii="Times New Roman" w:hAnsi="Times New Roman" w:cs="Times New Roman"/>
                <w:b/>
                <w:bCs/>
                <w:sz w:val="24"/>
                <w:szCs w:val="24"/>
              </w:rPr>
              <w:t xml:space="preserve"> для каждого раздела</w:t>
            </w:r>
            <w:r w:rsidRPr="00B2688E">
              <w:rPr>
                <w:rFonts w:ascii="Times New Roman" w:hAnsi="Times New Roman" w:cs="Times New Roman"/>
                <w:b/>
                <w:bCs/>
                <w:sz w:val="24"/>
                <w:szCs w:val="24"/>
              </w:rPr>
              <w:t>)</w:t>
            </w:r>
          </w:p>
        </w:tc>
      </w:tr>
      <w:tr w:rsidR="00E607C0" w14:paraId="572D375A" w14:textId="77777777" w:rsidTr="00B241DF">
        <w:tc>
          <w:tcPr>
            <w:tcW w:w="5353" w:type="dxa"/>
          </w:tcPr>
          <w:p w14:paraId="2E638800" w14:textId="56CF1255" w:rsidR="00E607C0" w:rsidRPr="00B2688E" w:rsidRDefault="00E607C0" w:rsidP="0062082E">
            <w:pPr>
              <w:jc w:val="center"/>
              <w:rPr>
                <w:rFonts w:ascii="Times New Roman" w:hAnsi="Times New Roman" w:cs="Times New Roman"/>
                <w:b/>
                <w:bCs/>
                <w:sz w:val="24"/>
                <w:szCs w:val="24"/>
              </w:rPr>
            </w:pPr>
            <w:r w:rsidRPr="00B2688E">
              <w:rPr>
                <w:rFonts w:ascii="Times New Roman" w:hAnsi="Times New Roman" w:cs="Times New Roman"/>
                <w:b/>
                <w:bCs/>
                <w:sz w:val="24"/>
                <w:szCs w:val="24"/>
              </w:rPr>
              <w:t>Культура</w:t>
            </w:r>
          </w:p>
        </w:tc>
        <w:tc>
          <w:tcPr>
            <w:tcW w:w="4394" w:type="dxa"/>
          </w:tcPr>
          <w:p w14:paraId="3B654210" w14:textId="60FF1B52" w:rsidR="00E607C0" w:rsidRPr="00B2688E" w:rsidRDefault="00E607C0" w:rsidP="0062082E">
            <w:pPr>
              <w:jc w:val="center"/>
              <w:rPr>
                <w:rFonts w:ascii="Times New Roman" w:hAnsi="Times New Roman" w:cs="Times New Roman"/>
                <w:sz w:val="24"/>
                <w:szCs w:val="24"/>
              </w:rPr>
            </w:pPr>
            <w:r w:rsidRPr="00B2688E">
              <w:rPr>
                <w:rFonts w:ascii="Times New Roman" w:hAnsi="Times New Roman" w:cs="Times New Roman"/>
                <w:b/>
                <w:bCs/>
                <w:sz w:val="24"/>
                <w:szCs w:val="24"/>
              </w:rPr>
              <w:t>Природа</w:t>
            </w:r>
          </w:p>
        </w:tc>
        <w:tc>
          <w:tcPr>
            <w:tcW w:w="5103" w:type="dxa"/>
          </w:tcPr>
          <w:p w14:paraId="36A44664" w14:textId="41BCC5A6" w:rsidR="00E607C0" w:rsidRPr="00B2688E" w:rsidRDefault="00E607C0" w:rsidP="0062082E">
            <w:pPr>
              <w:jc w:val="center"/>
              <w:rPr>
                <w:rFonts w:ascii="Times New Roman" w:hAnsi="Times New Roman" w:cs="Times New Roman"/>
                <w:b/>
                <w:bCs/>
                <w:sz w:val="24"/>
                <w:szCs w:val="24"/>
              </w:rPr>
            </w:pPr>
            <w:proofErr w:type="gramStart"/>
            <w:r w:rsidRPr="00B2688E">
              <w:rPr>
                <w:rFonts w:ascii="Times New Roman" w:hAnsi="Times New Roman" w:cs="Times New Roman"/>
                <w:b/>
                <w:bCs/>
                <w:sz w:val="24"/>
                <w:szCs w:val="24"/>
              </w:rPr>
              <w:t>Другое</w:t>
            </w:r>
            <w:proofErr w:type="gramEnd"/>
            <w:r w:rsidRPr="00B2688E">
              <w:rPr>
                <w:rFonts w:ascii="Times New Roman" w:hAnsi="Times New Roman" w:cs="Times New Roman"/>
                <w:b/>
                <w:bCs/>
                <w:sz w:val="24"/>
                <w:szCs w:val="24"/>
              </w:rPr>
              <w:t xml:space="preserve"> (бассейны, </w:t>
            </w:r>
            <w:proofErr w:type="spellStart"/>
            <w:r w:rsidRPr="00B2688E">
              <w:rPr>
                <w:rFonts w:ascii="Times New Roman" w:hAnsi="Times New Roman" w:cs="Times New Roman"/>
                <w:b/>
                <w:bCs/>
                <w:sz w:val="24"/>
                <w:szCs w:val="24"/>
              </w:rPr>
              <w:t>акварпарки</w:t>
            </w:r>
            <w:proofErr w:type="spellEnd"/>
            <w:r w:rsidRPr="00B2688E">
              <w:rPr>
                <w:rFonts w:ascii="Times New Roman" w:hAnsi="Times New Roman" w:cs="Times New Roman"/>
                <w:b/>
                <w:bCs/>
                <w:sz w:val="24"/>
                <w:szCs w:val="24"/>
              </w:rPr>
              <w:t>, зоопарки, достопримечательные места)</w:t>
            </w:r>
          </w:p>
        </w:tc>
      </w:tr>
      <w:tr w:rsidR="0062082E" w14:paraId="5AF936D2" w14:textId="77777777" w:rsidTr="00B241DF">
        <w:tc>
          <w:tcPr>
            <w:tcW w:w="5353" w:type="dxa"/>
          </w:tcPr>
          <w:p w14:paraId="382C2672" w14:textId="01E4A993" w:rsidR="0062082E" w:rsidRPr="0062082E" w:rsidRDefault="0062082E" w:rsidP="0062082E">
            <w:pPr>
              <w:rPr>
                <w:rFonts w:ascii="Times New Roman" w:hAnsi="Times New Roman" w:cs="Times New Roman"/>
                <w:b/>
                <w:bCs/>
                <w:sz w:val="24"/>
                <w:szCs w:val="24"/>
              </w:rPr>
            </w:pPr>
            <w:r w:rsidRPr="0062082E">
              <w:rPr>
                <w:rFonts w:ascii="Times New Roman" w:hAnsi="Times New Roman" w:cs="Times New Roman"/>
                <w:sz w:val="24"/>
                <w:szCs w:val="24"/>
              </w:rPr>
              <w:t>Музей хлеба</w:t>
            </w:r>
          </w:p>
        </w:tc>
        <w:tc>
          <w:tcPr>
            <w:tcW w:w="4394" w:type="dxa"/>
          </w:tcPr>
          <w:p w14:paraId="10CBC799" w14:textId="2CDF4B10" w:rsidR="0062082E" w:rsidRPr="0062082E" w:rsidRDefault="0062082E" w:rsidP="0062082E">
            <w:pPr>
              <w:rPr>
                <w:rFonts w:ascii="Times New Roman" w:hAnsi="Times New Roman" w:cs="Times New Roman"/>
                <w:sz w:val="24"/>
                <w:szCs w:val="24"/>
              </w:rPr>
            </w:pPr>
            <w:r>
              <w:rPr>
                <w:rFonts w:ascii="Times New Roman" w:hAnsi="Times New Roman" w:cs="Times New Roman"/>
                <w:sz w:val="24"/>
                <w:szCs w:val="24"/>
              </w:rPr>
              <w:t>Степь, цветущая тюльпанами</w:t>
            </w:r>
          </w:p>
        </w:tc>
        <w:tc>
          <w:tcPr>
            <w:tcW w:w="5103" w:type="dxa"/>
          </w:tcPr>
          <w:p w14:paraId="74B4E66F" w14:textId="33620656" w:rsidR="0062082E" w:rsidRPr="00B2688E" w:rsidRDefault="0062082E" w:rsidP="004E3F4E">
            <w:pPr>
              <w:rPr>
                <w:rFonts w:ascii="Times New Roman" w:hAnsi="Times New Roman" w:cs="Times New Roman"/>
                <w:sz w:val="24"/>
                <w:szCs w:val="24"/>
              </w:rPr>
            </w:pPr>
            <w:r w:rsidRPr="00B2688E">
              <w:rPr>
                <w:rFonts w:ascii="Times New Roman" w:hAnsi="Times New Roman" w:cs="Times New Roman"/>
                <w:sz w:val="24"/>
                <w:szCs w:val="24"/>
              </w:rPr>
              <w:t>Бассейн</w:t>
            </w:r>
          </w:p>
        </w:tc>
      </w:tr>
      <w:tr w:rsidR="0062082E" w14:paraId="0ECB010E" w14:textId="77777777" w:rsidTr="00B241DF">
        <w:tc>
          <w:tcPr>
            <w:tcW w:w="5353" w:type="dxa"/>
          </w:tcPr>
          <w:p w14:paraId="3687DAC2" w14:textId="3C4A1C6F" w:rsidR="0062082E" w:rsidRPr="0062082E" w:rsidRDefault="0062082E" w:rsidP="0062082E">
            <w:pPr>
              <w:rPr>
                <w:rFonts w:ascii="Times New Roman" w:hAnsi="Times New Roman" w:cs="Times New Roman"/>
                <w:b/>
                <w:bCs/>
                <w:sz w:val="24"/>
                <w:szCs w:val="24"/>
              </w:rPr>
            </w:pPr>
            <w:r w:rsidRPr="0062082E">
              <w:rPr>
                <w:rFonts w:ascii="Times New Roman" w:hAnsi="Times New Roman" w:cs="Times New Roman"/>
                <w:sz w:val="24"/>
                <w:szCs w:val="24"/>
              </w:rPr>
              <w:t xml:space="preserve">Музей истории и развития нефтяной и газовой </w:t>
            </w:r>
            <w:r w:rsidRPr="0062082E">
              <w:rPr>
                <w:rFonts w:ascii="Times New Roman" w:hAnsi="Times New Roman" w:cs="Times New Roman"/>
                <w:sz w:val="24"/>
                <w:szCs w:val="24"/>
              </w:rPr>
              <w:lastRenderedPageBreak/>
              <w:t>промышленности</w:t>
            </w:r>
          </w:p>
        </w:tc>
        <w:tc>
          <w:tcPr>
            <w:tcW w:w="4394" w:type="dxa"/>
          </w:tcPr>
          <w:p w14:paraId="14E02417" w14:textId="79D82DD6" w:rsidR="0062082E" w:rsidRPr="0062082E" w:rsidRDefault="0062082E" w:rsidP="0062082E">
            <w:pPr>
              <w:rPr>
                <w:rFonts w:ascii="Times New Roman" w:hAnsi="Times New Roman" w:cs="Times New Roman"/>
                <w:sz w:val="24"/>
                <w:szCs w:val="24"/>
              </w:rPr>
            </w:pPr>
            <w:r>
              <w:rPr>
                <w:rFonts w:ascii="Times New Roman" w:hAnsi="Times New Roman" w:cs="Times New Roman"/>
                <w:sz w:val="24"/>
                <w:szCs w:val="24"/>
              </w:rPr>
              <w:lastRenderedPageBreak/>
              <w:t xml:space="preserve">Берега реки Большой </w:t>
            </w:r>
            <w:proofErr w:type="spellStart"/>
            <w:r>
              <w:rPr>
                <w:rFonts w:ascii="Times New Roman" w:hAnsi="Times New Roman" w:cs="Times New Roman"/>
                <w:sz w:val="24"/>
                <w:szCs w:val="24"/>
              </w:rPr>
              <w:t>Караман</w:t>
            </w:r>
            <w:proofErr w:type="spellEnd"/>
          </w:p>
        </w:tc>
        <w:tc>
          <w:tcPr>
            <w:tcW w:w="5103" w:type="dxa"/>
          </w:tcPr>
          <w:p w14:paraId="75D53123" w14:textId="235BF057" w:rsidR="0062082E" w:rsidRPr="00B2688E" w:rsidRDefault="0062082E" w:rsidP="004E3F4E">
            <w:pPr>
              <w:rPr>
                <w:rFonts w:ascii="Times New Roman" w:hAnsi="Times New Roman" w:cs="Times New Roman"/>
                <w:sz w:val="24"/>
                <w:szCs w:val="24"/>
              </w:rPr>
            </w:pPr>
            <w:r>
              <w:rPr>
                <w:rFonts w:ascii="Times New Roman" w:hAnsi="Times New Roman" w:cs="Times New Roman"/>
                <w:sz w:val="24"/>
                <w:szCs w:val="24"/>
              </w:rPr>
              <w:t>Памятник Георгию Димитрову</w:t>
            </w:r>
          </w:p>
        </w:tc>
      </w:tr>
      <w:tr w:rsidR="0062082E" w14:paraId="440E3B4B" w14:textId="77777777" w:rsidTr="00B241DF">
        <w:tc>
          <w:tcPr>
            <w:tcW w:w="5353" w:type="dxa"/>
          </w:tcPr>
          <w:p w14:paraId="26433A75" w14:textId="08064D0F" w:rsidR="0062082E" w:rsidRPr="00DF5C72" w:rsidRDefault="00DF5C72" w:rsidP="00DF5C72">
            <w:pPr>
              <w:rPr>
                <w:rFonts w:ascii="Times New Roman" w:hAnsi="Times New Roman" w:cs="Times New Roman"/>
                <w:bCs/>
                <w:sz w:val="24"/>
                <w:szCs w:val="24"/>
              </w:rPr>
            </w:pPr>
            <w:r w:rsidRPr="00DF5C72">
              <w:rPr>
                <w:rFonts w:ascii="Times New Roman" w:hAnsi="Times New Roman" w:cs="Times New Roman"/>
                <w:bCs/>
                <w:sz w:val="24"/>
                <w:szCs w:val="24"/>
              </w:rPr>
              <w:lastRenderedPageBreak/>
              <w:t>Архитектурные памятники</w:t>
            </w:r>
          </w:p>
        </w:tc>
        <w:tc>
          <w:tcPr>
            <w:tcW w:w="4394" w:type="dxa"/>
          </w:tcPr>
          <w:p w14:paraId="7C265ADD" w14:textId="77777777" w:rsidR="0062082E" w:rsidRPr="00B2688E" w:rsidRDefault="0062082E" w:rsidP="0062082E">
            <w:pPr>
              <w:pStyle w:val="a8"/>
              <w:rPr>
                <w:rFonts w:ascii="Times New Roman" w:hAnsi="Times New Roman" w:cs="Times New Roman"/>
                <w:sz w:val="24"/>
                <w:szCs w:val="24"/>
              </w:rPr>
            </w:pPr>
          </w:p>
        </w:tc>
        <w:tc>
          <w:tcPr>
            <w:tcW w:w="5103" w:type="dxa"/>
          </w:tcPr>
          <w:p w14:paraId="6678D19C" w14:textId="191FF5ED" w:rsidR="0062082E" w:rsidRPr="00B2688E" w:rsidRDefault="0062082E" w:rsidP="004E3F4E">
            <w:pPr>
              <w:rPr>
                <w:rFonts w:ascii="Times New Roman" w:hAnsi="Times New Roman" w:cs="Times New Roman"/>
                <w:sz w:val="24"/>
                <w:szCs w:val="24"/>
              </w:rPr>
            </w:pPr>
            <w:r>
              <w:rPr>
                <w:rFonts w:ascii="Times New Roman" w:hAnsi="Times New Roman" w:cs="Times New Roman"/>
                <w:sz w:val="24"/>
                <w:szCs w:val="24"/>
              </w:rPr>
              <w:t>Аллея Славы, Аллея Победы</w:t>
            </w:r>
          </w:p>
        </w:tc>
      </w:tr>
      <w:tr w:rsidR="0062082E" w14:paraId="7BE2537F" w14:textId="77777777" w:rsidTr="00B241DF">
        <w:tc>
          <w:tcPr>
            <w:tcW w:w="14850" w:type="dxa"/>
            <w:gridSpan w:val="3"/>
          </w:tcPr>
          <w:p w14:paraId="1B5736E9" w14:textId="4C584E64" w:rsidR="0062082E" w:rsidRPr="00B2688E" w:rsidRDefault="0062082E" w:rsidP="00530DF7">
            <w:pPr>
              <w:jc w:val="center"/>
              <w:rPr>
                <w:rFonts w:ascii="Times New Roman" w:hAnsi="Times New Roman" w:cs="Times New Roman"/>
                <w:b/>
                <w:bCs/>
                <w:sz w:val="24"/>
                <w:szCs w:val="24"/>
              </w:rPr>
            </w:pPr>
            <w:r w:rsidRPr="00B2688E">
              <w:rPr>
                <w:rFonts w:ascii="Times New Roman" w:hAnsi="Times New Roman" w:cs="Times New Roman"/>
                <w:b/>
                <w:bCs/>
                <w:sz w:val="24"/>
                <w:szCs w:val="24"/>
              </w:rPr>
              <w:t>Что привезти в качестве сувенира (топ 3)</w:t>
            </w:r>
          </w:p>
        </w:tc>
      </w:tr>
      <w:tr w:rsidR="0062082E" w14:paraId="6D0C932C" w14:textId="77777777" w:rsidTr="00B241DF">
        <w:tc>
          <w:tcPr>
            <w:tcW w:w="5353" w:type="dxa"/>
          </w:tcPr>
          <w:p w14:paraId="362B2C11" w14:textId="170260EB" w:rsidR="0062082E" w:rsidRPr="00B2688E" w:rsidRDefault="0062082E" w:rsidP="00B2688E">
            <w:pPr>
              <w:jc w:val="center"/>
              <w:rPr>
                <w:rFonts w:ascii="Times New Roman" w:hAnsi="Times New Roman" w:cs="Times New Roman"/>
                <w:b/>
                <w:bCs/>
                <w:sz w:val="24"/>
                <w:szCs w:val="24"/>
              </w:rPr>
            </w:pPr>
            <w:r w:rsidRPr="00B2688E">
              <w:rPr>
                <w:rFonts w:ascii="Times New Roman" w:hAnsi="Times New Roman" w:cs="Times New Roman"/>
                <w:b/>
                <w:bCs/>
                <w:sz w:val="24"/>
                <w:szCs w:val="24"/>
              </w:rPr>
              <w:t>Наименование</w:t>
            </w:r>
          </w:p>
        </w:tc>
        <w:tc>
          <w:tcPr>
            <w:tcW w:w="4394" w:type="dxa"/>
          </w:tcPr>
          <w:p w14:paraId="31464CA9" w14:textId="667AEBD1" w:rsidR="0062082E" w:rsidRPr="00B2688E" w:rsidRDefault="0062082E" w:rsidP="00B2688E">
            <w:pPr>
              <w:jc w:val="center"/>
              <w:rPr>
                <w:rFonts w:ascii="Times New Roman" w:hAnsi="Times New Roman" w:cs="Times New Roman"/>
                <w:b/>
                <w:bCs/>
                <w:sz w:val="24"/>
                <w:szCs w:val="24"/>
              </w:rPr>
            </w:pPr>
            <w:r w:rsidRPr="00B2688E">
              <w:rPr>
                <w:rFonts w:ascii="Times New Roman" w:hAnsi="Times New Roman" w:cs="Times New Roman"/>
                <w:b/>
                <w:bCs/>
                <w:sz w:val="24"/>
                <w:szCs w:val="24"/>
              </w:rPr>
              <w:t>Описание</w:t>
            </w:r>
          </w:p>
        </w:tc>
        <w:tc>
          <w:tcPr>
            <w:tcW w:w="5103" w:type="dxa"/>
          </w:tcPr>
          <w:p w14:paraId="70F7C9FB" w14:textId="5296F7D5" w:rsidR="0062082E" w:rsidRPr="00B2688E" w:rsidRDefault="0062082E" w:rsidP="00B2688E">
            <w:pPr>
              <w:jc w:val="center"/>
              <w:rPr>
                <w:rFonts w:ascii="Times New Roman" w:hAnsi="Times New Roman" w:cs="Times New Roman"/>
                <w:b/>
                <w:bCs/>
                <w:sz w:val="24"/>
                <w:szCs w:val="24"/>
              </w:rPr>
            </w:pPr>
            <w:r w:rsidRPr="00B2688E">
              <w:rPr>
                <w:rFonts w:ascii="Times New Roman" w:hAnsi="Times New Roman" w:cs="Times New Roman"/>
                <w:b/>
                <w:bCs/>
                <w:sz w:val="24"/>
                <w:szCs w:val="24"/>
              </w:rPr>
              <w:t>Место продажи (адрес, телефон, ссылки на сообщества в социальных сетях)</w:t>
            </w:r>
          </w:p>
        </w:tc>
      </w:tr>
      <w:tr w:rsidR="0062082E" w:rsidRPr="00757C15" w14:paraId="5DE1A8EB" w14:textId="77777777" w:rsidTr="00B241DF">
        <w:tc>
          <w:tcPr>
            <w:tcW w:w="5353" w:type="dxa"/>
          </w:tcPr>
          <w:p w14:paraId="0EC83EBE" w14:textId="7E8E2346" w:rsidR="0062082E" w:rsidRPr="00263DAF" w:rsidRDefault="0062082E" w:rsidP="00263DAF">
            <w:pPr>
              <w:rPr>
                <w:rFonts w:ascii="Times New Roman" w:hAnsi="Times New Roman" w:cs="Times New Roman"/>
                <w:sz w:val="24"/>
                <w:szCs w:val="24"/>
              </w:rPr>
            </w:pPr>
            <w:r>
              <w:rPr>
                <w:rFonts w:ascii="Times New Roman" w:hAnsi="Times New Roman" w:cs="Times New Roman"/>
                <w:sz w:val="24"/>
                <w:szCs w:val="24"/>
              </w:rPr>
              <w:t xml:space="preserve">Сувениры с символикой фестиваля «Большой </w:t>
            </w:r>
            <w:proofErr w:type="spellStart"/>
            <w:r>
              <w:rPr>
                <w:rFonts w:ascii="Times New Roman" w:hAnsi="Times New Roman" w:cs="Times New Roman"/>
                <w:sz w:val="24"/>
                <w:szCs w:val="24"/>
              </w:rPr>
              <w:t>Караман</w:t>
            </w:r>
            <w:proofErr w:type="spellEnd"/>
            <w:r>
              <w:rPr>
                <w:rFonts w:ascii="Times New Roman" w:hAnsi="Times New Roman" w:cs="Times New Roman"/>
                <w:sz w:val="24"/>
                <w:szCs w:val="24"/>
              </w:rPr>
              <w:t>»</w:t>
            </w:r>
          </w:p>
        </w:tc>
        <w:tc>
          <w:tcPr>
            <w:tcW w:w="4394" w:type="dxa"/>
          </w:tcPr>
          <w:p w14:paraId="331BAD55" w14:textId="5A5874D6" w:rsidR="0062082E" w:rsidRPr="00263DAF" w:rsidRDefault="0062082E" w:rsidP="00263DAF">
            <w:pPr>
              <w:rPr>
                <w:rFonts w:ascii="Times New Roman" w:hAnsi="Times New Roman" w:cs="Times New Roman"/>
                <w:sz w:val="24"/>
                <w:szCs w:val="24"/>
              </w:rPr>
            </w:pPr>
            <w:r>
              <w:rPr>
                <w:rFonts w:ascii="Times New Roman" w:hAnsi="Times New Roman" w:cs="Times New Roman"/>
                <w:sz w:val="24"/>
                <w:szCs w:val="24"/>
              </w:rPr>
              <w:t>Значки, магниты, изделия из дерева</w:t>
            </w:r>
          </w:p>
        </w:tc>
        <w:tc>
          <w:tcPr>
            <w:tcW w:w="5103" w:type="dxa"/>
          </w:tcPr>
          <w:p w14:paraId="47D55318" w14:textId="4A8F5020" w:rsidR="0062082E" w:rsidRPr="00757C15" w:rsidRDefault="0062082E" w:rsidP="00757C15">
            <w:pPr>
              <w:rPr>
                <w:rFonts w:ascii="Times New Roman" w:hAnsi="Times New Roman" w:cs="Times New Roman"/>
                <w:sz w:val="24"/>
                <w:szCs w:val="24"/>
              </w:rPr>
            </w:pPr>
            <w:r w:rsidRPr="00757C15">
              <w:rPr>
                <w:rFonts w:ascii="Times New Roman" w:hAnsi="Times New Roman" w:cs="Times New Roman"/>
                <w:sz w:val="24"/>
                <w:szCs w:val="24"/>
              </w:rPr>
              <w:t xml:space="preserve">Фестиваль « Большой </w:t>
            </w:r>
            <w:proofErr w:type="spellStart"/>
            <w:r w:rsidRPr="00757C15">
              <w:rPr>
                <w:rFonts w:ascii="Times New Roman" w:hAnsi="Times New Roman" w:cs="Times New Roman"/>
                <w:sz w:val="24"/>
                <w:szCs w:val="24"/>
              </w:rPr>
              <w:t>Караман</w:t>
            </w:r>
            <w:proofErr w:type="spellEnd"/>
            <w:r w:rsidRPr="00757C15">
              <w:rPr>
                <w:rFonts w:ascii="Times New Roman" w:hAnsi="Times New Roman" w:cs="Times New Roman"/>
                <w:sz w:val="24"/>
                <w:szCs w:val="24"/>
              </w:rPr>
              <w:t>»</w:t>
            </w:r>
          </w:p>
        </w:tc>
      </w:tr>
      <w:tr w:rsidR="0062082E" w14:paraId="4F74C1C7" w14:textId="77777777" w:rsidTr="00B241DF">
        <w:tc>
          <w:tcPr>
            <w:tcW w:w="5353" w:type="dxa"/>
          </w:tcPr>
          <w:p w14:paraId="3D3F97B4" w14:textId="71896D90" w:rsidR="0062082E" w:rsidRPr="00757C15" w:rsidRDefault="0062082E" w:rsidP="00757C15">
            <w:pPr>
              <w:rPr>
                <w:rFonts w:ascii="Times New Roman" w:hAnsi="Times New Roman" w:cs="Times New Roman"/>
                <w:sz w:val="24"/>
                <w:szCs w:val="24"/>
              </w:rPr>
            </w:pPr>
            <w:r w:rsidRPr="00757C15">
              <w:rPr>
                <w:rFonts w:ascii="Times New Roman" w:hAnsi="Times New Roman" w:cs="Times New Roman"/>
                <w:sz w:val="24"/>
                <w:szCs w:val="24"/>
              </w:rPr>
              <w:t>Продукты пчеловодства</w:t>
            </w:r>
          </w:p>
        </w:tc>
        <w:tc>
          <w:tcPr>
            <w:tcW w:w="4394" w:type="dxa"/>
          </w:tcPr>
          <w:p w14:paraId="4BABB400" w14:textId="3FE08120" w:rsidR="0062082E" w:rsidRPr="00757C15" w:rsidRDefault="0062082E" w:rsidP="00757C15">
            <w:pPr>
              <w:rPr>
                <w:rFonts w:ascii="Times New Roman" w:hAnsi="Times New Roman" w:cs="Times New Roman"/>
                <w:sz w:val="24"/>
                <w:szCs w:val="24"/>
              </w:rPr>
            </w:pPr>
            <w:r w:rsidRPr="00757C15">
              <w:rPr>
                <w:rFonts w:ascii="Times New Roman" w:hAnsi="Times New Roman" w:cs="Times New Roman"/>
                <w:sz w:val="24"/>
                <w:szCs w:val="24"/>
              </w:rPr>
              <w:t>Мёд,  свечи, перга, подмор, пыльца, маточное молочко, прополис, медовуха</w:t>
            </w:r>
          </w:p>
        </w:tc>
        <w:tc>
          <w:tcPr>
            <w:tcW w:w="5103" w:type="dxa"/>
          </w:tcPr>
          <w:p w14:paraId="15253526" w14:textId="04C871E6" w:rsidR="0062082E" w:rsidRPr="00757C15" w:rsidRDefault="0062082E" w:rsidP="00757C15">
            <w:pPr>
              <w:rPr>
                <w:rFonts w:ascii="Times New Roman" w:hAnsi="Times New Roman" w:cs="Times New Roman"/>
                <w:sz w:val="28"/>
                <w:szCs w:val="28"/>
              </w:rPr>
            </w:pPr>
            <w:r w:rsidRPr="00757C15">
              <w:rPr>
                <w:rFonts w:ascii="Times New Roman" w:hAnsi="Times New Roman" w:cs="Times New Roman"/>
                <w:sz w:val="24"/>
                <w:szCs w:val="24"/>
              </w:rPr>
              <w:t xml:space="preserve">Фестиваль « Большой </w:t>
            </w:r>
            <w:proofErr w:type="spellStart"/>
            <w:r w:rsidRPr="00757C15">
              <w:rPr>
                <w:rFonts w:ascii="Times New Roman" w:hAnsi="Times New Roman" w:cs="Times New Roman"/>
                <w:sz w:val="24"/>
                <w:szCs w:val="24"/>
              </w:rPr>
              <w:t>Караман</w:t>
            </w:r>
            <w:proofErr w:type="spellEnd"/>
            <w:r w:rsidRPr="00757C15">
              <w:rPr>
                <w:rFonts w:ascii="Times New Roman" w:hAnsi="Times New Roman" w:cs="Times New Roman"/>
                <w:sz w:val="24"/>
                <w:szCs w:val="24"/>
              </w:rPr>
              <w:t xml:space="preserve">», воскресный базар </w:t>
            </w:r>
            <w:proofErr w:type="spellStart"/>
            <w:r w:rsidRPr="00757C15">
              <w:rPr>
                <w:rFonts w:ascii="Times New Roman" w:hAnsi="Times New Roman" w:cs="Times New Roman"/>
                <w:sz w:val="24"/>
                <w:szCs w:val="24"/>
              </w:rPr>
              <w:t>р.п</w:t>
            </w:r>
            <w:proofErr w:type="spellEnd"/>
            <w:r w:rsidRPr="00757C15">
              <w:rPr>
                <w:rFonts w:ascii="Times New Roman" w:hAnsi="Times New Roman" w:cs="Times New Roman"/>
                <w:sz w:val="24"/>
                <w:szCs w:val="24"/>
              </w:rPr>
              <w:t>. Степное</w:t>
            </w:r>
          </w:p>
        </w:tc>
      </w:tr>
      <w:tr w:rsidR="0062082E" w14:paraId="22A14C93" w14:textId="77777777" w:rsidTr="00B241DF">
        <w:tc>
          <w:tcPr>
            <w:tcW w:w="14850" w:type="dxa"/>
            <w:gridSpan w:val="3"/>
            <w:vAlign w:val="center"/>
          </w:tcPr>
          <w:p w14:paraId="5146C285" w14:textId="51BC191A" w:rsidR="0062082E" w:rsidRPr="00B2688E" w:rsidRDefault="0062082E" w:rsidP="00530DF7">
            <w:pPr>
              <w:jc w:val="center"/>
              <w:rPr>
                <w:rFonts w:ascii="Times New Roman" w:hAnsi="Times New Roman" w:cs="Times New Roman"/>
                <w:b/>
                <w:bCs/>
                <w:sz w:val="24"/>
                <w:szCs w:val="24"/>
              </w:rPr>
            </w:pPr>
            <w:r w:rsidRPr="00B2688E">
              <w:rPr>
                <w:rFonts w:ascii="Times New Roman" w:hAnsi="Times New Roman" w:cs="Times New Roman"/>
                <w:b/>
                <w:bCs/>
                <w:sz w:val="24"/>
                <w:szCs w:val="24"/>
              </w:rPr>
              <w:t>Какое событие посетить (топ 3)</w:t>
            </w:r>
          </w:p>
        </w:tc>
      </w:tr>
      <w:tr w:rsidR="0062082E" w14:paraId="321AB6DF" w14:textId="77777777" w:rsidTr="00B241DF">
        <w:tc>
          <w:tcPr>
            <w:tcW w:w="5353" w:type="dxa"/>
          </w:tcPr>
          <w:p w14:paraId="79EE59A4" w14:textId="11112F71" w:rsidR="0062082E" w:rsidRPr="00B2688E" w:rsidRDefault="0062082E" w:rsidP="00575979">
            <w:pPr>
              <w:jc w:val="center"/>
              <w:rPr>
                <w:rFonts w:ascii="Times New Roman" w:hAnsi="Times New Roman" w:cs="Times New Roman"/>
                <w:b/>
                <w:bCs/>
                <w:sz w:val="24"/>
                <w:szCs w:val="24"/>
              </w:rPr>
            </w:pPr>
            <w:r w:rsidRPr="00B2688E">
              <w:rPr>
                <w:rFonts w:ascii="Times New Roman" w:hAnsi="Times New Roman" w:cs="Times New Roman"/>
                <w:b/>
                <w:bCs/>
                <w:sz w:val="24"/>
                <w:szCs w:val="24"/>
              </w:rPr>
              <w:t>Наименование</w:t>
            </w:r>
          </w:p>
        </w:tc>
        <w:tc>
          <w:tcPr>
            <w:tcW w:w="4394" w:type="dxa"/>
          </w:tcPr>
          <w:p w14:paraId="47F1E808" w14:textId="6D06DAC9" w:rsidR="0062082E" w:rsidRPr="00B2688E" w:rsidRDefault="0062082E" w:rsidP="00575979">
            <w:pPr>
              <w:jc w:val="center"/>
              <w:rPr>
                <w:rFonts w:ascii="Times New Roman" w:hAnsi="Times New Roman" w:cs="Times New Roman"/>
                <w:b/>
                <w:bCs/>
                <w:sz w:val="24"/>
                <w:szCs w:val="24"/>
              </w:rPr>
            </w:pPr>
            <w:r w:rsidRPr="00B2688E">
              <w:rPr>
                <w:rFonts w:ascii="Times New Roman" w:hAnsi="Times New Roman" w:cs="Times New Roman"/>
                <w:b/>
                <w:bCs/>
                <w:sz w:val="24"/>
                <w:szCs w:val="24"/>
              </w:rPr>
              <w:t>Описание (краткое)</w:t>
            </w:r>
          </w:p>
        </w:tc>
        <w:tc>
          <w:tcPr>
            <w:tcW w:w="5103" w:type="dxa"/>
          </w:tcPr>
          <w:p w14:paraId="265F53B3" w14:textId="6BB9A290" w:rsidR="0062082E" w:rsidRPr="00B2688E" w:rsidRDefault="0062082E" w:rsidP="00575979">
            <w:pPr>
              <w:jc w:val="center"/>
              <w:rPr>
                <w:rFonts w:ascii="Times New Roman" w:hAnsi="Times New Roman" w:cs="Times New Roman"/>
                <w:b/>
                <w:bCs/>
                <w:sz w:val="24"/>
                <w:szCs w:val="24"/>
              </w:rPr>
            </w:pPr>
            <w:r w:rsidRPr="00B2688E">
              <w:rPr>
                <w:rFonts w:ascii="Times New Roman" w:hAnsi="Times New Roman" w:cs="Times New Roman"/>
                <w:b/>
                <w:bCs/>
                <w:sz w:val="24"/>
                <w:szCs w:val="24"/>
              </w:rPr>
              <w:t>Место проведения, даты</w:t>
            </w:r>
          </w:p>
        </w:tc>
      </w:tr>
      <w:tr w:rsidR="0062082E" w14:paraId="41D2A760" w14:textId="77777777" w:rsidTr="00B241DF">
        <w:tc>
          <w:tcPr>
            <w:tcW w:w="5353" w:type="dxa"/>
          </w:tcPr>
          <w:p w14:paraId="09140524" w14:textId="51960944" w:rsidR="0062082E" w:rsidRPr="00B2688E" w:rsidRDefault="0062082E" w:rsidP="00B2688E">
            <w:pPr>
              <w:jc w:val="both"/>
              <w:rPr>
                <w:rFonts w:ascii="Times New Roman" w:hAnsi="Times New Roman" w:cs="Times New Roman"/>
                <w:sz w:val="24"/>
                <w:szCs w:val="24"/>
              </w:rPr>
            </w:pPr>
            <w:r w:rsidRPr="00B2688E">
              <w:rPr>
                <w:rFonts w:ascii="Times New Roman" w:hAnsi="Times New Roman" w:cs="Times New Roman"/>
                <w:sz w:val="24"/>
                <w:szCs w:val="24"/>
              </w:rPr>
              <w:t>Смотр – конкурс юнармейских отрядов, посвященный Дню Победы</w:t>
            </w:r>
          </w:p>
        </w:tc>
        <w:tc>
          <w:tcPr>
            <w:tcW w:w="4394" w:type="dxa"/>
          </w:tcPr>
          <w:p w14:paraId="6015FCBC" w14:textId="0C4A8FA2" w:rsidR="0062082E" w:rsidRPr="00B2688E" w:rsidRDefault="0062082E" w:rsidP="00B2688E">
            <w:pPr>
              <w:jc w:val="both"/>
              <w:rPr>
                <w:rFonts w:ascii="Times New Roman" w:hAnsi="Times New Roman" w:cs="Times New Roman"/>
                <w:sz w:val="24"/>
                <w:szCs w:val="24"/>
              </w:rPr>
            </w:pPr>
            <w:r w:rsidRPr="00B2688E">
              <w:rPr>
                <w:rFonts w:ascii="Times New Roman" w:eastAsia="Times New Roman" w:hAnsi="Times New Roman" w:cs="Times New Roman"/>
                <w:sz w:val="24"/>
                <w:szCs w:val="24"/>
              </w:rPr>
              <w:t>Взводы образовательных учреждений района, традиционно представляют разли</w:t>
            </w:r>
            <w:r w:rsidR="00890524">
              <w:rPr>
                <w:rFonts w:ascii="Times New Roman" w:eastAsia="Times New Roman" w:hAnsi="Times New Roman" w:cs="Times New Roman"/>
                <w:sz w:val="24"/>
                <w:szCs w:val="24"/>
              </w:rPr>
              <w:t>чные рода войск Вооружённых Сил Российской </w:t>
            </w:r>
            <w:r w:rsidRPr="00B2688E">
              <w:rPr>
                <w:rFonts w:ascii="Times New Roman" w:eastAsia="Times New Roman" w:hAnsi="Times New Roman" w:cs="Times New Roman"/>
                <w:sz w:val="24"/>
                <w:szCs w:val="24"/>
              </w:rPr>
              <w:t>Федерации, демонстрируют мастерство строевой подготовки и другие элементы. Смотр - парад это настоящий праздник. Здесь звучат песни, демонстрируются номера художественной самодеятельности, комплексы спортивных упражнений и многое другое.</w:t>
            </w:r>
          </w:p>
        </w:tc>
        <w:tc>
          <w:tcPr>
            <w:tcW w:w="5103" w:type="dxa"/>
          </w:tcPr>
          <w:p w14:paraId="468D9D26" w14:textId="525C1F70" w:rsidR="0062082E" w:rsidRPr="00B2688E" w:rsidRDefault="0062082E" w:rsidP="00B2688E">
            <w:pPr>
              <w:rPr>
                <w:rFonts w:ascii="Times New Roman" w:hAnsi="Times New Roman" w:cs="Times New Roman"/>
                <w:sz w:val="24"/>
                <w:szCs w:val="24"/>
              </w:rPr>
            </w:pPr>
            <w:r w:rsidRPr="00B2688E">
              <w:rPr>
                <w:rFonts w:ascii="Times New Roman" w:hAnsi="Times New Roman" w:cs="Times New Roman"/>
                <w:sz w:val="24"/>
                <w:szCs w:val="24"/>
              </w:rPr>
              <w:t xml:space="preserve">Центральная площадь </w:t>
            </w:r>
            <w:proofErr w:type="spellStart"/>
            <w:r w:rsidRPr="00B2688E">
              <w:rPr>
                <w:rFonts w:ascii="Times New Roman" w:hAnsi="Times New Roman" w:cs="Times New Roman"/>
                <w:sz w:val="24"/>
                <w:szCs w:val="24"/>
              </w:rPr>
              <w:t>р.п</w:t>
            </w:r>
            <w:proofErr w:type="spellEnd"/>
            <w:r w:rsidRPr="00B2688E">
              <w:rPr>
                <w:rFonts w:ascii="Times New Roman" w:hAnsi="Times New Roman" w:cs="Times New Roman"/>
                <w:sz w:val="24"/>
                <w:szCs w:val="24"/>
              </w:rPr>
              <w:t xml:space="preserve">. </w:t>
            </w:r>
            <w:proofErr w:type="gramStart"/>
            <w:r w:rsidRPr="00B2688E">
              <w:rPr>
                <w:rFonts w:ascii="Times New Roman" w:hAnsi="Times New Roman" w:cs="Times New Roman"/>
                <w:sz w:val="24"/>
                <w:szCs w:val="24"/>
              </w:rPr>
              <w:t>Степное</w:t>
            </w:r>
            <w:proofErr w:type="gramEnd"/>
            <w:r w:rsidRPr="00B2688E">
              <w:rPr>
                <w:rFonts w:ascii="Times New Roman" w:hAnsi="Times New Roman" w:cs="Times New Roman"/>
                <w:sz w:val="24"/>
                <w:szCs w:val="24"/>
              </w:rPr>
              <w:t>, 8 мая</w:t>
            </w:r>
          </w:p>
        </w:tc>
      </w:tr>
      <w:tr w:rsidR="0062082E" w14:paraId="48E428B7" w14:textId="77777777" w:rsidTr="00B241DF">
        <w:tc>
          <w:tcPr>
            <w:tcW w:w="5353" w:type="dxa"/>
          </w:tcPr>
          <w:p w14:paraId="6F405EA7" w14:textId="1BCD2A6B" w:rsidR="0062082E" w:rsidRPr="00B2688E" w:rsidRDefault="0062082E" w:rsidP="00B2688E">
            <w:pPr>
              <w:jc w:val="both"/>
              <w:rPr>
                <w:rFonts w:ascii="Times New Roman" w:hAnsi="Times New Roman" w:cs="Times New Roman"/>
                <w:sz w:val="24"/>
                <w:szCs w:val="24"/>
              </w:rPr>
            </w:pPr>
            <w:r w:rsidRPr="00B2688E">
              <w:rPr>
                <w:rFonts w:ascii="Times New Roman" w:hAnsi="Times New Roman" w:cs="Times New Roman"/>
                <w:sz w:val="24"/>
                <w:szCs w:val="24"/>
              </w:rPr>
              <w:t xml:space="preserve">Этнокультурный исторический фестиваль «Большой </w:t>
            </w:r>
            <w:proofErr w:type="spellStart"/>
            <w:r w:rsidRPr="00B2688E">
              <w:rPr>
                <w:rFonts w:ascii="Times New Roman" w:hAnsi="Times New Roman" w:cs="Times New Roman"/>
                <w:sz w:val="24"/>
                <w:szCs w:val="24"/>
              </w:rPr>
              <w:t>Караман</w:t>
            </w:r>
            <w:proofErr w:type="spellEnd"/>
            <w:r w:rsidRPr="00B2688E">
              <w:rPr>
                <w:rFonts w:ascii="Times New Roman" w:hAnsi="Times New Roman" w:cs="Times New Roman"/>
                <w:sz w:val="24"/>
                <w:szCs w:val="24"/>
              </w:rPr>
              <w:t>»</w:t>
            </w:r>
          </w:p>
        </w:tc>
        <w:tc>
          <w:tcPr>
            <w:tcW w:w="4394" w:type="dxa"/>
          </w:tcPr>
          <w:p w14:paraId="5F0BF71A" w14:textId="77777777" w:rsidR="00890524" w:rsidRDefault="0062082E" w:rsidP="00B2688E">
            <w:pPr>
              <w:jc w:val="both"/>
              <w:rPr>
                <w:rFonts w:ascii="Times New Roman" w:hAnsi="Times New Roman" w:cs="Times New Roman"/>
                <w:color w:val="000000"/>
                <w:sz w:val="24"/>
                <w:szCs w:val="24"/>
              </w:rPr>
            </w:pPr>
            <w:r w:rsidRPr="00B2688E">
              <w:rPr>
                <w:rFonts w:ascii="Times New Roman" w:hAnsi="Times New Roman" w:cs="Times New Roman"/>
                <w:color w:val="000000"/>
                <w:sz w:val="24"/>
                <w:szCs w:val="24"/>
              </w:rPr>
              <w:t>Фестиваль нацелен на вовлечение в активную общественную жизнь, исследование и популяризацию истории народов</w:t>
            </w:r>
            <w:r w:rsidR="00890524">
              <w:rPr>
                <w:rFonts w:ascii="Times New Roman" w:hAnsi="Times New Roman" w:cs="Times New Roman"/>
                <w:color w:val="000000"/>
                <w:sz w:val="24"/>
                <w:szCs w:val="24"/>
              </w:rPr>
              <w:t xml:space="preserve"> Поволжья пожилых людей и людей с ограниченными </w:t>
            </w:r>
            <w:r w:rsidRPr="00B2688E">
              <w:rPr>
                <w:rFonts w:ascii="Times New Roman" w:hAnsi="Times New Roman" w:cs="Times New Roman"/>
                <w:color w:val="000000"/>
                <w:sz w:val="24"/>
                <w:szCs w:val="24"/>
              </w:rPr>
              <w:t>возможностями здоровья.</w:t>
            </w:r>
          </w:p>
          <w:p w14:paraId="137C145F" w14:textId="2B865159" w:rsidR="0062082E" w:rsidRPr="00B2688E" w:rsidRDefault="0062082E" w:rsidP="00B2688E">
            <w:pPr>
              <w:jc w:val="both"/>
              <w:rPr>
                <w:rFonts w:ascii="Times New Roman" w:hAnsi="Times New Roman" w:cs="Times New Roman"/>
                <w:sz w:val="24"/>
                <w:szCs w:val="24"/>
              </w:rPr>
            </w:pPr>
            <w:r w:rsidRPr="00B2688E">
              <w:rPr>
                <w:rFonts w:ascii="Times New Roman" w:hAnsi="Times New Roman" w:cs="Times New Roman"/>
                <w:color w:val="000000"/>
                <w:sz w:val="24"/>
                <w:szCs w:val="24"/>
              </w:rPr>
              <w:t xml:space="preserve"> На фести</w:t>
            </w:r>
            <w:r w:rsidR="00890524">
              <w:rPr>
                <w:rFonts w:ascii="Times New Roman" w:hAnsi="Times New Roman" w:cs="Times New Roman"/>
                <w:color w:val="000000"/>
                <w:sz w:val="24"/>
                <w:szCs w:val="24"/>
              </w:rPr>
              <w:t xml:space="preserve">вале гостям в научно-популярной  </w:t>
            </w:r>
            <w:r w:rsidRPr="00B2688E">
              <w:rPr>
                <w:rFonts w:ascii="Times New Roman" w:hAnsi="Times New Roman" w:cs="Times New Roman"/>
                <w:color w:val="000000"/>
                <w:sz w:val="24"/>
                <w:szCs w:val="24"/>
              </w:rPr>
              <w:t>форме представляют  культуру и историю народов, которые проживали на протяжении многих веков на территории нашего региона. Также  гостей  представляют творческие выступления, мастер-классы и выставки декоративно-прикладного творчества и многое другое.</w:t>
            </w:r>
          </w:p>
        </w:tc>
        <w:tc>
          <w:tcPr>
            <w:tcW w:w="5103" w:type="dxa"/>
          </w:tcPr>
          <w:p w14:paraId="1A2642FA" w14:textId="7D22458E" w:rsidR="0062082E" w:rsidRPr="00B2688E" w:rsidRDefault="0062082E" w:rsidP="00575979">
            <w:pPr>
              <w:rPr>
                <w:rFonts w:ascii="Times New Roman" w:hAnsi="Times New Roman" w:cs="Times New Roman"/>
                <w:sz w:val="24"/>
                <w:szCs w:val="24"/>
              </w:rPr>
            </w:pPr>
            <w:r w:rsidRPr="00B2688E">
              <w:rPr>
                <w:rFonts w:ascii="Times New Roman" w:hAnsi="Times New Roman" w:cs="Times New Roman"/>
                <w:sz w:val="24"/>
                <w:szCs w:val="24"/>
              </w:rPr>
              <w:t xml:space="preserve">Берег р. Большой </w:t>
            </w:r>
            <w:proofErr w:type="spellStart"/>
            <w:r w:rsidRPr="00B2688E">
              <w:rPr>
                <w:rFonts w:ascii="Times New Roman" w:hAnsi="Times New Roman" w:cs="Times New Roman"/>
                <w:sz w:val="24"/>
                <w:szCs w:val="24"/>
              </w:rPr>
              <w:t>Караман</w:t>
            </w:r>
            <w:proofErr w:type="spellEnd"/>
            <w:r w:rsidRPr="00B2688E">
              <w:rPr>
                <w:rFonts w:ascii="Times New Roman" w:hAnsi="Times New Roman" w:cs="Times New Roman"/>
                <w:sz w:val="24"/>
                <w:szCs w:val="24"/>
              </w:rPr>
              <w:t>, сентябрь</w:t>
            </w:r>
          </w:p>
        </w:tc>
      </w:tr>
    </w:tbl>
    <w:p w14:paraId="2467DC99" w14:textId="2CF18FAB" w:rsidR="00E607C0" w:rsidRPr="000407A5" w:rsidRDefault="00E607C0" w:rsidP="000407A5">
      <w:pPr>
        <w:tabs>
          <w:tab w:val="left" w:pos="1820"/>
        </w:tabs>
        <w:rPr>
          <w:rFonts w:ascii="Times New Roman" w:hAnsi="Times New Roman" w:cs="Times New Roman"/>
          <w:sz w:val="28"/>
          <w:szCs w:val="28"/>
        </w:rPr>
      </w:pPr>
    </w:p>
    <w:sectPr w:rsidR="00E607C0" w:rsidRPr="000407A5" w:rsidSect="00B241DF">
      <w:headerReference w:type="default" r:id="rId13"/>
      <w:pgSz w:w="16838" w:h="11906" w:orient="landscape"/>
      <w:pgMar w:top="-263"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FE759" w14:textId="77777777" w:rsidR="007E5F23" w:rsidRDefault="007E5F23" w:rsidP="00E607C0">
      <w:pPr>
        <w:spacing w:after="0" w:line="240" w:lineRule="auto"/>
      </w:pPr>
      <w:r>
        <w:separator/>
      </w:r>
    </w:p>
  </w:endnote>
  <w:endnote w:type="continuationSeparator" w:id="0">
    <w:p w14:paraId="288621BA" w14:textId="77777777" w:rsidR="007E5F23" w:rsidRDefault="007E5F23" w:rsidP="00E60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64784" w14:textId="77777777" w:rsidR="007E5F23" w:rsidRDefault="007E5F23" w:rsidP="00E607C0">
      <w:pPr>
        <w:spacing w:after="0" w:line="240" w:lineRule="auto"/>
      </w:pPr>
      <w:r>
        <w:separator/>
      </w:r>
    </w:p>
  </w:footnote>
  <w:footnote w:type="continuationSeparator" w:id="0">
    <w:p w14:paraId="286EBFD4" w14:textId="77777777" w:rsidR="007E5F23" w:rsidRDefault="007E5F23" w:rsidP="00E60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77106" w14:textId="43923532" w:rsidR="00E607C0" w:rsidRDefault="00E607C0" w:rsidP="00E607C0">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D561D"/>
    <w:multiLevelType w:val="hybridMultilevel"/>
    <w:tmpl w:val="69C4D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054C72"/>
    <w:multiLevelType w:val="hybridMultilevel"/>
    <w:tmpl w:val="BECC2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DA473A"/>
    <w:multiLevelType w:val="hybridMultilevel"/>
    <w:tmpl w:val="C4E8A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224B24"/>
    <w:multiLevelType w:val="hybridMultilevel"/>
    <w:tmpl w:val="6D28EEAA"/>
    <w:lvl w:ilvl="0" w:tplc="8E2001E8">
      <w:start w:val="1"/>
      <w:numFmt w:val="decimal"/>
      <w:lvlText w:val="%1."/>
      <w:lvlJc w:val="left"/>
      <w:pPr>
        <w:ind w:left="360" w:hanging="360"/>
      </w:pPr>
      <w:rPr>
        <w:b w:val="0"/>
        <w:b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99F1369"/>
    <w:multiLevelType w:val="hybridMultilevel"/>
    <w:tmpl w:val="C6703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BE2F7C"/>
    <w:multiLevelType w:val="hybridMultilevel"/>
    <w:tmpl w:val="F70AF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EC483C"/>
    <w:multiLevelType w:val="hybridMultilevel"/>
    <w:tmpl w:val="E66C6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4D6862"/>
    <w:multiLevelType w:val="hybridMultilevel"/>
    <w:tmpl w:val="BECC2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823FA5"/>
    <w:multiLevelType w:val="hybridMultilevel"/>
    <w:tmpl w:val="C374E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990EE7"/>
    <w:multiLevelType w:val="hybridMultilevel"/>
    <w:tmpl w:val="F70AF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5"/>
  </w:num>
  <w:num w:numId="5">
    <w:abstractNumId w:val="9"/>
  </w:num>
  <w:num w:numId="6">
    <w:abstractNumId w:val="6"/>
  </w:num>
  <w:num w:numId="7">
    <w:abstractNumId w:val="1"/>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814"/>
    <w:rsid w:val="000379F4"/>
    <w:rsid w:val="000407A5"/>
    <w:rsid w:val="00123DF2"/>
    <w:rsid w:val="001519B2"/>
    <w:rsid w:val="00263DAF"/>
    <w:rsid w:val="00341B87"/>
    <w:rsid w:val="004B5A4E"/>
    <w:rsid w:val="004E3F4E"/>
    <w:rsid w:val="00530DF7"/>
    <w:rsid w:val="00575979"/>
    <w:rsid w:val="005C01ED"/>
    <w:rsid w:val="005D407B"/>
    <w:rsid w:val="005D6814"/>
    <w:rsid w:val="0062082E"/>
    <w:rsid w:val="00646A13"/>
    <w:rsid w:val="00672D81"/>
    <w:rsid w:val="006D77EF"/>
    <w:rsid w:val="00757C15"/>
    <w:rsid w:val="007E5F23"/>
    <w:rsid w:val="008417EB"/>
    <w:rsid w:val="00890524"/>
    <w:rsid w:val="009E29F1"/>
    <w:rsid w:val="009F4AE2"/>
    <w:rsid w:val="00A246C8"/>
    <w:rsid w:val="00AC0C03"/>
    <w:rsid w:val="00B171B4"/>
    <w:rsid w:val="00B241DF"/>
    <w:rsid w:val="00B2688E"/>
    <w:rsid w:val="00B31126"/>
    <w:rsid w:val="00B40B7F"/>
    <w:rsid w:val="00B4310C"/>
    <w:rsid w:val="00C314C8"/>
    <w:rsid w:val="00C84932"/>
    <w:rsid w:val="00CE76C9"/>
    <w:rsid w:val="00D45B02"/>
    <w:rsid w:val="00D834D7"/>
    <w:rsid w:val="00DB2841"/>
    <w:rsid w:val="00DF5C72"/>
    <w:rsid w:val="00E607C0"/>
    <w:rsid w:val="00F11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7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07C0"/>
  </w:style>
  <w:style w:type="paragraph" w:styleId="a5">
    <w:name w:val="footer"/>
    <w:basedOn w:val="a"/>
    <w:link w:val="a6"/>
    <w:uiPriority w:val="99"/>
    <w:unhideWhenUsed/>
    <w:rsid w:val="00E607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07C0"/>
  </w:style>
  <w:style w:type="table" w:styleId="a7">
    <w:name w:val="Table Grid"/>
    <w:basedOn w:val="a1"/>
    <w:uiPriority w:val="39"/>
    <w:rsid w:val="00E60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30DF7"/>
    <w:pPr>
      <w:ind w:left="720"/>
      <w:contextualSpacing/>
    </w:pPr>
  </w:style>
  <w:style w:type="paragraph" w:styleId="a9">
    <w:name w:val="Normal (Web)"/>
    <w:basedOn w:val="a"/>
    <w:uiPriority w:val="99"/>
    <w:unhideWhenUsed/>
    <w:rsid w:val="00841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62082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7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07C0"/>
  </w:style>
  <w:style w:type="paragraph" w:styleId="a5">
    <w:name w:val="footer"/>
    <w:basedOn w:val="a"/>
    <w:link w:val="a6"/>
    <w:uiPriority w:val="99"/>
    <w:unhideWhenUsed/>
    <w:rsid w:val="00E607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07C0"/>
  </w:style>
  <w:style w:type="table" w:styleId="a7">
    <w:name w:val="Table Grid"/>
    <w:basedOn w:val="a1"/>
    <w:uiPriority w:val="39"/>
    <w:rsid w:val="00E60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30DF7"/>
    <w:pPr>
      <w:ind w:left="720"/>
      <w:contextualSpacing/>
    </w:pPr>
  </w:style>
  <w:style w:type="paragraph" w:styleId="a9">
    <w:name w:val="Normal (Web)"/>
    <w:basedOn w:val="a"/>
    <w:uiPriority w:val="99"/>
    <w:unhideWhenUsed/>
    <w:rsid w:val="00841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620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88791">
      <w:bodyDiv w:val="1"/>
      <w:marLeft w:val="0"/>
      <w:marRight w:val="0"/>
      <w:marTop w:val="0"/>
      <w:marBottom w:val="0"/>
      <w:divBdr>
        <w:top w:val="none" w:sz="0" w:space="0" w:color="auto"/>
        <w:left w:val="none" w:sz="0" w:space="0" w:color="auto"/>
        <w:bottom w:val="none" w:sz="0" w:space="0" w:color="auto"/>
        <w:right w:val="none" w:sz="0" w:space="0" w:color="auto"/>
      </w:divBdr>
      <w:divsChild>
        <w:div w:id="21978116">
          <w:marLeft w:val="0"/>
          <w:marRight w:val="0"/>
          <w:marTop w:val="0"/>
          <w:marBottom w:val="0"/>
          <w:divBdr>
            <w:top w:val="none" w:sz="0" w:space="0" w:color="auto"/>
            <w:left w:val="none" w:sz="0" w:space="0" w:color="auto"/>
            <w:bottom w:val="none" w:sz="0" w:space="0" w:color="auto"/>
            <w:right w:val="none" w:sz="0" w:space="0" w:color="auto"/>
          </w:divBdr>
        </w:div>
        <w:div w:id="532428576">
          <w:marLeft w:val="0"/>
          <w:marRight w:val="0"/>
          <w:marTop w:val="0"/>
          <w:marBottom w:val="0"/>
          <w:divBdr>
            <w:top w:val="none" w:sz="0" w:space="0" w:color="auto"/>
            <w:left w:val="none" w:sz="0" w:space="0" w:color="auto"/>
            <w:bottom w:val="none" w:sz="0" w:space="0" w:color="auto"/>
            <w:right w:val="none" w:sz="0" w:space="0" w:color="auto"/>
          </w:divBdr>
        </w:div>
        <w:div w:id="1824739165">
          <w:marLeft w:val="0"/>
          <w:marRight w:val="0"/>
          <w:marTop w:val="0"/>
          <w:marBottom w:val="0"/>
          <w:divBdr>
            <w:top w:val="none" w:sz="0" w:space="0" w:color="auto"/>
            <w:left w:val="none" w:sz="0" w:space="0" w:color="auto"/>
            <w:bottom w:val="none" w:sz="0" w:space="0" w:color="auto"/>
            <w:right w:val="none" w:sz="0" w:space="0" w:color="auto"/>
          </w:divBdr>
        </w:div>
        <w:div w:id="1122651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pnoe-adm.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zarya64.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nstagram.com/zarya_6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k.ru/zarya64" TargetMode="External"/><Relationship Id="rId4" Type="http://schemas.openxmlformats.org/officeDocument/2006/relationships/settings" Target="settings.xml"/><Relationship Id="rId9" Type="http://schemas.openxmlformats.org/officeDocument/2006/relationships/hyperlink" Target="https://vk.com/zarya_6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976</Words>
  <Characters>5565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Шустикова</dc:creator>
  <cp:lastModifiedBy>Admin</cp:lastModifiedBy>
  <cp:revision>10</cp:revision>
  <cp:lastPrinted>2020-11-19T04:50:00Z</cp:lastPrinted>
  <dcterms:created xsi:type="dcterms:W3CDTF">2020-11-17T09:07:00Z</dcterms:created>
  <dcterms:modified xsi:type="dcterms:W3CDTF">2020-12-14T04:39:00Z</dcterms:modified>
</cp:coreProperties>
</file>