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26" w:rsidRPr="005533C1" w:rsidRDefault="005533C1" w:rsidP="005533C1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 w:rsidRPr="005533C1">
        <w:rPr>
          <w:rFonts w:ascii="Arial Black" w:hAnsi="Arial Black" w:cs="Times New Roman"/>
          <w:sz w:val="28"/>
          <w:szCs w:val="28"/>
        </w:rPr>
        <w:t xml:space="preserve">Корпорация </w:t>
      </w:r>
    </w:p>
    <w:p w:rsidR="005533C1" w:rsidRPr="005533C1" w:rsidRDefault="005533C1" w:rsidP="005533C1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r w:rsidRPr="005533C1">
        <w:rPr>
          <w:rFonts w:ascii="Arial Black" w:hAnsi="Arial Black" w:cs="Times New Roman"/>
          <w:sz w:val="28"/>
          <w:szCs w:val="28"/>
        </w:rPr>
        <w:t>МСП</w:t>
      </w:r>
    </w:p>
    <w:p w:rsidR="005533C1" w:rsidRDefault="005533C1" w:rsidP="00553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3C1" w:rsidRDefault="005533C1" w:rsidP="00553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3C1" w:rsidRPr="005533C1" w:rsidRDefault="005533C1" w:rsidP="00553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C1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5533C1" w:rsidRDefault="005533C1" w:rsidP="00553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C1">
        <w:rPr>
          <w:rFonts w:ascii="Times New Roman" w:hAnsi="Times New Roman" w:cs="Times New Roman"/>
          <w:b/>
          <w:sz w:val="28"/>
          <w:szCs w:val="28"/>
        </w:rPr>
        <w:t>«Предпринимательский час» по мерам поддержки субъектов МСП В строительной сфере</w:t>
      </w:r>
    </w:p>
    <w:p w:rsidR="005533C1" w:rsidRDefault="005533C1" w:rsidP="00553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3C1" w:rsidRDefault="005533C1" w:rsidP="00553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3C1">
        <w:rPr>
          <w:rFonts w:ascii="Times New Roman" w:hAnsi="Times New Roman" w:cs="Times New Roman"/>
          <w:sz w:val="28"/>
          <w:szCs w:val="28"/>
        </w:rPr>
        <w:t>26 марта 2021 года</w:t>
      </w:r>
    </w:p>
    <w:p w:rsidR="005533C1" w:rsidRPr="005533C1" w:rsidRDefault="005533C1" w:rsidP="00553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 марта 2021 года состоялся ставший уже традиционным «Предпринимательский час», проводимый АО «Корпорация «МСП» совместно с АО «МСП Банк», АО «ДОМ</w:t>
      </w:r>
      <w:proofErr w:type="gramStart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Ф» и АО «Банк ДОМ.РФ» по поддержке предпринимателей в строительной отрасли.</w:t>
      </w:r>
    </w:p>
    <w:p w:rsidR="005533C1" w:rsidRPr="005533C1" w:rsidRDefault="005533C1" w:rsidP="00553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прошлом году состоялись аналогичные </w:t>
      </w:r>
      <w:proofErr w:type="spellStart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вебинары</w:t>
      </w:r>
      <w:proofErr w:type="spellEnd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предпринимателей, осуществляющим деятельность в сферах туризма, спорта, промышленности и строительства, медицины и социальной сферы, участие в которых приняли свыше 7500 участников.</w:t>
      </w:r>
      <w:proofErr w:type="gramEnd"/>
    </w:p>
    <w:p w:rsidR="005533C1" w:rsidRPr="005533C1" w:rsidRDefault="005533C1" w:rsidP="00553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рамках текущего «Предпринимательского часа» участники обсудили основные направления, механизмы и сроки предоставления </w:t>
      </w:r>
      <w:proofErr w:type="spellStart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финансовой-гарантийной</w:t>
      </w:r>
      <w:proofErr w:type="spellEnd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лизинговой и имущественной поддержки на примере конкретных предпринимателей, получивших комплексную поддержку со стороны АО «Корпорация «МСП», АО «МСП Банк» и АО «Банк ДОМ</w:t>
      </w:r>
      <w:proofErr w:type="gramStart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Ф».</w:t>
      </w:r>
    </w:p>
    <w:p w:rsidR="005533C1" w:rsidRPr="005533C1" w:rsidRDefault="005533C1" w:rsidP="00553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частности, экспертным мнением и опытом получения поддержки АО «Корпорация «МСП» и АО «МСП Банк» поделился владелец компан</w:t>
      </w:r>
      <w:proofErr w:type="gramStart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ООО</w:t>
      </w:r>
      <w:proofErr w:type="gramEnd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«Сити Групп» Георгий </w:t>
      </w:r>
      <w:proofErr w:type="spellStart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Агаев</w:t>
      </w:r>
      <w:proofErr w:type="spellEnd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настоящий момент компания реализует проект по строительству жилого комплекса «</w:t>
      </w:r>
      <w:proofErr w:type="spellStart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Green</w:t>
      </w:r>
      <w:proofErr w:type="spellEnd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Park</w:t>
      </w:r>
      <w:proofErr w:type="spellEnd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общей жилой площадью 19 тыс. м². Кредит на сумму 414 </w:t>
      </w:r>
      <w:proofErr w:type="spellStart"/>
      <w:proofErr w:type="gramStart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spellEnd"/>
      <w:proofErr w:type="gramEnd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 был предоставлен на срок 60 месяцев по ставке 7,75% под гарантию АО «Корпорация «МСП».</w:t>
      </w:r>
    </w:p>
    <w:p w:rsidR="005533C1" w:rsidRPr="005533C1" w:rsidRDefault="005533C1" w:rsidP="00553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словам Георгия </w:t>
      </w:r>
      <w:proofErr w:type="spellStart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Агаева</w:t>
      </w:r>
      <w:proofErr w:type="spellEnd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«Вопрос банковского кредитования был рассмотрен очень быстро. При рассмотрении заявки на проектное финансирование возникла проблема с залоговым обеспечением, которая была решена за счет гарантийного механизма поддержки АО «Корпорация «МСП».</w:t>
      </w:r>
    </w:p>
    <w:p w:rsidR="005533C1" w:rsidRPr="005533C1" w:rsidRDefault="005533C1" w:rsidP="00553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мероприятия ООО «Сити Групп» также была высказано заинтересованность в получении лизингового финансирования региональных лизинговых компаний АО «Корпорация «МСП».</w:t>
      </w:r>
    </w:p>
    <w:p w:rsidR="005533C1" w:rsidRPr="005533C1" w:rsidRDefault="005533C1" w:rsidP="00553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внимание в ходе мероприятия было уделено имущественной поддержке бизнеса, реализуемой АО «Корпорация «МСП» и АО «ДОМ</w:t>
      </w:r>
      <w:proofErr w:type="gramStart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Ф». Предприниматели могут получить земельные участки, включенные в перечень предоставляемого для субъектов МСП имущества на региональном и муниципальном уровне, а также земельные участки из федеральной собственности, в отношении которых АО «ДОМ</w:t>
      </w:r>
      <w:proofErr w:type="gramStart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Ф» выступает агентом.</w:t>
      </w:r>
    </w:p>
    <w:p w:rsidR="005533C1" w:rsidRPr="005533C1" w:rsidRDefault="005533C1" w:rsidP="005533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Директор направления «Корпоративные продукты» АО «Банк ДОМ</w:t>
      </w:r>
      <w:proofErr w:type="gramStart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.Р</w:t>
      </w:r>
      <w:proofErr w:type="gramEnd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Ф Андрей </w:t>
      </w:r>
      <w:proofErr w:type="spellStart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Бахмутов</w:t>
      </w:r>
      <w:proofErr w:type="spellEnd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рассказал о кредитной поддержке проектного финансирования по 214-ФЗ, в том числе в рамках Программы субсидирования кредитования субъектов МСП по ставке до 7,25% и Программы поддержки </w:t>
      </w:r>
      <w:proofErr w:type="spellStart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низкомаржинальных</w:t>
      </w:r>
      <w:proofErr w:type="spellEnd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проектов. На текущий момент активно оказывается кредитная поддержка и одобрены кредитные заявки на сумму 1,345 </w:t>
      </w:r>
      <w:proofErr w:type="spellStart"/>
      <w:proofErr w:type="gramStart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трлн</w:t>
      </w:r>
      <w:proofErr w:type="spellEnd"/>
      <w:proofErr w:type="gramEnd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рублей, среди которых также присутствуют заявки на кредитование от малых и средних предприятий.</w:t>
      </w:r>
    </w:p>
    <w:p w:rsidR="005533C1" w:rsidRPr="005533C1" w:rsidRDefault="005533C1" w:rsidP="00553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мероприятия подробно озвучена информация о параметрах специальных кредитных продуктов «</w:t>
      </w:r>
      <w:proofErr w:type="spellStart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Бизнес-Стройподряд</w:t>
      </w:r>
      <w:proofErr w:type="spellEnd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«Бизнес-Ипотека» и «Бизнес-Франшиза», </w:t>
      </w:r>
      <w:proofErr w:type="gramStart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интересных</w:t>
      </w:r>
      <w:proofErr w:type="gramEnd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 субъектам МСП из строительной отрасли.</w:t>
      </w:r>
    </w:p>
    <w:p w:rsidR="005533C1" w:rsidRPr="005533C1" w:rsidRDefault="005533C1" w:rsidP="00553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отметил начальник </w:t>
      </w:r>
      <w:proofErr w:type="spellStart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Инвестиционно-кредитного</w:t>
      </w:r>
      <w:proofErr w:type="spellEnd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департамента ГК «Основа» Алексей Ягодкин: «Совместно с Банком ДОМ</w:t>
      </w:r>
      <w:proofErr w:type="gramStart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 мы реализуем 2 проекта по строительству жилого комплекса общей площадью порядка 30 тыс. кв. м. и комплекса </w:t>
      </w:r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апартаментов порядка 180 тыс. кв. м. По данным проектам банк нам предложил хорошие условия с большим кредитным плечом и под хорошие процентные ставки. Кроме того, нам очень помогло быстрое рассмотрение заявок».</w:t>
      </w:r>
    </w:p>
    <w:p w:rsidR="005533C1" w:rsidRPr="005533C1" w:rsidRDefault="005533C1" w:rsidP="00553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ходу мероприятия участники </w:t>
      </w:r>
      <w:proofErr w:type="spellStart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вебинара</w:t>
      </w:r>
      <w:proofErr w:type="spellEnd"/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получили ответы на многочисленные вопросы спикерам, задаваемые в чате трансляции. </w:t>
      </w:r>
    </w:p>
    <w:p w:rsidR="005533C1" w:rsidRPr="005533C1" w:rsidRDefault="005533C1" w:rsidP="00553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заключение участники мероприятия отметили, что ждут от предпринимателей инвестиционных проектов, требующих поддержки федеральных институтов развития.</w:t>
      </w:r>
    </w:p>
    <w:p w:rsidR="005533C1" w:rsidRPr="005533C1" w:rsidRDefault="005533C1" w:rsidP="00553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Запись трансляции мероприятия доступна на YouTube-канале АО «Корпорация «МСП» по ссылке: </w:t>
      </w:r>
      <w:hyperlink r:id="rId4" w:history="1">
        <w:r w:rsidRPr="005533C1">
          <w:rPr>
            <w:rFonts w:ascii="Times New Roman" w:eastAsia="Times New Roman" w:hAnsi="Times New Roman" w:cs="Times New Roman"/>
            <w:color w:val="0555A9"/>
            <w:sz w:val="24"/>
            <w:szCs w:val="24"/>
            <w:u w:val="single"/>
            <w:lang w:eastAsia="ru-RU"/>
          </w:rPr>
          <w:t>https://www.youtube.com/ watch?v=djS1cUOyPgk</w:t>
        </w:r>
      </w:hyperlink>
      <w:r w:rsidRPr="005533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533C1" w:rsidRPr="005533C1" w:rsidRDefault="005533C1" w:rsidP="00553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33C1" w:rsidRPr="005533C1" w:rsidSect="005533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3C1"/>
    <w:rsid w:val="005533C1"/>
    <w:rsid w:val="00D5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33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%20watch?v=djS1cUOyPg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1</cp:revision>
  <dcterms:created xsi:type="dcterms:W3CDTF">2021-03-30T06:19:00Z</dcterms:created>
  <dcterms:modified xsi:type="dcterms:W3CDTF">2021-03-30T06:25:00Z</dcterms:modified>
</cp:coreProperties>
</file>