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BF" w:rsidRDefault="007E49BF" w:rsidP="007E49BF">
      <w:pPr>
        <w:spacing w:after="0"/>
        <w:ind w:left="12474"/>
        <w:rPr>
          <w:rFonts w:ascii="Times New Roman" w:hAnsi="Times New Roman" w:cs="Times New Roman"/>
          <w:b/>
          <w:sz w:val="18"/>
          <w:szCs w:val="18"/>
        </w:rPr>
      </w:pPr>
      <w:r w:rsidRPr="00D61DD3">
        <w:rPr>
          <w:rFonts w:ascii="Times New Roman" w:hAnsi="Times New Roman" w:cs="Times New Roman"/>
          <w:b/>
          <w:sz w:val="18"/>
          <w:szCs w:val="18"/>
        </w:rPr>
        <w:t>Приложение № 1</w:t>
      </w:r>
    </w:p>
    <w:p w:rsidR="007E49BF" w:rsidRDefault="007E49BF" w:rsidP="007E49BF">
      <w:pPr>
        <w:spacing w:after="0"/>
        <w:ind w:left="12474"/>
        <w:rPr>
          <w:rFonts w:ascii="Times New Roman" w:hAnsi="Times New Roman" w:cs="Times New Roman"/>
          <w:sz w:val="18"/>
          <w:szCs w:val="18"/>
        </w:rPr>
      </w:pPr>
      <w:r>
        <w:rPr>
          <w:rFonts w:ascii="Times New Roman" w:hAnsi="Times New Roman" w:cs="Times New Roman"/>
          <w:sz w:val="18"/>
          <w:szCs w:val="18"/>
        </w:rPr>
        <w:t xml:space="preserve"> </w:t>
      </w:r>
      <w:r w:rsidRPr="00D61DD3">
        <w:rPr>
          <w:rFonts w:ascii="Times New Roman" w:hAnsi="Times New Roman" w:cs="Times New Roman"/>
          <w:sz w:val="18"/>
          <w:szCs w:val="18"/>
        </w:rPr>
        <w:t>к конкурсной</w:t>
      </w:r>
      <w:r>
        <w:rPr>
          <w:rFonts w:ascii="Times New Roman" w:hAnsi="Times New Roman" w:cs="Times New Roman"/>
          <w:sz w:val="18"/>
          <w:szCs w:val="18"/>
        </w:rPr>
        <w:t xml:space="preserve"> </w:t>
      </w:r>
      <w:r w:rsidRPr="00D61DD3">
        <w:rPr>
          <w:rFonts w:ascii="Times New Roman" w:hAnsi="Times New Roman" w:cs="Times New Roman"/>
          <w:sz w:val="18"/>
          <w:szCs w:val="18"/>
        </w:rPr>
        <w:t>документации</w:t>
      </w:r>
    </w:p>
    <w:p w:rsidR="007E49BF" w:rsidRDefault="007E49BF" w:rsidP="007E49BF">
      <w:pPr>
        <w:spacing w:after="0"/>
        <w:ind w:left="6804"/>
        <w:rPr>
          <w:rFonts w:ascii="Times New Roman" w:hAnsi="Times New Roman" w:cs="Times New Roman"/>
          <w:sz w:val="18"/>
          <w:szCs w:val="18"/>
        </w:rPr>
      </w:pPr>
    </w:p>
    <w:p w:rsidR="007E49BF" w:rsidRDefault="007E49BF" w:rsidP="007E49BF">
      <w:pPr>
        <w:spacing w:after="0" w:line="240" w:lineRule="auto"/>
        <w:jc w:val="center"/>
        <w:rPr>
          <w:rFonts w:ascii="Times New Roman" w:hAnsi="Times New Roman" w:cs="Times New Roman"/>
          <w:b/>
          <w:sz w:val="28"/>
          <w:szCs w:val="28"/>
        </w:rPr>
      </w:pPr>
      <w:r w:rsidRPr="00D61012">
        <w:rPr>
          <w:rFonts w:ascii="Times New Roman" w:hAnsi="Times New Roman" w:cs="Times New Roman"/>
          <w:b/>
          <w:sz w:val="28"/>
          <w:szCs w:val="28"/>
        </w:rPr>
        <w:t>Лот №</w:t>
      </w:r>
      <w:r>
        <w:rPr>
          <w:rFonts w:ascii="Times New Roman" w:hAnsi="Times New Roman" w:cs="Times New Roman"/>
          <w:b/>
          <w:sz w:val="28"/>
          <w:szCs w:val="28"/>
        </w:rPr>
        <w:t xml:space="preserve"> </w:t>
      </w:r>
      <w:r w:rsidRPr="00D61012">
        <w:rPr>
          <w:rFonts w:ascii="Times New Roman" w:hAnsi="Times New Roman" w:cs="Times New Roman"/>
          <w:b/>
          <w:sz w:val="28"/>
          <w:szCs w:val="28"/>
        </w:rPr>
        <w:t>1</w:t>
      </w:r>
    </w:p>
    <w:p w:rsidR="007E49BF" w:rsidRDefault="007E49BF" w:rsidP="007E49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Маршрут № 252 </w:t>
      </w:r>
      <w:r w:rsidRPr="00F95620">
        <w:rPr>
          <w:rFonts w:ascii="Times New Roman" w:hAnsi="Times New Roman" w:cs="Times New Roman"/>
          <w:b/>
          <w:sz w:val="28"/>
          <w:szCs w:val="28"/>
        </w:rPr>
        <w:t>«р.п. Степное - р.п. Советское»</w:t>
      </w:r>
    </w:p>
    <w:p w:rsidR="007E49BF" w:rsidRPr="00D61012" w:rsidRDefault="007E49BF" w:rsidP="007E49BF">
      <w:pPr>
        <w:spacing w:after="0" w:line="240" w:lineRule="auto"/>
        <w:jc w:val="center"/>
        <w:rPr>
          <w:rFonts w:ascii="Times New Roman" w:hAnsi="Times New Roman" w:cs="Times New Roman"/>
          <w:b/>
          <w:sz w:val="28"/>
          <w:szCs w:val="28"/>
        </w:rPr>
      </w:pPr>
    </w:p>
    <w:tbl>
      <w:tblPr>
        <w:tblpPr w:leftFromText="180" w:rightFromText="180" w:vertAnchor="text" w:horzAnchor="margin" w:tblpX="-150" w:tblpY="80"/>
        <w:tblW w:w="15456" w:type="dxa"/>
        <w:tblBorders>
          <w:top w:val="single" w:sz="4" w:space="0" w:color="000001"/>
          <w:left w:val="single" w:sz="4" w:space="0" w:color="000001"/>
          <w:bottom w:val="single" w:sz="4" w:space="0" w:color="000001"/>
          <w:insideH w:val="single" w:sz="4" w:space="0" w:color="000001"/>
        </w:tblBorders>
        <w:tblLayout w:type="fixed"/>
        <w:tblCellMar>
          <w:left w:w="3" w:type="dxa"/>
        </w:tblCellMar>
        <w:tblLook w:val="00A0"/>
      </w:tblPr>
      <w:tblGrid>
        <w:gridCol w:w="546"/>
        <w:gridCol w:w="12"/>
        <w:gridCol w:w="462"/>
        <w:gridCol w:w="1686"/>
        <w:gridCol w:w="7"/>
        <w:gridCol w:w="2112"/>
        <w:gridCol w:w="2552"/>
        <w:gridCol w:w="1985"/>
        <w:gridCol w:w="709"/>
        <w:gridCol w:w="850"/>
        <w:gridCol w:w="791"/>
        <w:gridCol w:w="910"/>
        <w:gridCol w:w="850"/>
        <w:gridCol w:w="1041"/>
        <w:gridCol w:w="8"/>
        <w:gridCol w:w="935"/>
      </w:tblGrid>
      <w:tr w:rsidR="007E49BF" w:rsidRPr="00D61DD3" w:rsidTr="00C365C0">
        <w:tc>
          <w:tcPr>
            <w:tcW w:w="558" w:type="dxa"/>
            <w:gridSpan w:val="2"/>
            <w:vMerge w:val="restart"/>
            <w:tcBorders>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Порядковый номер маршрута</w:t>
            </w:r>
          </w:p>
        </w:tc>
        <w:tc>
          <w:tcPr>
            <w:tcW w:w="462"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Регистрационный номер маршрута</w:t>
            </w:r>
          </w:p>
        </w:tc>
        <w:tc>
          <w:tcPr>
            <w:tcW w:w="1693" w:type="dxa"/>
            <w:gridSpan w:val="2"/>
            <w:vMerge w:val="restart"/>
            <w:tcBorders>
              <w:left w:val="single" w:sz="4" w:space="0" w:color="000001"/>
              <w:right w:val="nil"/>
            </w:tcBorders>
            <w:shd w:val="clear" w:color="auto" w:fill="FFFFFF"/>
            <w:tcMar>
              <w:left w:w="3" w:type="dxa"/>
            </w:tcMar>
            <w:vAlign w:val="cente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маршрута регулярных перевозок</w:t>
            </w:r>
          </w:p>
        </w:tc>
        <w:tc>
          <w:tcPr>
            <w:tcW w:w="2112" w:type="dxa"/>
            <w:vMerge w:val="restart"/>
            <w:tcBorders>
              <w:left w:val="single" w:sz="4" w:space="0" w:color="000001"/>
              <w:right w:val="nil"/>
            </w:tcBorders>
            <w:shd w:val="clear" w:color="auto" w:fill="FFFFFF"/>
            <w:tcMar>
              <w:left w:w="3" w:type="dxa"/>
            </w:tcMar>
            <w:vAlign w:val="cente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4537"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55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proofErr w:type="spellStart"/>
            <w:proofErr w:type="gramStart"/>
            <w:r w:rsidRPr="00D61DD3">
              <w:rPr>
                <w:rFonts w:ascii="Times New Roman" w:hAnsi="Times New Roman" w:cs="Times New Roman"/>
                <w:b/>
                <w:bCs/>
                <w:sz w:val="20"/>
                <w:szCs w:val="20"/>
              </w:rPr>
              <w:t>Протяжён-ность</w:t>
            </w:r>
            <w:proofErr w:type="spellEnd"/>
            <w:proofErr w:type="gramEnd"/>
            <w:r w:rsidRPr="00D61DD3">
              <w:rPr>
                <w:rFonts w:ascii="Times New Roman" w:hAnsi="Times New Roman" w:cs="Times New Roman"/>
                <w:b/>
                <w:bCs/>
                <w:sz w:val="20"/>
                <w:szCs w:val="20"/>
              </w:rPr>
              <w:t xml:space="preserve"> маршрута регулярных перевозок, км</w:t>
            </w:r>
          </w:p>
        </w:tc>
        <w:tc>
          <w:tcPr>
            <w:tcW w:w="791"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Порядок посадки и высадки пассажиров*</w:t>
            </w:r>
          </w:p>
        </w:tc>
        <w:tc>
          <w:tcPr>
            <w:tcW w:w="910"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регулярных перевозок**</w:t>
            </w:r>
          </w:p>
        </w:tc>
        <w:tc>
          <w:tcPr>
            <w:tcW w:w="850"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транспортных средств***</w:t>
            </w:r>
          </w:p>
        </w:tc>
        <w:tc>
          <w:tcPr>
            <w:tcW w:w="1049" w:type="dxa"/>
            <w:gridSpan w:val="2"/>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935" w:type="dxa"/>
            <w:vMerge w:val="restart"/>
            <w:tcBorders>
              <w:left w:val="single" w:sz="4" w:space="0" w:color="000001"/>
              <w:right w:val="single" w:sz="4" w:space="0" w:color="auto"/>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Экологические характеристики транспортных средств</w:t>
            </w:r>
          </w:p>
        </w:tc>
      </w:tr>
      <w:tr w:rsidR="007E49BF" w:rsidRPr="00D61DD3" w:rsidTr="00C365C0">
        <w:trPr>
          <w:cantSplit/>
          <w:trHeight w:val="2041"/>
        </w:trPr>
        <w:tc>
          <w:tcPr>
            <w:tcW w:w="558" w:type="dxa"/>
            <w:gridSpan w:val="2"/>
            <w:vMerge/>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462"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113" w:right="113"/>
              <w:jc w:val="center"/>
              <w:rPr>
                <w:rFonts w:ascii="Times New Roman" w:hAnsi="Times New Roman" w:cs="Times New Roman"/>
                <w:sz w:val="20"/>
                <w:szCs w:val="20"/>
              </w:rPr>
            </w:pPr>
          </w:p>
        </w:tc>
        <w:tc>
          <w:tcPr>
            <w:tcW w:w="1693" w:type="dxa"/>
            <w:gridSpan w:val="2"/>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2112"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2552"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198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09" w:type="dxa"/>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850" w:type="dxa"/>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91"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910"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850"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1049" w:type="dxa"/>
            <w:gridSpan w:val="2"/>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935" w:type="dxa"/>
            <w:vMerge/>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r>
      <w:tr w:rsidR="007E49BF" w:rsidRPr="00D61DD3" w:rsidTr="00C365C0">
        <w:trPr>
          <w:cantSplit/>
          <w:trHeight w:val="220"/>
        </w:trPr>
        <w:tc>
          <w:tcPr>
            <w:tcW w:w="546" w:type="dxa"/>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w:t>
            </w:r>
          </w:p>
        </w:tc>
        <w:tc>
          <w:tcPr>
            <w:tcW w:w="474" w:type="dxa"/>
            <w:gridSpan w:val="2"/>
            <w:tcBorders>
              <w:left w:val="single" w:sz="4" w:space="0" w:color="000001"/>
              <w:right w:val="nil"/>
            </w:tcBorders>
            <w:shd w:val="clear" w:color="auto" w:fill="FFFFFF"/>
            <w:tcMar>
              <w:left w:w="3" w:type="dxa"/>
            </w:tcMar>
          </w:tcPr>
          <w:p w:rsidR="007E49BF" w:rsidRPr="00D61DD3" w:rsidRDefault="007E49BF" w:rsidP="00C365C0">
            <w:pPr>
              <w:widowControl w:val="0"/>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2</w:t>
            </w:r>
          </w:p>
        </w:tc>
        <w:tc>
          <w:tcPr>
            <w:tcW w:w="1686"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3</w:t>
            </w:r>
          </w:p>
        </w:tc>
        <w:tc>
          <w:tcPr>
            <w:tcW w:w="211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4</w:t>
            </w:r>
          </w:p>
        </w:tc>
        <w:tc>
          <w:tcPr>
            <w:tcW w:w="2552"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163"/>
              <w:jc w:val="center"/>
              <w:rPr>
                <w:rFonts w:ascii="Times New Roman" w:hAnsi="Times New Roman" w:cs="Times New Roman"/>
                <w:b/>
                <w:sz w:val="20"/>
                <w:szCs w:val="20"/>
              </w:rPr>
            </w:pPr>
            <w:r w:rsidRPr="00D61DD3">
              <w:rPr>
                <w:rFonts w:ascii="Times New Roman" w:hAnsi="Times New Roman" w:cs="Times New Roman"/>
                <w:b/>
                <w:sz w:val="20"/>
                <w:szCs w:val="20"/>
              </w:rPr>
              <w:t>5</w:t>
            </w:r>
          </w:p>
        </w:tc>
        <w:tc>
          <w:tcPr>
            <w:tcW w:w="198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6</w:t>
            </w:r>
          </w:p>
        </w:tc>
        <w:tc>
          <w:tcPr>
            <w:tcW w:w="709"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7</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8</w:t>
            </w:r>
          </w:p>
        </w:tc>
        <w:tc>
          <w:tcPr>
            <w:tcW w:w="79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9</w:t>
            </w:r>
          </w:p>
        </w:tc>
        <w:tc>
          <w:tcPr>
            <w:tcW w:w="91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10</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11</w:t>
            </w:r>
          </w:p>
        </w:tc>
        <w:tc>
          <w:tcPr>
            <w:tcW w:w="104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12</w:t>
            </w:r>
          </w:p>
        </w:tc>
        <w:tc>
          <w:tcPr>
            <w:tcW w:w="943" w:type="dxa"/>
            <w:gridSpan w:val="2"/>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13</w:t>
            </w:r>
          </w:p>
        </w:tc>
      </w:tr>
      <w:tr w:rsidR="007E49BF" w:rsidRPr="00D61DD3" w:rsidTr="00C365C0">
        <w:trPr>
          <w:cantSplit/>
          <w:trHeight w:val="220"/>
        </w:trPr>
        <w:tc>
          <w:tcPr>
            <w:tcW w:w="546" w:type="dxa"/>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1.</w:t>
            </w:r>
          </w:p>
        </w:tc>
        <w:tc>
          <w:tcPr>
            <w:tcW w:w="474" w:type="dxa"/>
            <w:gridSpan w:val="2"/>
            <w:tcBorders>
              <w:left w:val="single" w:sz="4" w:space="0" w:color="000001"/>
              <w:right w:val="nil"/>
            </w:tcBorders>
            <w:shd w:val="clear" w:color="auto" w:fill="FFFFFF"/>
            <w:tcMar>
              <w:left w:w="3" w:type="dxa"/>
            </w:tcMar>
          </w:tcPr>
          <w:p w:rsidR="007E49BF" w:rsidRPr="00D61DD3" w:rsidRDefault="007E49BF" w:rsidP="00C365C0">
            <w:pPr>
              <w:widowControl w:val="0"/>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252</w:t>
            </w:r>
          </w:p>
        </w:tc>
        <w:tc>
          <w:tcPr>
            <w:tcW w:w="1686"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р.п. Степное –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р.п. Советское</w:t>
            </w:r>
          </w:p>
        </w:tc>
        <w:tc>
          <w:tcPr>
            <w:tcW w:w="211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развилка, р.п. Советское</w:t>
            </w:r>
          </w:p>
        </w:tc>
        <w:tc>
          <w:tcPr>
            <w:tcW w:w="2552"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3"/>
              <w:rPr>
                <w:rFonts w:ascii="Times New Roman" w:hAnsi="Times New Roman" w:cs="Times New Roman"/>
                <w:sz w:val="20"/>
                <w:szCs w:val="20"/>
              </w:rPr>
            </w:pPr>
            <w:r w:rsidRPr="00D61DD3">
              <w:rPr>
                <w:rFonts w:ascii="Times New Roman" w:hAnsi="Times New Roman" w:cs="Times New Roman"/>
                <w:sz w:val="20"/>
                <w:szCs w:val="20"/>
              </w:rPr>
              <w:t xml:space="preserve">из 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xml:space="preserve"> от автовокзала по ул. Октябрьская, ул. Димитрова, до развилки автодороги </w:t>
            </w:r>
            <w:proofErr w:type="spellStart"/>
            <w:r w:rsidRPr="00D61DD3">
              <w:rPr>
                <w:rFonts w:ascii="Times New Roman" w:hAnsi="Times New Roman" w:cs="Times New Roman"/>
                <w:sz w:val="20"/>
                <w:szCs w:val="20"/>
              </w:rPr>
              <w:t>Степное-Золотая</w:t>
            </w:r>
            <w:proofErr w:type="spellEnd"/>
            <w:r w:rsidRPr="00D61DD3">
              <w:rPr>
                <w:rFonts w:ascii="Times New Roman" w:hAnsi="Times New Roman" w:cs="Times New Roman"/>
                <w:sz w:val="20"/>
                <w:szCs w:val="20"/>
              </w:rPr>
              <w:t xml:space="preserve"> Степь, через ж/б мост у р.п. </w:t>
            </w:r>
            <w:proofErr w:type="gramStart"/>
            <w:r w:rsidRPr="00D61DD3">
              <w:rPr>
                <w:rFonts w:ascii="Times New Roman" w:hAnsi="Times New Roman" w:cs="Times New Roman"/>
                <w:sz w:val="20"/>
                <w:szCs w:val="20"/>
              </w:rPr>
              <w:t>Советское</w:t>
            </w:r>
            <w:proofErr w:type="gramEnd"/>
            <w:r w:rsidRPr="00D61DD3">
              <w:rPr>
                <w:rFonts w:ascii="Times New Roman" w:hAnsi="Times New Roman" w:cs="Times New Roman"/>
                <w:sz w:val="20"/>
                <w:szCs w:val="20"/>
              </w:rPr>
              <w:t>, далее по ул. Ленина до автостанции</w:t>
            </w:r>
          </w:p>
        </w:tc>
        <w:tc>
          <w:tcPr>
            <w:tcW w:w="198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обратное направление полностью совпадает с </w:t>
            </w:r>
            <w:proofErr w:type="gramStart"/>
            <w:r w:rsidRPr="00D61DD3">
              <w:rPr>
                <w:rFonts w:ascii="Times New Roman" w:hAnsi="Times New Roman" w:cs="Times New Roman"/>
                <w:sz w:val="20"/>
                <w:szCs w:val="20"/>
              </w:rPr>
              <w:t>прямым</w:t>
            </w:r>
            <w:proofErr w:type="gramEnd"/>
          </w:p>
        </w:tc>
        <w:tc>
          <w:tcPr>
            <w:tcW w:w="709"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21,6</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21,6</w:t>
            </w:r>
          </w:p>
        </w:tc>
        <w:tc>
          <w:tcPr>
            <w:tcW w:w="79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c>
          <w:tcPr>
            <w:tcW w:w="91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roofErr w:type="spellStart"/>
            <w:proofErr w:type="gramStart"/>
            <w:r w:rsidRPr="00D61DD3">
              <w:rPr>
                <w:rFonts w:ascii="Times New Roman" w:hAnsi="Times New Roman" w:cs="Times New Roman"/>
                <w:sz w:val="20"/>
                <w:szCs w:val="20"/>
              </w:rPr>
              <w:t>регуляр-ные</w:t>
            </w:r>
            <w:proofErr w:type="spellEnd"/>
            <w:proofErr w:type="gramEnd"/>
            <w:r w:rsidRPr="00D61DD3">
              <w:rPr>
                <w:rFonts w:ascii="Times New Roman" w:hAnsi="Times New Roman" w:cs="Times New Roman"/>
                <w:sz w:val="20"/>
                <w:szCs w:val="20"/>
              </w:rPr>
              <w:t xml:space="preserve"> перевозки по </w:t>
            </w:r>
            <w:proofErr w:type="spellStart"/>
            <w:r w:rsidRPr="00D61DD3">
              <w:rPr>
                <w:rFonts w:ascii="Times New Roman" w:hAnsi="Times New Roman" w:cs="Times New Roman"/>
                <w:sz w:val="20"/>
                <w:szCs w:val="20"/>
              </w:rPr>
              <w:t>нерегули-руемым</w:t>
            </w:r>
            <w:proofErr w:type="spellEnd"/>
            <w:r w:rsidRPr="00D61DD3">
              <w:rPr>
                <w:rFonts w:ascii="Times New Roman" w:hAnsi="Times New Roman" w:cs="Times New Roman"/>
                <w:sz w:val="20"/>
                <w:szCs w:val="20"/>
              </w:rPr>
              <w:t xml:space="preserve"> тарифам</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автобус</w:t>
            </w:r>
          </w:p>
        </w:tc>
        <w:tc>
          <w:tcPr>
            <w:tcW w:w="104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c>
          <w:tcPr>
            <w:tcW w:w="943" w:type="dxa"/>
            <w:gridSpan w:val="2"/>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r>
    </w:tbl>
    <w:p w:rsidR="007E49BF" w:rsidRDefault="007E49BF" w:rsidP="007E49BF">
      <w:pPr>
        <w:spacing w:after="0"/>
        <w:ind w:left="6804"/>
        <w:rPr>
          <w:rFonts w:ascii="Times New Roman" w:hAnsi="Times New Roman" w:cs="Times New Roman"/>
          <w:sz w:val="18"/>
          <w:szCs w:val="18"/>
        </w:rPr>
      </w:pPr>
    </w:p>
    <w:p w:rsidR="007E49BF" w:rsidRDefault="007E49BF" w:rsidP="007E49BF">
      <w:pPr>
        <w:spacing w:after="0"/>
        <w:ind w:left="6804"/>
        <w:rPr>
          <w:rFonts w:ascii="Times New Roman" w:hAnsi="Times New Roman" w:cs="Times New Roman"/>
          <w:sz w:val="18"/>
          <w:szCs w:val="18"/>
        </w:rPr>
      </w:pPr>
    </w:p>
    <w:p w:rsidR="007E49BF" w:rsidRPr="00D61012" w:rsidRDefault="007E49BF" w:rsidP="007E49BF">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посадка (высадка) пассажиров только в установленных остановочных пунктах;</w:t>
      </w:r>
    </w:p>
    <w:p w:rsidR="007E49BF" w:rsidRPr="00D61012" w:rsidRDefault="007E49BF" w:rsidP="007E49BF">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регулярные перевозки по нерегулируемым тарифам;</w:t>
      </w:r>
    </w:p>
    <w:p w:rsidR="007E49BF" w:rsidRPr="00D61012" w:rsidRDefault="007E49BF" w:rsidP="007E49BF">
      <w:pPr>
        <w:spacing w:after="0" w:line="240" w:lineRule="auto"/>
        <w:rPr>
          <w:rFonts w:ascii="Times New Roman" w:hAnsi="Times New Roman" w:cs="Times New Roman"/>
          <w:sz w:val="24"/>
          <w:szCs w:val="24"/>
        </w:rPr>
      </w:pPr>
      <w:r w:rsidRPr="00D61012">
        <w:rPr>
          <w:rFonts w:ascii="Times New Roman" w:hAnsi="Times New Roman" w:cs="Times New Roman"/>
          <w:sz w:val="24"/>
          <w:szCs w:val="24"/>
        </w:rPr>
        <w:t>*** - автобус</w:t>
      </w:r>
    </w:p>
    <w:p w:rsidR="007E49BF" w:rsidRDefault="007E49BF" w:rsidP="007E49BF">
      <w:pPr>
        <w:spacing w:after="0"/>
        <w:ind w:left="6804"/>
        <w:rPr>
          <w:rFonts w:ascii="Times New Roman" w:hAnsi="Times New Roman" w:cs="Times New Roman"/>
          <w:sz w:val="18"/>
          <w:szCs w:val="18"/>
        </w:rPr>
      </w:pPr>
    </w:p>
    <w:p w:rsidR="007E49BF" w:rsidRDefault="007E49BF" w:rsidP="007E49BF">
      <w:pPr>
        <w:spacing w:after="0"/>
        <w:rPr>
          <w:rFonts w:ascii="Times New Roman" w:hAnsi="Times New Roman" w:cs="Times New Roman"/>
          <w:sz w:val="18"/>
          <w:szCs w:val="18"/>
        </w:rPr>
      </w:pPr>
    </w:p>
    <w:p w:rsidR="007E49BF" w:rsidRDefault="007E49BF" w:rsidP="007E49BF">
      <w:pPr>
        <w:spacing w:after="0"/>
        <w:ind w:left="6804"/>
        <w:rPr>
          <w:rFonts w:ascii="Times New Roman" w:hAnsi="Times New Roman" w:cs="Times New Roman"/>
          <w:sz w:val="18"/>
          <w:szCs w:val="18"/>
        </w:rPr>
      </w:pPr>
    </w:p>
    <w:p w:rsidR="007E49BF" w:rsidRDefault="007E49BF" w:rsidP="007E49BF">
      <w:pPr>
        <w:spacing w:after="0"/>
        <w:rPr>
          <w:rFonts w:ascii="Times New Roman" w:hAnsi="Times New Roman" w:cs="Times New Roman"/>
          <w:sz w:val="18"/>
          <w:szCs w:val="18"/>
        </w:rPr>
      </w:pPr>
    </w:p>
    <w:p w:rsidR="007E49BF" w:rsidRDefault="007E49BF" w:rsidP="007E49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Лот № 2</w:t>
      </w:r>
    </w:p>
    <w:p w:rsidR="007E49BF" w:rsidRDefault="007E49BF" w:rsidP="007E49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Маршрут № 702 «р.п. Степное – с. </w:t>
      </w:r>
      <w:proofErr w:type="spellStart"/>
      <w:r>
        <w:rPr>
          <w:rFonts w:ascii="Times New Roman" w:hAnsi="Times New Roman" w:cs="Times New Roman"/>
          <w:b/>
          <w:sz w:val="28"/>
          <w:szCs w:val="28"/>
        </w:rPr>
        <w:t>Новокривовка</w:t>
      </w:r>
      <w:proofErr w:type="spellEnd"/>
      <w:r>
        <w:rPr>
          <w:rFonts w:ascii="Times New Roman" w:hAnsi="Times New Roman" w:cs="Times New Roman"/>
          <w:b/>
          <w:sz w:val="28"/>
          <w:szCs w:val="28"/>
        </w:rPr>
        <w:t xml:space="preserve"> – с. </w:t>
      </w:r>
      <w:proofErr w:type="spellStart"/>
      <w:r>
        <w:rPr>
          <w:rFonts w:ascii="Times New Roman" w:hAnsi="Times New Roman" w:cs="Times New Roman"/>
          <w:b/>
          <w:sz w:val="28"/>
          <w:szCs w:val="28"/>
        </w:rPr>
        <w:t>Новолиповка</w:t>
      </w:r>
      <w:proofErr w:type="spellEnd"/>
      <w:r>
        <w:rPr>
          <w:rFonts w:ascii="Times New Roman" w:hAnsi="Times New Roman" w:cs="Times New Roman"/>
          <w:b/>
          <w:sz w:val="28"/>
          <w:szCs w:val="28"/>
        </w:rPr>
        <w:t>»</w:t>
      </w:r>
    </w:p>
    <w:p w:rsidR="007E49BF" w:rsidRDefault="007E49BF" w:rsidP="007E49BF">
      <w:pPr>
        <w:spacing w:after="0"/>
        <w:ind w:left="6804"/>
        <w:rPr>
          <w:rFonts w:ascii="Times New Roman" w:hAnsi="Times New Roman" w:cs="Times New Roman"/>
          <w:sz w:val="18"/>
          <w:szCs w:val="18"/>
        </w:rPr>
      </w:pPr>
    </w:p>
    <w:tbl>
      <w:tblPr>
        <w:tblpPr w:leftFromText="180" w:rightFromText="180" w:vertAnchor="text" w:horzAnchor="margin" w:tblpX="-150" w:tblpY="80"/>
        <w:tblW w:w="15456" w:type="dxa"/>
        <w:tblBorders>
          <w:top w:val="single" w:sz="4" w:space="0" w:color="000001"/>
          <w:left w:val="single" w:sz="4" w:space="0" w:color="000001"/>
          <w:bottom w:val="single" w:sz="4" w:space="0" w:color="000001"/>
          <w:insideH w:val="single" w:sz="4" w:space="0" w:color="000001"/>
        </w:tblBorders>
        <w:tblLayout w:type="fixed"/>
        <w:tblCellMar>
          <w:left w:w="3" w:type="dxa"/>
        </w:tblCellMar>
        <w:tblLook w:val="00A0"/>
      </w:tblPr>
      <w:tblGrid>
        <w:gridCol w:w="546"/>
        <w:gridCol w:w="12"/>
        <w:gridCol w:w="462"/>
        <w:gridCol w:w="1686"/>
        <w:gridCol w:w="7"/>
        <w:gridCol w:w="2112"/>
        <w:gridCol w:w="2552"/>
        <w:gridCol w:w="1985"/>
        <w:gridCol w:w="709"/>
        <w:gridCol w:w="850"/>
        <w:gridCol w:w="791"/>
        <w:gridCol w:w="910"/>
        <w:gridCol w:w="850"/>
        <w:gridCol w:w="1041"/>
        <w:gridCol w:w="8"/>
        <w:gridCol w:w="935"/>
      </w:tblGrid>
      <w:tr w:rsidR="007E49BF" w:rsidRPr="00D61DD3" w:rsidTr="00C365C0">
        <w:tc>
          <w:tcPr>
            <w:tcW w:w="558" w:type="dxa"/>
            <w:gridSpan w:val="2"/>
            <w:vMerge w:val="restart"/>
            <w:tcBorders>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Порядковый номер маршрута</w:t>
            </w:r>
          </w:p>
        </w:tc>
        <w:tc>
          <w:tcPr>
            <w:tcW w:w="462"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Регистрационный номер маршрута</w:t>
            </w:r>
          </w:p>
        </w:tc>
        <w:tc>
          <w:tcPr>
            <w:tcW w:w="1693" w:type="dxa"/>
            <w:gridSpan w:val="2"/>
            <w:vMerge w:val="restart"/>
            <w:tcBorders>
              <w:left w:val="single" w:sz="4" w:space="0" w:color="000001"/>
              <w:right w:val="nil"/>
            </w:tcBorders>
            <w:shd w:val="clear" w:color="auto" w:fill="FFFFFF"/>
            <w:tcMar>
              <w:left w:w="3" w:type="dxa"/>
            </w:tcMar>
            <w:vAlign w:val="cente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маршрута регулярных перевозок</w:t>
            </w:r>
          </w:p>
        </w:tc>
        <w:tc>
          <w:tcPr>
            <w:tcW w:w="2112" w:type="dxa"/>
            <w:vMerge w:val="restart"/>
            <w:tcBorders>
              <w:left w:val="single" w:sz="4" w:space="0" w:color="000001"/>
              <w:right w:val="nil"/>
            </w:tcBorders>
            <w:shd w:val="clear" w:color="auto" w:fill="FFFFFF"/>
            <w:tcMar>
              <w:left w:w="3" w:type="dxa"/>
            </w:tcMar>
            <w:vAlign w:val="cente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4537"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55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proofErr w:type="spellStart"/>
            <w:proofErr w:type="gramStart"/>
            <w:r w:rsidRPr="00D61DD3">
              <w:rPr>
                <w:rFonts w:ascii="Times New Roman" w:hAnsi="Times New Roman" w:cs="Times New Roman"/>
                <w:b/>
                <w:bCs/>
                <w:sz w:val="20"/>
                <w:szCs w:val="20"/>
              </w:rPr>
              <w:t>Протяжён-ность</w:t>
            </w:r>
            <w:proofErr w:type="spellEnd"/>
            <w:proofErr w:type="gramEnd"/>
            <w:r w:rsidRPr="00D61DD3">
              <w:rPr>
                <w:rFonts w:ascii="Times New Roman" w:hAnsi="Times New Roman" w:cs="Times New Roman"/>
                <w:b/>
                <w:bCs/>
                <w:sz w:val="20"/>
                <w:szCs w:val="20"/>
              </w:rPr>
              <w:t xml:space="preserve"> маршрута регулярных перевозок, км</w:t>
            </w:r>
          </w:p>
        </w:tc>
        <w:tc>
          <w:tcPr>
            <w:tcW w:w="791"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Порядок посадки и высадки пассажиров*</w:t>
            </w:r>
          </w:p>
        </w:tc>
        <w:tc>
          <w:tcPr>
            <w:tcW w:w="910"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регулярных перевозок**</w:t>
            </w:r>
          </w:p>
        </w:tc>
        <w:tc>
          <w:tcPr>
            <w:tcW w:w="850"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транспортных средств***</w:t>
            </w:r>
          </w:p>
        </w:tc>
        <w:tc>
          <w:tcPr>
            <w:tcW w:w="1049" w:type="dxa"/>
            <w:gridSpan w:val="2"/>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935" w:type="dxa"/>
            <w:vMerge w:val="restart"/>
            <w:tcBorders>
              <w:left w:val="single" w:sz="4" w:space="0" w:color="000001"/>
              <w:right w:val="single" w:sz="4" w:space="0" w:color="auto"/>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Экологические характеристики транспортных средств</w:t>
            </w:r>
          </w:p>
        </w:tc>
      </w:tr>
      <w:tr w:rsidR="007E49BF" w:rsidRPr="00D61DD3" w:rsidTr="00C365C0">
        <w:trPr>
          <w:cantSplit/>
          <w:trHeight w:val="2041"/>
        </w:trPr>
        <w:tc>
          <w:tcPr>
            <w:tcW w:w="558" w:type="dxa"/>
            <w:gridSpan w:val="2"/>
            <w:vMerge/>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462"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113" w:right="113"/>
              <w:jc w:val="center"/>
              <w:rPr>
                <w:rFonts w:ascii="Times New Roman" w:hAnsi="Times New Roman" w:cs="Times New Roman"/>
                <w:sz w:val="20"/>
                <w:szCs w:val="20"/>
              </w:rPr>
            </w:pPr>
          </w:p>
        </w:tc>
        <w:tc>
          <w:tcPr>
            <w:tcW w:w="1693" w:type="dxa"/>
            <w:gridSpan w:val="2"/>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2112"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2552"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198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09" w:type="dxa"/>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850" w:type="dxa"/>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91"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910"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850"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1049" w:type="dxa"/>
            <w:gridSpan w:val="2"/>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935" w:type="dxa"/>
            <w:vMerge/>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r>
      <w:tr w:rsidR="007E49BF" w:rsidRPr="00D61DD3" w:rsidTr="00C365C0">
        <w:trPr>
          <w:cantSplit/>
          <w:trHeight w:val="220"/>
        </w:trPr>
        <w:tc>
          <w:tcPr>
            <w:tcW w:w="546" w:type="dxa"/>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w:t>
            </w:r>
          </w:p>
        </w:tc>
        <w:tc>
          <w:tcPr>
            <w:tcW w:w="474" w:type="dxa"/>
            <w:gridSpan w:val="2"/>
            <w:tcBorders>
              <w:left w:val="single" w:sz="4" w:space="0" w:color="000001"/>
              <w:right w:val="nil"/>
            </w:tcBorders>
            <w:shd w:val="clear" w:color="auto" w:fill="FFFFFF"/>
            <w:tcMar>
              <w:left w:w="3" w:type="dxa"/>
            </w:tcMar>
          </w:tcPr>
          <w:p w:rsidR="007E49BF" w:rsidRPr="00D61DD3" w:rsidRDefault="007E49BF" w:rsidP="00C365C0">
            <w:pPr>
              <w:widowControl w:val="0"/>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2</w:t>
            </w:r>
          </w:p>
        </w:tc>
        <w:tc>
          <w:tcPr>
            <w:tcW w:w="1686"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3</w:t>
            </w:r>
          </w:p>
        </w:tc>
        <w:tc>
          <w:tcPr>
            <w:tcW w:w="211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4</w:t>
            </w:r>
          </w:p>
        </w:tc>
        <w:tc>
          <w:tcPr>
            <w:tcW w:w="2552"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163"/>
              <w:jc w:val="center"/>
              <w:rPr>
                <w:rFonts w:ascii="Times New Roman" w:hAnsi="Times New Roman" w:cs="Times New Roman"/>
                <w:b/>
                <w:sz w:val="20"/>
                <w:szCs w:val="20"/>
              </w:rPr>
            </w:pPr>
            <w:r w:rsidRPr="00D61DD3">
              <w:rPr>
                <w:rFonts w:ascii="Times New Roman" w:hAnsi="Times New Roman" w:cs="Times New Roman"/>
                <w:b/>
                <w:sz w:val="20"/>
                <w:szCs w:val="20"/>
              </w:rPr>
              <w:t>5</w:t>
            </w:r>
          </w:p>
        </w:tc>
        <w:tc>
          <w:tcPr>
            <w:tcW w:w="198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6</w:t>
            </w:r>
          </w:p>
        </w:tc>
        <w:tc>
          <w:tcPr>
            <w:tcW w:w="709"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7</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8</w:t>
            </w:r>
          </w:p>
        </w:tc>
        <w:tc>
          <w:tcPr>
            <w:tcW w:w="79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9</w:t>
            </w:r>
          </w:p>
        </w:tc>
        <w:tc>
          <w:tcPr>
            <w:tcW w:w="91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10</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11</w:t>
            </w:r>
          </w:p>
        </w:tc>
        <w:tc>
          <w:tcPr>
            <w:tcW w:w="104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12</w:t>
            </w:r>
          </w:p>
        </w:tc>
        <w:tc>
          <w:tcPr>
            <w:tcW w:w="943" w:type="dxa"/>
            <w:gridSpan w:val="2"/>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13</w:t>
            </w:r>
          </w:p>
        </w:tc>
      </w:tr>
      <w:tr w:rsidR="007E49BF" w:rsidRPr="00D61DD3" w:rsidTr="00C365C0">
        <w:trPr>
          <w:cantSplit/>
          <w:trHeight w:val="220"/>
        </w:trPr>
        <w:tc>
          <w:tcPr>
            <w:tcW w:w="546" w:type="dxa"/>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1</w:t>
            </w:r>
          </w:p>
        </w:tc>
        <w:tc>
          <w:tcPr>
            <w:tcW w:w="474" w:type="dxa"/>
            <w:gridSpan w:val="2"/>
            <w:tcBorders>
              <w:left w:val="single" w:sz="4" w:space="0" w:color="000001"/>
              <w:right w:val="nil"/>
            </w:tcBorders>
            <w:shd w:val="clear" w:color="auto" w:fill="FFFFFF"/>
            <w:tcMar>
              <w:left w:w="3" w:type="dxa"/>
            </w:tcMar>
          </w:tcPr>
          <w:p w:rsidR="007E49BF" w:rsidRPr="00D61DD3" w:rsidRDefault="007E49BF" w:rsidP="00C365C0">
            <w:pPr>
              <w:widowControl w:val="0"/>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702</w:t>
            </w:r>
          </w:p>
        </w:tc>
        <w:tc>
          <w:tcPr>
            <w:tcW w:w="1686"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р.п. Степное –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Новокривовка</w:t>
            </w:r>
            <w:proofErr w:type="spellEnd"/>
            <w:r w:rsidRPr="00D61DD3">
              <w:rPr>
                <w:rFonts w:ascii="Times New Roman" w:hAnsi="Times New Roman" w:cs="Times New Roman"/>
                <w:sz w:val="20"/>
                <w:szCs w:val="20"/>
              </w:rPr>
              <w:t xml:space="preserve"> –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Новолиповка</w:t>
            </w:r>
            <w:proofErr w:type="spellEnd"/>
          </w:p>
        </w:tc>
        <w:tc>
          <w:tcPr>
            <w:tcW w:w="211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xml:space="preserve">, развилка, Золотая Степь,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 Пионерское,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ст. Наливная,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р.п. Пушкино, поворот </w:t>
            </w:r>
            <w:proofErr w:type="gramStart"/>
            <w:r w:rsidRPr="00D61DD3">
              <w:rPr>
                <w:rFonts w:ascii="Times New Roman" w:hAnsi="Times New Roman" w:cs="Times New Roman"/>
                <w:sz w:val="20"/>
                <w:szCs w:val="20"/>
              </w:rPr>
              <w:t>на</w:t>
            </w:r>
            <w:proofErr w:type="gramEnd"/>
            <w:r w:rsidRPr="00D61DD3">
              <w:rPr>
                <w:rFonts w:ascii="Times New Roman" w:hAnsi="Times New Roman" w:cs="Times New Roman"/>
                <w:sz w:val="20"/>
                <w:szCs w:val="20"/>
              </w:rPr>
              <w:t xml:space="preserve"> с. </w:t>
            </w:r>
            <w:proofErr w:type="spellStart"/>
            <w:r w:rsidRPr="00D61DD3">
              <w:rPr>
                <w:rFonts w:ascii="Times New Roman" w:hAnsi="Times New Roman" w:cs="Times New Roman"/>
                <w:sz w:val="20"/>
                <w:szCs w:val="20"/>
              </w:rPr>
              <w:t>Новокривовка</w:t>
            </w:r>
            <w:proofErr w:type="spellEnd"/>
            <w:r w:rsidRPr="00D61DD3">
              <w:rPr>
                <w:rFonts w:ascii="Times New Roman" w:hAnsi="Times New Roman" w:cs="Times New Roman"/>
                <w:sz w:val="20"/>
                <w:szCs w:val="20"/>
              </w:rPr>
              <w:t xml:space="preserve">,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Новокривовка</w:t>
            </w:r>
            <w:proofErr w:type="spellEnd"/>
            <w:r w:rsidRPr="00D61DD3">
              <w:rPr>
                <w:rFonts w:ascii="Times New Roman" w:hAnsi="Times New Roman" w:cs="Times New Roman"/>
                <w:sz w:val="20"/>
                <w:szCs w:val="20"/>
              </w:rPr>
              <w:t xml:space="preserve">,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Новолиповка</w:t>
            </w:r>
            <w:proofErr w:type="spellEnd"/>
          </w:p>
        </w:tc>
        <w:tc>
          <w:tcPr>
            <w:tcW w:w="2552"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3"/>
              <w:rPr>
                <w:rFonts w:ascii="Times New Roman" w:hAnsi="Times New Roman" w:cs="Times New Roman"/>
                <w:sz w:val="20"/>
                <w:szCs w:val="20"/>
              </w:rPr>
            </w:pPr>
            <w:r w:rsidRPr="00D61DD3">
              <w:rPr>
                <w:rFonts w:ascii="Times New Roman" w:hAnsi="Times New Roman" w:cs="Times New Roman"/>
                <w:sz w:val="20"/>
                <w:szCs w:val="20"/>
              </w:rPr>
              <w:t xml:space="preserve">из 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xml:space="preserve"> от автовокзала по ул. Октябрьская, ул. Димитрова, до развилки автодороги </w:t>
            </w:r>
            <w:proofErr w:type="spellStart"/>
            <w:r w:rsidRPr="00D61DD3">
              <w:rPr>
                <w:rFonts w:ascii="Times New Roman" w:hAnsi="Times New Roman" w:cs="Times New Roman"/>
                <w:sz w:val="20"/>
                <w:szCs w:val="20"/>
              </w:rPr>
              <w:t>Степное-Золотая</w:t>
            </w:r>
            <w:proofErr w:type="spellEnd"/>
            <w:r w:rsidRPr="00D61DD3">
              <w:rPr>
                <w:rFonts w:ascii="Times New Roman" w:hAnsi="Times New Roman" w:cs="Times New Roman"/>
                <w:sz w:val="20"/>
                <w:szCs w:val="20"/>
              </w:rPr>
              <w:t xml:space="preserve"> Степь, по Федеральной дороге Энгельс-Ершов до поворота на с. </w:t>
            </w:r>
            <w:proofErr w:type="spellStart"/>
            <w:r w:rsidRPr="00D61DD3">
              <w:rPr>
                <w:rFonts w:ascii="Times New Roman" w:hAnsi="Times New Roman" w:cs="Times New Roman"/>
                <w:sz w:val="20"/>
                <w:szCs w:val="20"/>
              </w:rPr>
              <w:t>Новокривовка</w:t>
            </w:r>
            <w:proofErr w:type="spellEnd"/>
            <w:r w:rsidRPr="00D61DD3">
              <w:rPr>
                <w:rFonts w:ascii="Times New Roman" w:hAnsi="Times New Roman" w:cs="Times New Roman"/>
                <w:sz w:val="20"/>
                <w:szCs w:val="20"/>
              </w:rPr>
              <w:t xml:space="preserve">, далее заезд в с. </w:t>
            </w:r>
            <w:proofErr w:type="spellStart"/>
            <w:r w:rsidRPr="00D61DD3">
              <w:rPr>
                <w:rFonts w:ascii="Times New Roman" w:hAnsi="Times New Roman" w:cs="Times New Roman"/>
                <w:sz w:val="20"/>
                <w:szCs w:val="20"/>
              </w:rPr>
              <w:t>Новокривовка</w:t>
            </w:r>
            <w:proofErr w:type="spellEnd"/>
            <w:r w:rsidRPr="00D61DD3">
              <w:rPr>
                <w:rFonts w:ascii="Times New Roman" w:hAnsi="Times New Roman" w:cs="Times New Roman"/>
                <w:sz w:val="20"/>
                <w:szCs w:val="20"/>
              </w:rPr>
              <w:t xml:space="preserve">, затем по грунтовой дороге до </w:t>
            </w:r>
          </w:p>
          <w:p w:rsidR="007E49BF" w:rsidRPr="00D61DD3" w:rsidRDefault="007E49BF" w:rsidP="00C365C0">
            <w:pPr>
              <w:spacing w:after="0" w:line="240" w:lineRule="auto"/>
              <w:ind w:left="-3"/>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Новолиповка</w:t>
            </w:r>
            <w:proofErr w:type="spellEnd"/>
          </w:p>
        </w:tc>
        <w:tc>
          <w:tcPr>
            <w:tcW w:w="198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обратное направление полностью совпадает с </w:t>
            </w:r>
            <w:proofErr w:type="gramStart"/>
            <w:r w:rsidRPr="00D61DD3">
              <w:rPr>
                <w:rFonts w:ascii="Times New Roman" w:hAnsi="Times New Roman" w:cs="Times New Roman"/>
                <w:sz w:val="20"/>
                <w:szCs w:val="20"/>
              </w:rPr>
              <w:t>прямым</w:t>
            </w:r>
            <w:proofErr w:type="gramEnd"/>
          </w:p>
        </w:tc>
        <w:tc>
          <w:tcPr>
            <w:tcW w:w="709"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48,8</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48,8</w:t>
            </w:r>
          </w:p>
        </w:tc>
        <w:tc>
          <w:tcPr>
            <w:tcW w:w="79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c>
          <w:tcPr>
            <w:tcW w:w="91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roofErr w:type="spellStart"/>
            <w:proofErr w:type="gramStart"/>
            <w:r w:rsidRPr="00D61DD3">
              <w:rPr>
                <w:rFonts w:ascii="Times New Roman" w:hAnsi="Times New Roman" w:cs="Times New Roman"/>
                <w:sz w:val="20"/>
                <w:szCs w:val="20"/>
              </w:rPr>
              <w:t>регуляр-ные</w:t>
            </w:r>
            <w:proofErr w:type="spellEnd"/>
            <w:proofErr w:type="gramEnd"/>
            <w:r w:rsidRPr="00D61DD3">
              <w:rPr>
                <w:rFonts w:ascii="Times New Roman" w:hAnsi="Times New Roman" w:cs="Times New Roman"/>
                <w:sz w:val="20"/>
                <w:szCs w:val="20"/>
              </w:rPr>
              <w:t xml:space="preserve"> перевозки по </w:t>
            </w:r>
            <w:proofErr w:type="spellStart"/>
            <w:r w:rsidRPr="00D61DD3">
              <w:rPr>
                <w:rFonts w:ascii="Times New Roman" w:hAnsi="Times New Roman" w:cs="Times New Roman"/>
                <w:sz w:val="20"/>
                <w:szCs w:val="20"/>
              </w:rPr>
              <w:t>нерегули-руемым</w:t>
            </w:r>
            <w:proofErr w:type="spellEnd"/>
            <w:r w:rsidRPr="00D61DD3">
              <w:rPr>
                <w:rFonts w:ascii="Times New Roman" w:hAnsi="Times New Roman" w:cs="Times New Roman"/>
                <w:sz w:val="20"/>
                <w:szCs w:val="20"/>
              </w:rPr>
              <w:t xml:space="preserve"> тарифам</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автобус</w:t>
            </w:r>
          </w:p>
        </w:tc>
        <w:tc>
          <w:tcPr>
            <w:tcW w:w="104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c>
          <w:tcPr>
            <w:tcW w:w="943" w:type="dxa"/>
            <w:gridSpan w:val="2"/>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r>
    </w:tbl>
    <w:p w:rsidR="007E49BF" w:rsidRDefault="007E49BF" w:rsidP="007E49BF">
      <w:pPr>
        <w:spacing w:after="0"/>
        <w:ind w:left="6804"/>
        <w:rPr>
          <w:rFonts w:ascii="Times New Roman" w:hAnsi="Times New Roman" w:cs="Times New Roman"/>
          <w:sz w:val="20"/>
          <w:szCs w:val="20"/>
        </w:rPr>
      </w:pPr>
    </w:p>
    <w:p w:rsidR="007E49BF" w:rsidRDefault="007E49BF" w:rsidP="007E49BF">
      <w:pPr>
        <w:spacing w:after="0"/>
        <w:ind w:left="6804"/>
        <w:rPr>
          <w:rFonts w:ascii="Times New Roman" w:hAnsi="Times New Roman" w:cs="Times New Roman"/>
          <w:sz w:val="20"/>
          <w:szCs w:val="20"/>
        </w:rPr>
      </w:pPr>
    </w:p>
    <w:p w:rsidR="007E49BF" w:rsidRDefault="007E49BF" w:rsidP="007E49BF">
      <w:pPr>
        <w:spacing w:after="0"/>
        <w:ind w:left="6804"/>
        <w:rPr>
          <w:rFonts w:ascii="Times New Roman" w:hAnsi="Times New Roman" w:cs="Times New Roman"/>
          <w:sz w:val="20"/>
          <w:szCs w:val="20"/>
        </w:rPr>
      </w:pPr>
    </w:p>
    <w:p w:rsidR="007E49BF" w:rsidRPr="00D61012" w:rsidRDefault="007E49BF" w:rsidP="007E49BF">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посадка (высадка) пассажиров только в установленных остановочных пунктах;</w:t>
      </w:r>
    </w:p>
    <w:p w:rsidR="007E49BF" w:rsidRPr="00D61012" w:rsidRDefault="007E49BF" w:rsidP="007E49BF">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регулярные перевозки по нерегулируемым тарифам;</w:t>
      </w:r>
    </w:p>
    <w:p w:rsidR="007E49BF" w:rsidRPr="00D61012" w:rsidRDefault="007E49BF" w:rsidP="007E49BF">
      <w:pPr>
        <w:spacing w:after="0" w:line="240" w:lineRule="auto"/>
        <w:rPr>
          <w:rFonts w:ascii="Times New Roman" w:hAnsi="Times New Roman" w:cs="Times New Roman"/>
          <w:sz w:val="24"/>
          <w:szCs w:val="24"/>
        </w:rPr>
      </w:pPr>
      <w:r w:rsidRPr="00D61012">
        <w:rPr>
          <w:rFonts w:ascii="Times New Roman" w:hAnsi="Times New Roman" w:cs="Times New Roman"/>
          <w:sz w:val="24"/>
          <w:szCs w:val="24"/>
        </w:rPr>
        <w:t>*** - автобус</w:t>
      </w:r>
    </w:p>
    <w:p w:rsidR="007E49BF" w:rsidRDefault="007E49BF" w:rsidP="007E49BF">
      <w:pPr>
        <w:spacing w:after="0"/>
        <w:rPr>
          <w:rFonts w:ascii="Times New Roman" w:hAnsi="Times New Roman" w:cs="Times New Roman"/>
          <w:sz w:val="20"/>
          <w:szCs w:val="20"/>
        </w:rPr>
      </w:pPr>
    </w:p>
    <w:p w:rsidR="007E49BF" w:rsidRDefault="007E49BF" w:rsidP="007E49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Лот № 3</w:t>
      </w:r>
    </w:p>
    <w:p w:rsidR="007E49BF" w:rsidRDefault="007E49BF" w:rsidP="007E49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Маршрут № 254 «р.п. </w:t>
      </w:r>
      <w:proofErr w:type="gramStart"/>
      <w:r>
        <w:rPr>
          <w:rFonts w:ascii="Times New Roman" w:hAnsi="Times New Roman" w:cs="Times New Roman"/>
          <w:b/>
          <w:sz w:val="28"/>
          <w:szCs w:val="28"/>
        </w:rPr>
        <w:t>Степное</w:t>
      </w:r>
      <w:proofErr w:type="gramEnd"/>
      <w:r>
        <w:rPr>
          <w:rFonts w:ascii="Times New Roman" w:hAnsi="Times New Roman" w:cs="Times New Roman"/>
          <w:b/>
          <w:sz w:val="28"/>
          <w:szCs w:val="28"/>
        </w:rPr>
        <w:t xml:space="preserve"> – с. Александровка – с. </w:t>
      </w:r>
      <w:proofErr w:type="spellStart"/>
      <w:r>
        <w:rPr>
          <w:rFonts w:ascii="Times New Roman" w:hAnsi="Times New Roman" w:cs="Times New Roman"/>
          <w:b/>
          <w:sz w:val="28"/>
          <w:szCs w:val="28"/>
        </w:rPr>
        <w:t>Розовое</w:t>
      </w:r>
      <w:proofErr w:type="spellEnd"/>
      <w:r>
        <w:rPr>
          <w:rFonts w:ascii="Times New Roman" w:hAnsi="Times New Roman" w:cs="Times New Roman"/>
          <w:b/>
          <w:sz w:val="28"/>
          <w:szCs w:val="28"/>
        </w:rPr>
        <w:t>»</w:t>
      </w:r>
    </w:p>
    <w:p w:rsidR="007E49BF" w:rsidRDefault="007E49BF" w:rsidP="007E49BF">
      <w:pPr>
        <w:spacing w:after="0" w:line="240" w:lineRule="auto"/>
        <w:jc w:val="center"/>
        <w:rPr>
          <w:rFonts w:ascii="Times New Roman" w:hAnsi="Times New Roman" w:cs="Times New Roman"/>
          <w:b/>
          <w:sz w:val="28"/>
          <w:szCs w:val="28"/>
        </w:rPr>
      </w:pPr>
    </w:p>
    <w:tbl>
      <w:tblPr>
        <w:tblpPr w:leftFromText="180" w:rightFromText="180" w:vertAnchor="text" w:horzAnchor="margin" w:tblpX="-150" w:tblpY="80"/>
        <w:tblW w:w="15456" w:type="dxa"/>
        <w:tblBorders>
          <w:top w:val="single" w:sz="4" w:space="0" w:color="000001"/>
          <w:left w:val="single" w:sz="4" w:space="0" w:color="000001"/>
          <w:bottom w:val="single" w:sz="4" w:space="0" w:color="000001"/>
          <w:insideH w:val="single" w:sz="4" w:space="0" w:color="000001"/>
        </w:tblBorders>
        <w:tblLayout w:type="fixed"/>
        <w:tblCellMar>
          <w:left w:w="3" w:type="dxa"/>
        </w:tblCellMar>
        <w:tblLook w:val="00A0"/>
      </w:tblPr>
      <w:tblGrid>
        <w:gridCol w:w="546"/>
        <w:gridCol w:w="12"/>
        <w:gridCol w:w="462"/>
        <w:gridCol w:w="1686"/>
        <w:gridCol w:w="7"/>
        <w:gridCol w:w="2112"/>
        <w:gridCol w:w="2552"/>
        <w:gridCol w:w="1985"/>
        <w:gridCol w:w="709"/>
        <w:gridCol w:w="850"/>
        <w:gridCol w:w="791"/>
        <w:gridCol w:w="910"/>
        <w:gridCol w:w="850"/>
        <w:gridCol w:w="1041"/>
        <w:gridCol w:w="8"/>
        <w:gridCol w:w="935"/>
      </w:tblGrid>
      <w:tr w:rsidR="007E49BF" w:rsidRPr="00D61DD3" w:rsidTr="00C365C0">
        <w:tc>
          <w:tcPr>
            <w:tcW w:w="558" w:type="dxa"/>
            <w:gridSpan w:val="2"/>
            <w:vMerge w:val="restart"/>
            <w:tcBorders>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Порядковый номер маршрута</w:t>
            </w:r>
          </w:p>
        </w:tc>
        <w:tc>
          <w:tcPr>
            <w:tcW w:w="462"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Регистрационный номер маршрута</w:t>
            </w:r>
          </w:p>
        </w:tc>
        <w:tc>
          <w:tcPr>
            <w:tcW w:w="1693" w:type="dxa"/>
            <w:gridSpan w:val="2"/>
            <w:vMerge w:val="restart"/>
            <w:tcBorders>
              <w:left w:val="single" w:sz="4" w:space="0" w:color="000001"/>
              <w:right w:val="nil"/>
            </w:tcBorders>
            <w:shd w:val="clear" w:color="auto" w:fill="FFFFFF"/>
            <w:tcMar>
              <w:left w:w="3" w:type="dxa"/>
            </w:tcMar>
            <w:vAlign w:val="cente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маршрута регулярных перевозок</w:t>
            </w:r>
          </w:p>
        </w:tc>
        <w:tc>
          <w:tcPr>
            <w:tcW w:w="2112" w:type="dxa"/>
            <w:vMerge w:val="restart"/>
            <w:tcBorders>
              <w:left w:val="single" w:sz="4" w:space="0" w:color="000001"/>
              <w:right w:val="nil"/>
            </w:tcBorders>
            <w:shd w:val="clear" w:color="auto" w:fill="FFFFFF"/>
            <w:tcMar>
              <w:left w:w="3" w:type="dxa"/>
            </w:tcMar>
            <w:vAlign w:val="cente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4537"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55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proofErr w:type="spellStart"/>
            <w:proofErr w:type="gramStart"/>
            <w:r w:rsidRPr="00D61DD3">
              <w:rPr>
                <w:rFonts w:ascii="Times New Roman" w:hAnsi="Times New Roman" w:cs="Times New Roman"/>
                <w:b/>
                <w:bCs/>
                <w:sz w:val="20"/>
                <w:szCs w:val="20"/>
              </w:rPr>
              <w:t>Протяжён-ность</w:t>
            </w:r>
            <w:proofErr w:type="spellEnd"/>
            <w:proofErr w:type="gramEnd"/>
            <w:r w:rsidRPr="00D61DD3">
              <w:rPr>
                <w:rFonts w:ascii="Times New Roman" w:hAnsi="Times New Roman" w:cs="Times New Roman"/>
                <w:b/>
                <w:bCs/>
                <w:sz w:val="20"/>
                <w:szCs w:val="20"/>
              </w:rPr>
              <w:t xml:space="preserve"> маршрута регулярных перевозок, км</w:t>
            </w:r>
          </w:p>
        </w:tc>
        <w:tc>
          <w:tcPr>
            <w:tcW w:w="791"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Порядок посадки и высадки пассажиров*</w:t>
            </w:r>
          </w:p>
        </w:tc>
        <w:tc>
          <w:tcPr>
            <w:tcW w:w="910"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регулярных перевозок**</w:t>
            </w:r>
          </w:p>
        </w:tc>
        <w:tc>
          <w:tcPr>
            <w:tcW w:w="850"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транспортных средств***</w:t>
            </w:r>
          </w:p>
        </w:tc>
        <w:tc>
          <w:tcPr>
            <w:tcW w:w="1049" w:type="dxa"/>
            <w:gridSpan w:val="2"/>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935" w:type="dxa"/>
            <w:vMerge w:val="restart"/>
            <w:tcBorders>
              <w:left w:val="single" w:sz="4" w:space="0" w:color="000001"/>
              <w:right w:val="single" w:sz="4" w:space="0" w:color="auto"/>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Экологические характеристики транспортных средств</w:t>
            </w:r>
          </w:p>
        </w:tc>
      </w:tr>
      <w:tr w:rsidR="007E49BF" w:rsidRPr="00D61DD3" w:rsidTr="00C365C0">
        <w:trPr>
          <w:cantSplit/>
          <w:trHeight w:val="2041"/>
        </w:trPr>
        <w:tc>
          <w:tcPr>
            <w:tcW w:w="558" w:type="dxa"/>
            <w:gridSpan w:val="2"/>
            <w:vMerge/>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462"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113" w:right="113"/>
              <w:jc w:val="center"/>
              <w:rPr>
                <w:rFonts w:ascii="Times New Roman" w:hAnsi="Times New Roman" w:cs="Times New Roman"/>
                <w:sz w:val="20"/>
                <w:szCs w:val="20"/>
              </w:rPr>
            </w:pPr>
          </w:p>
        </w:tc>
        <w:tc>
          <w:tcPr>
            <w:tcW w:w="1693" w:type="dxa"/>
            <w:gridSpan w:val="2"/>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2112"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2552"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198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09" w:type="dxa"/>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850" w:type="dxa"/>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91"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910"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850"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1049" w:type="dxa"/>
            <w:gridSpan w:val="2"/>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935" w:type="dxa"/>
            <w:vMerge/>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r>
      <w:tr w:rsidR="007E49BF" w:rsidRPr="00D61DD3" w:rsidTr="00C365C0">
        <w:trPr>
          <w:cantSplit/>
          <w:trHeight w:val="220"/>
        </w:trPr>
        <w:tc>
          <w:tcPr>
            <w:tcW w:w="546" w:type="dxa"/>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w:t>
            </w:r>
          </w:p>
        </w:tc>
        <w:tc>
          <w:tcPr>
            <w:tcW w:w="474" w:type="dxa"/>
            <w:gridSpan w:val="2"/>
            <w:tcBorders>
              <w:left w:val="single" w:sz="4" w:space="0" w:color="000001"/>
              <w:right w:val="nil"/>
            </w:tcBorders>
            <w:shd w:val="clear" w:color="auto" w:fill="FFFFFF"/>
            <w:tcMar>
              <w:left w:w="3" w:type="dxa"/>
            </w:tcMar>
          </w:tcPr>
          <w:p w:rsidR="007E49BF" w:rsidRPr="00D61DD3" w:rsidRDefault="007E49BF" w:rsidP="00C365C0">
            <w:pPr>
              <w:widowControl w:val="0"/>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2</w:t>
            </w:r>
          </w:p>
        </w:tc>
        <w:tc>
          <w:tcPr>
            <w:tcW w:w="1686"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3</w:t>
            </w:r>
          </w:p>
        </w:tc>
        <w:tc>
          <w:tcPr>
            <w:tcW w:w="211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4</w:t>
            </w:r>
          </w:p>
        </w:tc>
        <w:tc>
          <w:tcPr>
            <w:tcW w:w="2552"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163"/>
              <w:jc w:val="center"/>
              <w:rPr>
                <w:rFonts w:ascii="Times New Roman" w:hAnsi="Times New Roman" w:cs="Times New Roman"/>
                <w:b/>
                <w:sz w:val="20"/>
                <w:szCs w:val="20"/>
              </w:rPr>
            </w:pPr>
            <w:r w:rsidRPr="00D61DD3">
              <w:rPr>
                <w:rFonts w:ascii="Times New Roman" w:hAnsi="Times New Roman" w:cs="Times New Roman"/>
                <w:b/>
                <w:sz w:val="20"/>
                <w:szCs w:val="20"/>
              </w:rPr>
              <w:t>5</w:t>
            </w:r>
          </w:p>
        </w:tc>
        <w:tc>
          <w:tcPr>
            <w:tcW w:w="198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6</w:t>
            </w:r>
          </w:p>
        </w:tc>
        <w:tc>
          <w:tcPr>
            <w:tcW w:w="709"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7</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8</w:t>
            </w:r>
          </w:p>
        </w:tc>
        <w:tc>
          <w:tcPr>
            <w:tcW w:w="79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9</w:t>
            </w:r>
          </w:p>
        </w:tc>
        <w:tc>
          <w:tcPr>
            <w:tcW w:w="91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10</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11</w:t>
            </w:r>
          </w:p>
        </w:tc>
        <w:tc>
          <w:tcPr>
            <w:tcW w:w="104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12</w:t>
            </w:r>
          </w:p>
        </w:tc>
        <w:tc>
          <w:tcPr>
            <w:tcW w:w="943" w:type="dxa"/>
            <w:gridSpan w:val="2"/>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13</w:t>
            </w:r>
          </w:p>
        </w:tc>
      </w:tr>
      <w:tr w:rsidR="007E49BF" w:rsidRPr="00D61DD3" w:rsidTr="00C365C0">
        <w:trPr>
          <w:cantSplit/>
          <w:trHeight w:val="220"/>
        </w:trPr>
        <w:tc>
          <w:tcPr>
            <w:tcW w:w="546" w:type="dxa"/>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1</w:t>
            </w:r>
          </w:p>
        </w:tc>
        <w:tc>
          <w:tcPr>
            <w:tcW w:w="474" w:type="dxa"/>
            <w:gridSpan w:val="2"/>
            <w:tcBorders>
              <w:left w:val="single" w:sz="4" w:space="0" w:color="000001"/>
              <w:right w:val="nil"/>
            </w:tcBorders>
            <w:shd w:val="clear" w:color="auto" w:fill="FFFFFF"/>
            <w:tcMar>
              <w:left w:w="3" w:type="dxa"/>
            </w:tcMar>
          </w:tcPr>
          <w:p w:rsidR="007E49BF" w:rsidRPr="00D61DD3" w:rsidRDefault="007E49BF" w:rsidP="00C365C0">
            <w:pPr>
              <w:widowControl w:val="0"/>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254</w:t>
            </w:r>
          </w:p>
        </w:tc>
        <w:tc>
          <w:tcPr>
            <w:tcW w:w="1686"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р.п. Степное –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 Александровка – с. </w:t>
            </w:r>
            <w:proofErr w:type="spellStart"/>
            <w:proofErr w:type="gramStart"/>
            <w:r w:rsidRPr="00D61DD3">
              <w:rPr>
                <w:rFonts w:ascii="Times New Roman" w:hAnsi="Times New Roman" w:cs="Times New Roman"/>
                <w:sz w:val="20"/>
                <w:szCs w:val="20"/>
              </w:rPr>
              <w:t>Розовое</w:t>
            </w:r>
            <w:proofErr w:type="spellEnd"/>
            <w:proofErr w:type="gramEnd"/>
          </w:p>
        </w:tc>
        <w:tc>
          <w:tcPr>
            <w:tcW w:w="211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xml:space="preserve">, развилка, Золотая Степь (КП), с. Золотая Степь, </w:t>
            </w:r>
          </w:p>
          <w:p w:rsidR="007E49BF" w:rsidRPr="00D61DD3" w:rsidRDefault="007E49BF" w:rsidP="00C365C0">
            <w:pPr>
              <w:spacing w:after="0" w:line="240" w:lineRule="auto"/>
              <w:rPr>
                <w:rFonts w:ascii="Times New Roman" w:hAnsi="Times New Roman" w:cs="Times New Roman"/>
                <w:sz w:val="20"/>
                <w:szCs w:val="20"/>
              </w:rPr>
            </w:pPr>
            <w:proofErr w:type="gramStart"/>
            <w:r w:rsidRPr="00D61DD3">
              <w:rPr>
                <w:rFonts w:ascii="Times New Roman" w:hAnsi="Times New Roman" w:cs="Times New Roman"/>
                <w:sz w:val="20"/>
                <w:szCs w:val="20"/>
              </w:rPr>
              <w:t>с</w:t>
            </w:r>
            <w:proofErr w:type="gramEnd"/>
            <w:r w:rsidRPr="00D61DD3">
              <w:rPr>
                <w:rFonts w:ascii="Times New Roman" w:hAnsi="Times New Roman" w:cs="Times New Roman"/>
                <w:sz w:val="20"/>
                <w:szCs w:val="20"/>
              </w:rPr>
              <w:t xml:space="preserve">. Александровка,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 Пшеничное, с. </w:t>
            </w:r>
            <w:proofErr w:type="spellStart"/>
            <w:r w:rsidRPr="00D61DD3">
              <w:rPr>
                <w:rFonts w:ascii="Times New Roman" w:hAnsi="Times New Roman" w:cs="Times New Roman"/>
                <w:sz w:val="20"/>
                <w:szCs w:val="20"/>
              </w:rPr>
              <w:t>Розовое</w:t>
            </w:r>
            <w:proofErr w:type="spellEnd"/>
          </w:p>
        </w:tc>
        <w:tc>
          <w:tcPr>
            <w:tcW w:w="2552"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3"/>
              <w:rPr>
                <w:rFonts w:ascii="Times New Roman" w:hAnsi="Times New Roman" w:cs="Times New Roman"/>
                <w:sz w:val="20"/>
                <w:szCs w:val="20"/>
              </w:rPr>
            </w:pPr>
            <w:r w:rsidRPr="00D61DD3">
              <w:rPr>
                <w:rFonts w:ascii="Times New Roman" w:hAnsi="Times New Roman" w:cs="Times New Roman"/>
                <w:sz w:val="20"/>
                <w:szCs w:val="20"/>
              </w:rPr>
              <w:t xml:space="preserve">из 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xml:space="preserve"> от автовокзала по ул. Октябрьская, ул. Димитрова, до развилки автодороги </w:t>
            </w:r>
            <w:proofErr w:type="spellStart"/>
            <w:r w:rsidRPr="00D61DD3">
              <w:rPr>
                <w:rFonts w:ascii="Times New Roman" w:hAnsi="Times New Roman" w:cs="Times New Roman"/>
                <w:sz w:val="20"/>
                <w:szCs w:val="20"/>
              </w:rPr>
              <w:t>Степное-Золотая</w:t>
            </w:r>
            <w:proofErr w:type="spellEnd"/>
            <w:r w:rsidRPr="00D61DD3">
              <w:rPr>
                <w:rFonts w:ascii="Times New Roman" w:hAnsi="Times New Roman" w:cs="Times New Roman"/>
                <w:sz w:val="20"/>
                <w:szCs w:val="20"/>
              </w:rPr>
              <w:t xml:space="preserve"> Степь, по Федеральной дороге Энгельс-Ершов, через ж/</w:t>
            </w:r>
            <w:proofErr w:type="spellStart"/>
            <w:r w:rsidRPr="00D61DD3">
              <w:rPr>
                <w:rFonts w:ascii="Times New Roman" w:hAnsi="Times New Roman" w:cs="Times New Roman"/>
                <w:sz w:val="20"/>
                <w:szCs w:val="20"/>
              </w:rPr>
              <w:t>д</w:t>
            </w:r>
            <w:proofErr w:type="spellEnd"/>
            <w:r w:rsidRPr="00D61DD3">
              <w:rPr>
                <w:rFonts w:ascii="Times New Roman" w:hAnsi="Times New Roman" w:cs="Times New Roman"/>
                <w:sz w:val="20"/>
                <w:szCs w:val="20"/>
              </w:rPr>
              <w:t xml:space="preserve"> переезд, через плотину перед </w:t>
            </w:r>
          </w:p>
          <w:p w:rsidR="007E49BF" w:rsidRPr="00D61DD3" w:rsidRDefault="007E49BF" w:rsidP="00C365C0">
            <w:pPr>
              <w:spacing w:after="0" w:line="240" w:lineRule="auto"/>
              <w:ind w:left="-3"/>
              <w:rPr>
                <w:rFonts w:ascii="Times New Roman" w:hAnsi="Times New Roman" w:cs="Times New Roman"/>
                <w:sz w:val="20"/>
                <w:szCs w:val="20"/>
              </w:rPr>
            </w:pPr>
            <w:r w:rsidRPr="00D61DD3">
              <w:rPr>
                <w:rFonts w:ascii="Times New Roman" w:hAnsi="Times New Roman" w:cs="Times New Roman"/>
                <w:sz w:val="20"/>
                <w:szCs w:val="20"/>
              </w:rPr>
              <w:t xml:space="preserve">с. Александровка до павильона, обратно  с. </w:t>
            </w:r>
            <w:proofErr w:type="spellStart"/>
            <w:proofErr w:type="gramStart"/>
            <w:r w:rsidRPr="00D61DD3">
              <w:rPr>
                <w:rFonts w:ascii="Times New Roman" w:hAnsi="Times New Roman" w:cs="Times New Roman"/>
                <w:sz w:val="20"/>
                <w:szCs w:val="20"/>
              </w:rPr>
              <w:t>Розовое</w:t>
            </w:r>
            <w:proofErr w:type="spellEnd"/>
            <w:proofErr w:type="gramEnd"/>
          </w:p>
        </w:tc>
        <w:tc>
          <w:tcPr>
            <w:tcW w:w="198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из с. </w:t>
            </w:r>
            <w:proofErr w:type="spellStart"/>
            <w:proofErr w:type="gramStart"/>
            <w:r w:rsidRPr="00D61DD3">
              <w:rPr>
                <w:rFonts w:ascii="Times New Roman" w:hAnsi="Times New Roman" w:cs="Times New Roman"/>
                <w:sz w:val="20"/>
                <w:szCs w:val="20"/>
              </w:rPr>
              <w:t>Розовое</w:t>
            </w:r>
            <w:proofErr w:type="spellEnd"/>
            <w:proofErr w:type="gramEnd"/>
            <w:r w:rsidRPr="00D61DD3">
              <w:rPr>
                <w:rFonts w:ascii="Times New Roman" w:hAnsi="Times New Roman" w:cs="Times New Roman"/>
                <w:sz w:val="20"/>
                <w:szCs w:val="20"/>
              </w:rPr>
              <w:t xml:space="preserve"> через ж/б мост р. </w:t>
            </w:r>
            <w:proofErr w:type="spellStart"/>
            <w:r w:rsidRPr="00D61DD3">
              <w:rPr>
                <w:rFonts w:ascii="Times New Roman" w:hAnsi="Times New Roman" w:cs="Times New Roman"/>
                <w:sz w:val="20"/>
                <w:szCs w:val="20"/>
              </w:rPr>
              <w:t>Нахой</w:t>
            </w:r>
            <w:proofErr w:type="spellEnd"/>
            <w:r w:rsidRPr="00D61DD3">
              <w:rPr>
                <w:rFonts w:ascii="Times New Roman" w:hAnsi="Times New Roman" w:cs="Times New Roman"/>
                <w:sz w:val="20"/>
                <w:szCs w:val="20"/>
              </w:rPr>
              <w:t xml:space="preserve"> до павильона и обратно в 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xml:space="preserve"> с заездом к железнодорожной станции с. Золотая Степь</w:t>
            </w:r>
          </w:p>
        </w:tc>
        <w:tc>
          <w:tcPr>
            <w:tcW w:w="709"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33,6</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24,8</w:t>
            </w:r>
          </w:p>
        </w:tc>
        <w:tc>
          <w:tcPr>
            <w:tcW w:w="79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c>
          <w:tcPr>
            <w:tcW w:w="91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roofErr w:type="spellStart"/>
            <w:proofErr w:type="gramStart"/>
            <w:r w:rsidRPr="00D61DD3">
              <w:rPr>
                <w:rFonts w:ascii="Times New Roman" w:hAnsi="Times New Roman" w:cs="Times New Roman"/>
                <w:sz w:val="20"/>
                <w:szCs w:val="20"/>
              </w:rPr>
              <w:t>регуляр-ные</w:t>
            </w:r>
            <w:proofErr w:type="spellEnd"/>
            <w:proofErr w:type="gramEnd"/>
            <w:r w:rsidRPr="00D61DD3">
              <w:rPr>
                <w:rFonts w:ascii="Times New Roman" w:hAnsi="Times New Roman" w:cs="Times New Roman"/>
                <w:sz w:val="20"/>
                <w:szCs w:val="20"/>
              </w:rPr>
              <w:t xml:space="preserve"> перевозки по </w:t>
            </w:r>
            <w:proofErr w:type="spellStart"/>
            <w:r w:rsidRPr="00D61DD3">
              <w:rPr>
                <w:rFonts w:ascii="Times New Roman" w:hAnsi="Times New Roman" w:cs="Times New Roman"/>
                <w:sz w:val="20"/>
                <w:szCs w:val="20"/>
              </w:rPr>
              <w:t>нерегули-руемым</w:t>
            </w:r>
            <w:proofErr w:type="spellEnd"/>
            <w:r w:rsidRPr="00D61DD3">
              <w:rPr>
                <w:rFonts w:ascii="Times New Roman" w:hAnsi="Times New Roman" w:cs="Times New Roman"/>
                <w:sz w:val="20"/>
                <w:szCs w:val="20"/>
              </w:rPr>
              <w:t xml:space="preserve"> тарифам</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автобус</w:t>
            </w:r>
          </w:p>
        </w:tc>
        <w:tc>
          <w:tcPr>
            <w:tcW w:w="104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c>
          <w:tcPr>
            <w:tcW w:w="943" w:type="dxa"/>
            <w:gridSpan w:val="2"/>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r>
    </w:tbl>
    <w:p w:rsidR="007E49BF" w:rsidRPr="00D61DD3" w:rsidRDefault="007E49BF" w:rsidP="007E49BF">
      <w:pPr>
        <w:spacing w:after="0" w:line="240" w:lineRule="auto"/>
        <w:jc w:val="center"/>
        <w:rPr>
          <w:rFonts w:ascii="Times New Roman" w:hAnsi="Times New Roman" w:cs="Times New Roman"/>
          <w:b/>
          <w:sz w:val="20"/>
          <w:szCs w:val="20"/>
        </w:rPr>
      </w:pPr>
    </w:p>
    <w:p w:rsidR="007E49BF" w:rsidRDefault="007E49BF" w:rsidP="007E49BF">
      <w:pPr>
        <w:spacing w:after="0"/>
        <w:rPr>
          <w:rFonts w:ascii="Times New Roman" w:hAnsi="Times New Roman" w:cs="Times New Roman"/>
          <w:sz w:val="20"/>
          <w:szCs w:val="20"/>
        </w:rPr>
      </w:pPr>
    </w:p>
    <w:p w:rsidR="007E49BF" w:rsidRPr="00D61012" w:rsidRDefault="007E49BF" w:rsidP="007E49BF">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посадка (высадка) пассажиров только в установленных остановочных пунктах;</w:t>
      </w:r>
    </w:p>
    <w:p w:rsidR="007E49BF" w:rsidRPr="00D61012" w:rsidRDefault="007E49BF" w:rsidP="007E49BF">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регулярные перевозки по нерегулируемым тарифам;</w:t>
      </w:r>
    </w:p>
    <w:p w:rsidR="007E49BF" w:rsidRPr="007E49BF" w:rsidRDefault="007E49BF" w:rsidP="007E49BF">
      <w:pPr>
        <w:spacing w:after="0" w:line="240" w:lineRule="auto"/>
        <w:rPr>
          <w:rFonts w:ascii="Times New Roman" w:hAnsi="Times New Roman" w:cs="Times New Roman"/>
          <w:sz w:val="24"/>
          <w:szCs w:val="24"/>
        </w:rPr>
      </w:pPr>
      <w:r w:rsidRPr="00D61012">
        <w:rPr>
          <w:rFonts w:ascii="Times New Roman" w:hAnsi="Times New Roman" w:cs="Times New Roman"/>
          <w:sz w:val="24"/>
          <w:szCs w:val="24"/>
        </w:rPr>
        <w:t>*** - автобус</w:t>
      </w:r>
    </w:p>
    <w:p w:rsidR="007E49BF" w:rsidRDefault="007E49BF" w:rsidP="007E49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Лот № 4</w:t>
      </w:r>
    </w:p>
    <w:p w:rsidR="007E49BF" w:rsidRDefault="007E49BF" w:rsidP="007E49BF">
      <w:pPr>
        <w:spacing w:after="0"/>
        <w:jc w:val="center"/>
        <w:rPr>
          <w:rFonts w:ascii="Times New Roman" w:hAnsi="Times New Roman" w:cs="Times New Roman"/>
          <w:b/>
          <w:sz w:val="28"/>
          <w:szCs w:val="28"/>
        </w:rPr>
      </w:pPr>
      <w:r w:rsidRPr="00F95620">
        <w:rPr>
          <w:rFonts w:ascii="Times New Roman" w:hAnsi="Times New Roman" w:cs="Times New Roman"/>
          <w:b/>
          <w:sz w:val="28"/>
          <w:szCs w:val="28"/>
        </w:rPr>
        <w:t>Маршрут № 255 «р.п. Степное</w:t>
      </w:r>
      <w:r>
        <w:rPr>
          <w:rFonts w:ascii="Times New Roman" w:hAnsi="Times New Roman" w:cs="Times New Roman"/>
          <w:b/>
          <w:sz w:val="28"/>
          <w:szCs w:val="28"/>
        </w:rPr>
        <w:t xml:space="preserve"> </w:t>
      </w:r>
      <w:r w:rsidRPr="00F95620">
        <w:rPr>
          <w:rFonts w:ascii="Times New Roman" w:hAnsi="Times New Roman" w:cs="Times New Roman"/>
          <w:b/>
          <w:sz w:val="28"/>
          <w:szCs w:val="28"/>
        </w:rPr>
        <w:t>- р.п. Пушкино»</w:t>
      </w:r>
    </w:p>
    <w:p w:rsidR="007E49BF" w:rsidRPr="00F95620" w:rsidRDefault="007E49BF" w:rsidP="007E49BF">
      <w:pPr>
        <w:spacing w:after="0"/>
        <w:jc w:val="center"/>
        <w:rPr>
          <w:rFonts w:ascii="Times New Roman" w:hAnsi="Times New Roman" w:cs="Times New Roman"/>
          <w:b/>
          <w:sz w:val="28"/>
          <w:szCs w:val="28"/>
        </w:rPr>
      </w:pPr>
    </w:p>
    <w:tbl>
      <w:tblPr>
        <w:tblpPr w:leftFromText="180" w:rightFromText="180" w:vertAnchor="text" w:horzAnchor="margin" w:tblpX="-150" w:tblpY="80"/>
        <w:tblW w:w="15313" w:type="dxa"/>
        <w:tblBorders>
          <w:top w:val="single" w:sz="4" w:space="0" w:color="000001"/>
          <w:left w:val="single" w:sz="4" w:space="0" w:color="000001"/>
          <w:bottom w:val="single" w:sz="4" w:space="0" w:color="000001"/>
          <w:insideH w:val="single" w:sz="4" w:space="0" w:color="000001"/>
        </w:tblBorders>
        <w:tblLayout w:type="fixed"/>
        <w:tblCellMar>
          <w:left w:w="3" w:type="dxa"/>
        </w:tblCellMar>
        <w:tblLook w:val="00A0"/>
      </w:tblPr>
      <w:tblGrid>
        <w:gridCol w:w="546"/>
        <w:gridCol w:w="12"/>
        <w:gridCol w:w="462"/>
        <w:gridCol w:w="1686"/>
        <w:gridCol w:w="7"/>
        <w:gridCol w:w="2112"/>
        <w:gridCol w:w="2835"/>
        <w:gridCol w:w="1559"/>
        <w:gridCol w:w="709"/>
        <w:gridCol w:w="850"/>
        <w:gridCol w:w="791"/>
        <w:gridCol w:w="910"/>
        <w:gridCol w:w="850"/>
        <w:gridCol w:w="1041"/>
        <w:gridCol w:w="8"/>
        <w:gridCol w:w="935"/>
      </w:tblGrid>
      <w:tr w:rsidR="007E49BF" w:rsidRPr="00D61012" w:rsidTr="007E49BF">
        <w:tc>
          <w:tcPr>
            <w:tcW w:w="558" w:type="dxa"/>
            <w:gridSpan w:val="2"/>
            <w:vMerge w:val="restart"/>
            <w:tcBorders>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Порядковый номер маршрута</w:t>
            </w:r>
          </w:p>
        </w:tc>
        <w:tc>
          <w:tcPr>
            <w:tcW w:w="462"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Регистрационный номер маршрута</w:t>
            </w:r>
          </w:p>
        </w:tc>
        <w:tc>
          <w:tcPr>
            <w:tcW w:w="1693" w:type="dxa"/>
            <w:gridSpan w:val="2"/>
            <w:vMerge w:val="restart"/>
            <w:tcBorders>
              <w:left w:val="single" w:sz="4" w:space="0" w:color="000001"/>
              <w:right w:val="nil"/>
            </w:tcBorders>
            <w:shd w:val="clear" w:color="auto" w:fill="FFFFFF"/>
            <w:tcMar>
              <w:left w:w="3" w:type="dxa"/>
            </w:tcMar>
            <w:vAlign w:val="cente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маршрута регулярных перевозок</w:t>
            </w:r>
          </w:p>
        </w:tc>
        <w:tc>
          <w:tcPr>
            <w:tcW w:w="2112" w:type="dxa"/>
            <w:vMerge w:val="restart"/>
            <w:tcBorders>
              <w:left w:val="single" w:sz="4" w:space="0" w:color="000001"/>
              <w:right w:val="nil"/>
            </w:tcBorders>
            <w:shd w:val="clear" w:color="auto" w:fill="FFFFFF"/>
            <w:tcMar>
              <w:left w:w="3" w:type="dxa"/>
            </w:tcMar>
            <w:vAlign w:val="cente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4394"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55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proofErr w:type="spellStart"/>
            <w:proofErr w:type="gramStart"/>
            <w:r w:rsidRPr="00D61DD3">
              <w:rPr>
                <w:rFonts w:ascii="Times New Roman" w:hAnsi="Times New Roman" w:cs="Times New Roman"/>
                <w:b/>
                <w:bCs/>
                <w:sz w:val="20"/>
                <w:szCs w:val="20"/>
              </w:rPr>
              <w:t>Протяжён-ность</w:t>
            </w:r>
            <w:proofErr w:type="spellEnd"/>
            <w:proofErr w:type="gramEnd"/>
            <w:r w:rsidRPr="00D61DD3">
              <w:rPr>
                <w:rFonts w:ascii="Times New Roman" w:hAnsi="Times New Roman" w:cs="Times New Roman"/>
                <w:b/>
                <w:bCs/>
                <w:sz w:val="20"/>
                <w:szCs w:val="20"/>
              </w:rPr>
              <w:t xml:space="preserve"> маршрута регулярных перевозок, км</w:t>
            </w:r>
          </w:p>
        </w:tc>
        <w:tc>
          <w:tcPr>
            <w:tcW w:w="791"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Порядок посадки и высадки пассажиров*</w:t>
            </w:r>
          </w:p>
        </w:tc>
        <w:tc>
          <w:tcPr>
            <w:tcW w:w="910"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регулярных перевозок**</w:t>
            </w:r>
          </w:p>
        </w:tc>
        <w:tc>
          <w:tcPr>
            <w:tcW w:w="850"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транспортных средств***</w:t>
            </w:r>
          </w:p>
        </w:tc>
        <w:tc>
          <w:tcPr>
            <w:tcW w:w="1049" w:type="dxa"/>
            <w:gridSpan w:val="2"/>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935" w:type="dxa"/>
            <w:vMerge w:val="restart"/>
            <w:tcBorders>
              <w:left w:val="single" w:sz="4" w:space="0" w:color="000001"/>
              <w:right w:val="single" w:sz="4" w:space="0" w:color="auto"/>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Экологические характеристики транспортных средств</w:t>
            </w:r>
          </w:p>
        </w:tc>
      </w:tr>
      <w:tr w:rsidR="007E49BF" w:rsidRPr="00D61012" w:rsidTr="007E49BF">
        <w:trPr>
          <w:cantSplit/>
          <w:trHeight w:val="2041"/>
        </w:trPr>
        <w:tc>
          <w:tcPr>
            <w:tcW w:w="558" w:type="dxa"/>
            <w:gridSpan w:val="2"/>
            <w:vMerge/>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462"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113" w:right="113"/>
              <w:jc w:val="center"/>
              <w:rPr>
                <w:rFonts w:ascii="Times New Roman" w:hAnsi="Times New Roman" w:cs="Times New Roman"/>
                <w:sz w:val="20"/>
                <w:szCs w:val="20"/>
              </w:rPr>
            </w:pPr>
          </w:p>
        </w:tc>
        <w:tc>
          <w:tcPr>
            <w:tcW w:w="1693" w:type="dxa"/>
            <w:gridSpan w:val="2"/>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2112"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283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1559"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09" w:type="dxa"/>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850" w:type="dxa"/>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91"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910"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850"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1049" w:type="dxa"/>
            <w:gridSpan w:val="2"/>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935" w:type="dxa"/>
            <w:vMerge/>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r>
      <w:tr w:rsidR="007E49BF" w:rsidRPr="00CF6DD2" w:rsidTr="007E49BF">
        <w:trPr>
          <w:cantSplit/>
          <w:trHeight w:val="220"/>
        </w:trPr>
        <w:tc>
          <w:tcPr>
            <w:tcW w:w="546" w:type="dxa"/>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w:t>
            </w:r>
          </w:p>
        </w:tc>
        <w:tc>
          <w:tcPr>
            <w:tcW w:w="474" w:type="dxa"/>
            <w:gridSpan w:val="2"/>
            <w:tcBorders>
              <w:left w:val="single" w:sz="4" w:space="0" w:color="000001"/>
              <w:right w:val="nil"/>
            </w:tcBorders>
            <w:shd w:val="clear" w:color="auto" w:fill="FFFFFF"/>
            <w:tcMar>
              <w:left w:w="3" w:type="dxa"/>
            </w:tcMar>
          </w:tcPr>
          <w:p w:rsidR="007E49BF" w:rsidRPr="00D61DD3" w:rsidRDefault="007E49BF" w:rsidP="00C365C0">
            <w:pPr>
              <w:widowControl w:val="0"/>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2</w:t>
            </w:r>
          </w:p>
        </w:tc>
        <w:tc>
          <w:tcPr>
            <w:tcW w:w="1686"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3</w:t>
            </w:r>
          </w:p>
        </w:tc>
        <w:tc>
          <w:tcPr>
            <w:tcW w:w="211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4</w:t>
            </w:r>
          </w:p>
        </w:tc>
        <w:tc>
          <w:tcPr>
            <w:tcW w:w="283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163"/>
              <w:jc w:val="center"/>
              <w:rPr>
                <w:rFonts w:ascii="Times New Roman" w:hAnsi="Times New Roman" w:cs="Times New Roman"/>
                <w:b/>
                <w:sz w:val="20"/>
                <w:szCs w:val="20"/>
              </w:rPr>
            </w:pPr>
            <w:r w:rsidRPr="00D61DD3">
              <w:rPr>
                <w:rFonts w:ascii="Times New Roman" w:hAnsi="Times New Roman" w:cs="Times New Roman"/>
                <w:b/>
                <w:sz w:val="20"/>
                <w:szCs w:val="20"/>
              </w:rPr>
              <w:t>5</w:t>
            </w:r>
          </w:p>
        </w:tc>
        <w:tc>
          <w:tcPr>
            <w:tcW w:w="1559"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6</w:t>
            </w:r>
          </w:p>
        </w:tc>
        <w:tc>
          <w:tcPr>
            <w:tcW w:w="709"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7</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8</w:t>
            </w:r>
          </w:p>
        </w:tc>
        <w:tc>
          <w:tcPr>
            <w:tcW w:w="79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9</w:t>
            </w:r>
          </w:p>
        </w:tc>
        <w:tc>
          <w:tcPr>
            <w:tcW w:w="91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10</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11</w:t>
            </w:r>
          </w:p>
        </w:tc>
        <w:tc>
          <w:tcPr>
            <w:tcW w:w="104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12</w:t>
            </w:r>
          </w:p>
        </w:tc>
        <w:tc>
          <w:tcPr>
            <w:tcW w:w="943" w:type="dxa"/>
            <w:gridSpan w:val="2"/>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13</w:t>
            </w:r>
          </w:p>
        </w:tc>
      </w:tr>
      <w:tr w:rsidR="007E49BF" w:rsidRPr="00D61012" w:rsidTr="007E49BF">
        <w:trPr>
          <w:cantSplit/>
          <w:trHeight w:val="220"/>
        </w:trPr>
        <w:tc>
          <w:tcPr>
            <w:tcW w:w="546" w:type="dxa"/>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1</w:t>
            </w:r>
          </w:p>
        </w:tc>
        <w:tc>
          <w:tcPr>
            <w:tcW w:w="474" w:type="dxa"/>
            <w:gridSpan w:val="2"/>
            <w:tcBorders>
              <w:left w:val="single" w:sz="4" w:space="0" w:color="000001"/>
              <w:right w:val="nil"/>
            </w:tcBorders>
            <w:shd w:val="clear" w:color="auto" w:fill="FFFFFF"/>
            <w:tcMar>
              <w:left w:w="3" w:type="dxa"/>
            </w:tcMar>
          </w:tcPr>
          <w:p w:rsidR="007E49BF" w:rsidRPr="00D61DD3" w:rsidRDefault="007E49BF" w:rsidP="00C365C0">
            <w:pPr>
              <w:widowControl w:val="0"/>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255</w:t>
            </w:r>
          </w:p>
        </w:tc>
        <w:tc>
          <w:tcPr>
            <w:tcW w:w="1686"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р.п. Степное –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р.п. Пушкино</w:t>
            </w:r>
          </w:p>
        </w:tc>
        <w:tc>
          <w:tcPr>
            <w:tcW w:w="211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xml:space="preserve">, развилка, Золотая Степь (КП),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Новоантоновка</w:t>
            </w:r>
            <w:proofErr w:type="spellEnd"/>
            <w:r w:rsidRPr="00D61DD3">
              <w:rPr>
                <w:rFonts w:ascii="Times New Roman" w:hAnsi="Times New Roman" w:cs="Times New Roman"/>
                <w:sz w:val="20"/>
                <w:szCs w:val="20"/>
              </w:rPr>
              <w:t xml:space="preserve">,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р.п. Пушкино,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 Наливная,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с. Пионерское</w:t>
            </w:r>
          </w:p>
        </w:tc>
        <w:tc>
          <w:tcPr>
            <w:tcW w:w="283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3"/>
              <w:rPr>
                <w:rFonts w:ascii="Times New Roman" w:hAnsi="Times New Roman" w:cs="Times New Roman"/>
                <w:sz w:val="20"/>
                <w:szCs w:val="20"/>
              </w:rPr>
            </w:pPr>
            <w:r w:rsidRPr="00D61DD3">
              <w:rPr>
                <w:rFonts w:ascii="Times New Roman" w:hAnsi="Times New Roman" w:cs="Times New Roman"/>
                <w:sz w:val="20"/>
                <w:szCs w:val="20"/>
              </w:rPr>
              <w:t xml:space="preserve">из 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xml:space="preserve"> от автовокзала по ул. Октябрьская, ул. Димитрова, до развилки автодороги </w:t>
            </w:r>
            <w:proofErr w:type="spellStart"/>
            <w:r w:rsidRPr="00D61DD3">
              <w:rPr>
                <w:rFonts w:ascii="Times New Roman" w:hAnsi="Times New Roman" w:cs="Times New Roman"/>
                <w:sz w:val="20"/>
                <w:szCs w:val="20"/>
              </w:rPr>
              <w:t>Степное-Золотая</w:t>
            </w:r>
            <w:proofErr w:type="spellEnd"/>
            <w:r w:rsidRPr="00D61DD3">
              <w:rPr>
                <w:rFonts w:ascii="Times New Roman" w:hAnsi="Times New Roman" w:cs="Times New Roman"/>
                <w:sz w:val="20"/>
                <w:szCs w:val="20"/>
              </w:rPr>
              <w:t xml:space="preserve"> Степь, по Федеральной дороге Энгельс-Ершов,  через ж/б мост р. </w:t>
            </w:r>
            <w:proofErr w:type="spellStart"/>
            <w:r w:rsidRPr="00D61DD3">
              <w:rPr>
                <w:rFonts w:ascii="Times New Roman" w:hAnsi="Times New Roman" w:cs="Times New Roman"/>
                <w:sz w:val="20"/>
                <w:szCs w:val="20"/>
              </w:rPr>
              <w:t>Нахой</w:t>
            </w:r>
            <w:proofErr w:type="spellEnd"/>
            <w:r w:rsidRPr="00D61DD3">
              <w:rPr>
                <w:rFonts w:ascii="Times New Roman" w:hAnsi="Times New Roman" w:cs="Times New Roman"/>
                <w:sz w:val="20"/>
                <w:szCs w:val="20"/>
              </w:rPr>
              <w:t xml:space="preserve"> до </w:t>
            </w:r>
          </w:p>
          <w:p w:rsidR="007E49BF" w:rsidRPr="00D61DD3" w:rsidRDefault="007E49BF" w:rsidP="00C365C0">
            <w:pPr>
              <w:spacing w:after="0" w:line="240" w:lineRule="auto"/>
              <w:ind w:left="-3"/>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Пионерскае</w:t>
            </w:r>
            <w:proofErr w:type="spellEnd"/>
            <w:r w:rsidRPr="00D61DD3">
              <w:rPr>
                <w:rFonts w:ascii="Times New Roman" w:hAnsi="Times New Roman" w:cs="Times New Roman"/>
                <w:sz w:val="20"/>
                <w:szCs w:val="20"/>
              </w:rPr>
              <w:t xml:space="preserve">, затем  по Федеральной дороге Энгельс-Ершов  до с. </w:t>
            </w:r>
            <w:proofErr w:type="gramStart"/>
            <w:r w:rsidRPr="00D61DD3">
              <w:rPr>
                <w:rFonts w:ascii="Times New Roman" w:hAnsi="Times New Roman" w:cs="Times New Roman"/>
                <w:sz w:val="20"/>
                <w:szCs w:val="20"/>
              </w:rPr>
              <w:t>Наливная</w:t>
            </w:r>
            <w:proofErr w:type="gramEnd"/>
            <w:r w:rsidRPr="00D61DD3">
              <w:rPr>
                <w:rFonts w:ascii="Times New Roman" w:hAnsi="Times New Roman" w:cs="Times New Roman"/>
                <w:sz w:val="20"/>
                <w:szCs w:val="20"/>
              </w:rPr>
              <w:t>, заезд в с. Наливная, затем  по Федеральной дороге Энгельс-Ершов до поворота через ж/</w:t>
            </w:r>
            <w:proofErr w:type="spellStart"/>
            <w:r w:rsidRPr="00D61DD3">
              <w:rPr>
                <w:rFonts w:ascii="Times New Roman" w:hAnsi="Times New Roman" w:cs="Times New Roman"/>
                <w:sz w:val="20"/>
                <w:szCs w:val="20"/>
              </w:rPr>
              <w:t>д</w:t>
            </w:r>
            <w:proofErr w:type="spellEnd"/>
            <w:r w:rsidRPr="00D61DD3">
              <w:rPr>
                <w:rFonts w:ascii="Times New Roman" w:hAnsi="Times New Roman" w:cs="Times New Roman"/>
                <w:sz w:val="20"/>
                <w:szCs w:val="20"/>
              </w:rPr>
              <w:t xml:space="preserve"> переезд, заезд в р.п. Пушкино </w:t>
            </w:r>
            <w:proofErr w:type="gramStart"/>
            <w:r w:rsidRPr="00D61DD3">
              <w:rPr>
                <w:rFonts w:ascii="Times New Roman" w:hAnsi="Times New Roman" w:cs="Times New Roman"/>
                <w:sz w:val="20"/>
                <w:szCs w:val="20"/>
              </w:rPr>
              <w:t>до ж</w:t>
            </w:r>
            <w:proofErr w:type="gramEnd"/>
            <w:r w:rsidRPr="00D61DD3">
              <w:rPr>
                <w:rFonts w:ascii="Times New Roman" w:hAnsi="Times New Roman" w:cs="Times New Roman"/>
                <w:sz w:val="20"/>
                <w:szCs w:val="20"/>
              </w:rPr>
              <w:t>/</w:t>
            </w:r>
            <w:proofErr w:type="spellStart"/>
            <w:r w:rsidRPr="00D61DD3">
              <w:rPr>
                <w:rFonts w:ascii="Times New Roman" w:hAnsi="Times New Roman" w:cs="Times New Roman"/>
                <w:sz w:val="20"/>
                <w:szCs w:val="20"/>
              </w:rPr>
              <w:t>д</w:t>
            </w:r>
            <w:proofErr w:type="spellEnd"/>
            <w:r w:rsidRPr="00D61DD3">
              <w:rPr>
                <w:rFonts w:ascii="Times New Roman" w:hAnsi="Times New Roman" w:cs="Times New Roman"/>
                <w:sz w:val="20"/>
                <w:szCs w:val="20"/>
              </w:rPr>
              <w:t xml:space="preserve"> вокзала</w:t>
            </w:r>
          </w:p>
        </w:tc>
        <w:tc>
          <w:tcPr>
            <w:tcW w:w="1559"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обратное направление полностью совпадает с </w:t>
            </w:r>
            <w:proofErr w:type="gramStart"/>
            <w:r w:rsidRPr="00D61DD3">
              <w:rPr>
                <w:rFonts w:ascii="Times New Roman" w:hAnsi="Times New Roman" w:cs="Times New Roman"/>
                <w:sz w:val="20"/>
                <w:szCs w:val="20"/>
              </w:rPr>
              <w:t>прямым</w:t>
            </w:r>
            <w:proofErr w:type="gramEnd"/>
          </w:p>
        </w:tc>
        <w:tc>
          <w:tcPr>
            <w:tcW w:w="709"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37,9</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35,7</w:t>
            </w:r>
          </w:p>
        </w:tc>
        <w:tc>
          <w:tcPr>
            <w:tcW w:w="79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c>
          <w:tcPr>
            <w:tcW w:w="91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roofErr w:type="spellStart"/>
            <w:proofErr w:type="gramStart"/>
            <w:r w:rsidRPr="00D61DD3">
              <w:rPr>
                <w:rFonts w:ascii="Times New Roman" w:hAnsi="Times New Roman" w:cs="Times New Roman"/>
                <w:sz w:val="20"/>
                <w:szCs w:val="20"/>
              </w:rPr>
              <w:t>регуляр-ные</w:t>
            </w:r>
            <w:proofErr w:type="spellEnd"/>
            <w:proofErr w:type="gramEnd"/>
            <w:r w:rsidRPr="00D61DD3">
              <w:rPr>
                <w:rFonts w:ascii="Times New Roman" w:hAnsi="Times New Roman" w:cs="Times New Roman"/>
                <w:sz w:val="20"/>
                <w:szCs w:val="20"/>
              </w:rPr>
              <w:t xml:space="preserve"> перевозки по </w:t>
            </w:r>
            <w:proofErr w:type="spellStart"/>
            <w:r w:rsidRPr="00D61DD3">
              <w:rPr>
                <w:rFonts w:ascii="Times New Roman" w:hAnsi="Times New Roman" w:cs="Times New Roman"/>
                <w:sz w:val="20"/>
                <w:szCs w:val="20"/>
              </w:rPr>
              <w:t>нерегули-руемым</w:t>
            </w:r>
            <w:proofErr w:type="spellEnd"/>
            <w:r w:rsidRPr="00D61DD3">
              <w:rPr>
                <w:rFonts w:ascii="Times New Roman" w:hAnsi="Times New Roman" w:cs="Times New Roman"/>
                <w:sz w:val="20"/>
                <w:szCs w:val="20"/>
              </w:rPr>
              <w:t xml:space="preserve"> тарифам</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автобус</w:t>
            </w:r>
          </w:p>
        </w:tc>
        <w:tc>
          <w:tcPr>
            <w:tcW w:w="104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c>
          <w:tcPr>
            <w:tcW w:w="943" w:type="dxa"/>
            <w:gridSpan w:val="2"/>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r>
    </w:tbl>
    <w:p w:rsidR="007E49BF" w:rsidRDefault="007E49BF" w:rsidP="007E49BF">
      <w:pPr>
        <w:spacing w:after="0"/>
        <w:rPr>
          <w:rFonts w:ascii="Times New Roman" w:hAnsi="Times New Roman" w:cs="Times New Roman"/>
          <w:sz w:val="20"/>
          <w:szCs w:val="20"/>
        </w:rPr>
      </w:pPr>
    </w:p>
    <w:p w:rsidR="007E49BF" w:rsidRPr="00D61012" w:rsidRDefault="007E49BF" w:rsidP="007E49BF">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посадка (высадка) пассажиров только в установленных остановочных пунктах;</w:t>
      </w:r>
    </w:p>
    <w:p w:rsidR="007E49BF" w:rsidRPr="00D61012" w:rsidRDefault="007E49BF" w:rsidP="007E49BF">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регулярные перевозки по нерегулируемым тарифам;</w:t>
      </w:r>
    </w:p>
    <w:p w:rsidR="007E49BF" w:rsidRPr="00D61012" w:rsidRDefault="007E49BF" w:rsidP="007E49BF">
      <w:pPr>
        <w:spacing w:after="0" w:line="240" w:lineRule="auto"/>
        <w:rPr>
          <w:rFonts w:ascii="Times New Roman" w:hAnsi="Times New Roman" w:cs="Times New Roman"/>
          <w:sz w:val="24"/>
          <w:szCs w:val="24"/>
        </w:rPr>
      </w:pPr>
      <w:r w:rsidRPr="00D61012">
        <w:rPr>
          <w:rFonts w:ascii="Times New Roman" w:hAnsi="Times New Roman" w:cs="Times New Roman"/>
          <w:sz w:val="24"/>
          <w:szCs w:val="24"/>
        </w:rPr>
        <w:t>*** - автобус</w:t>
      </w:r>
    </w:p>
    <w:p w:rsidR="007E49BF" w:rsidRDefault="007E49BF" w:rsidP="007E49BF">
      <w:pPr>
        <w:spacing w:after="0"/>
        <w:rPr>
          <w:rFonts w:ascii="Times New Roman" w:hAnsi="Times New Roman" w:cs="Times New Roman"/>
          <w:sz w:val="20"/>
          <w:szCs w:val="20"/>
        </w:rPr>
      </w:pPr>
    </w:p>
    <w:p w:rsidR="007E49BF" w:rsidRDefault="007E49BF" w:rsidP="007E49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Лот № 5</w:t>
      </w:r>
    </w:p>
    <w:p w:rsidR="007E49BF" w:rsidRDefault="007E49BF" w:rsidP="007E49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Маршрут № 256 «р.п. Степное – с. </w:t>
      </w:r>
      <w:proofErr w:type="spellStart"/>
      <w:r>
        <w:rPr>
          <w:rFonts w:ascii="Times New Roman" w:hAnsi="Times New Roman" w:cs="Times New Roman"/>
          <w:b/>
          <w:sz w:val="28"/>
          <w:szCs w:val="28"/>
        </w:rPr>
        <w:t>Любимово</w:t>
      </w:r>
      <w:proofErr w:type="spellEnd"/>
      <w:r>
        <w:rPr>
          <w:rFonts w:ascii="Times New Roman" w:hAnsi="Times New Roman" w:cs="Times New Roman"/>
          <w:b/>
          <w:sz w:val="28"/>
          <w:szCs w:val="28"/>
        </w:rPr>
        <w:t>»</w:t>
      </w:r>
    </w:p>
    <w:p w:rsidR="007E49BF" w:rsidRDefault="007E49BF" w:rsidP="007E49BF">
      <w:pPr>
        <w:spacing w:after="0" w:line="240" w:lineRule="auto"/>
        <w:jc w:val="center"/>
        <w:rPr>
          <w:rFonts w:ascii="Times New Roman" w:hAnsi="Times New Roman" w:cs="Times New Roman"/>
          <w:b/>
          <w:sz w:val="28"/>
          <w:szCs w:val="28"/>
        </w:rPr>
      </w:pPr>
    </w:p>
    <w:tbl>
      <w:tblPr>
        <w:tblpPr w:leftFromText="180" w:rightFromText="180" w:vertAnchor="text" w:horzAnchor="margin" w:tblpX="-150" w:tblpY="80"/>
        <w:tblW w:w="15456" w:type="dxa"/>
        <w:tblBorders>
          <w:top w:val="single" w:sz="4" w:space="0" w:color="000001"/>
          <w:left w:val="single" w:sz="4" w:space="0" w:color="000001"/>
          <w:bottom w:val="single" w:sz="4" w:space="0" w:color="000001"/>
          <w:insideH w:val="single" w:sz="4" w:space="0" w:color="000001"/>
        </w:tblBorders>
        <w:tblLayout w:type="fixed"/>
        <w:tblCellMar>
          <w:left w:w="3" w:type="dxa"/>
        </w:tblCellMar>
        <w:tblLook w:val="00A0"/>
      </w:tblPr>
      <w:tblGrid>
        <w:gridCol w:w="546"/>
        <w:gridCol w:w="12"/>
        <w:gridCol w:w="462"/>
        <w:gridCol w:w="1686"/>
        <w:gridCol w:w="7"/>
        <w:gridCol w:w="2112"/>
        <w:gridCol w:w="2552"/>
        <w:gridCol w:w="1985"/>
        <w:gridCol w:w="709"/>
        <w:gridCol w:w="850"/>
        <w:gridCol w:w="791"/>
        <w:gridCol w:w="910"/>
        <w:gridCol w:w="850"/>
        <w:gridCol w:w="1041"/>
        <w:gridCol w:w="8"/>
        <w:gridCol w:w="935"/>
      </w:tblGrid>
      <w:tr w:rsidR="007E49BF" w:rsidRPr="00D61012" w:rsidTr="00C365C0">
        <w:tc>
          <w:tcPr>
            <w:tcW w:w="558" w:type="dxa"/>
            <w:gridSpan w:val="2"/>
            <w:vMerge w:val="restart"/>
            <w:tcBorders>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Порядковый номер маршрута</w:t>
            </w:r>
          </w:p>
        </w:tc>
        <w:tc>
          <w:tcPr>
            <w:tcW w:w="462"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Регистрационный номер маршрута</w:t>
            </w:r>
          </w:p>
        </w:tc>
        <w:tc>
          <w:tcPr>
            <w:tcW w:w="1693" w:type="dxa"/>
            <w:gridSpan w:val="2"/>
            <w:vMerge w:val="restart"/>
            <w:tcBorders>
              <w:left w:val="single" w:sz="4" w:space="0" w:color="000001"/>
              <w:right w:val="nil"/>
            </w:tcBorders>
            <w:shd w:val="clear" w:color="auto" w:fill="FFFFFF"/>
            <w:tcMar>
              <w:left w:w="3" w:type="dxa"/>
            </w:tcMar>
            <w:vAlign w:val="cente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маршрута регулярных перевозок</w:t>
            </w:r>
          </w:p>
        </w:tc>
        <w:tc>
          <w:tcPr>
            <w:tcW w:w="2112" w:type="dxa"/>
            <w:vMerge w:val="restart"/>
            <w:tcBorders>
              <w:left w:val="single" w:sz="4" w:space="0" w:color="000001"/>
              <w:right w:val="nil"/>
            </w:tcBorders>
            <w:shd w:val="clear" w:color="auto" w:fill="FFFFFF"/>
            <w:tcMar>
              <w:left w:w="3" w:type="dxa"/>
            </w:tcMar>
            <w:vAlign w:val="cente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4537"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55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proofErr w:type="spellStart"/>
            <w:proofErr w:type="gramStart"/>
            <w:r w:rsidRPr="00D61DD3">
              <w:rPr>
                <w:rFonts w:ascii="Times New Roman" w:hAnsi="Times New Roman" w:cs="Times New Roman"/>
                <w:b/>
                <w:bCs/>
                <w:sz w:val="20"/>
                <w:szCs w:val="20"/>
              </w:rPr>
              <w:t>Протяжён-ность</w:t>
            </w:r>
            <w:proofErr w:type="spellEnd"/>
            <w:proofErr w:type="gramEnd"/>
            <w:r w:rsidRPr="00D61DD3">
              <w:rPr>
                <w:rFonts w:ascii="Times New Roman" w:hAnsi="Times New Roman" w:cs="Times New Roman"/>
                <w:b/>
                <w:bCs/>
                <w:sz w:val="20"/>
                <w:szCs w:val="20"/>
              </w:rPr>
              <w:t xml:space="preserve"> маршрута регулярных перевозок, км</w:t>
            </w:r>
          </w:p>
        </w:tc>
        <w:tc>
          <w:tcPr>
            <w:tcW w:w="791"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Порядок посадки и высадки пассажиров*</w:t>
            </w:r>
          </w:p>
        </w:tc>
        <w:tc>
          <w:tcPr>
            <w:tcW w:w="910"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регулярных перевозок**</w:t>
            </w:r>
          </w:p>
        </w:tc>
        <w:tc>
          <w:tcPr>
            <w:tcW w:w="850" w:type="dxa"/>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транспортных средств***</w:t>
            </w:r>
          </w:p>
        </w:tc>
        <w:tc>
          <w:tcPr>
            <w:tcW w:w="1049" w:type="dxa"/>
            <w:gridSpan w:val="2"/>
            <w:vMerge w:val="restart"/>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935" w:type="dxa"/>
            <w:vMerge w:val="restart"/>
            <w:tcBorders>
              <w:left w:val="single" w:sz="4" w:space="0" w:color="000001"/>
              <w:right w:val="single" w:sz="4" w:space="0" w:color="auto"/>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Экологические характеристики транспортных средств</w:t>
            </w:r>
          </w:p>
        </w:tc>
      </w:tr>
      <w:tr w:rsidR="007E49BF" w:rsidRPr="00D61012" w:rsidTr="00C365C0">
        <w:trPr>
          <w:cantSplit/>
          <w:trHeight w:val="2041"/>
        </w:trPr>
        <w:tc>
          <w:tcPr>
            <w:tcW w:w="558" w:type="dxa"/>
            <w:gridSpan w:val="2"/>
            <w:vMerge/>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462"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113" w:right="113"/>
              <w:jc w:val="center"/>
              <w:rPr>
                <w:rFonts w:ascii="Times New Roman" w:hAnsi="Times New Roman" w:cs="Times New Roman"/>
                <w:sz w:val="20"/>
                <w:szCs w:val="20"/>
              </w:rPr>
            </w:pPr>
          </w:p>
        </w:tc>
        <w:tc>
          <w:tcPr>
            <w:tcW w:w="1693" w:type="dxa"/>
            <w:gridSpan w:val="2"/>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2112"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2552"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198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09" w:type="dxa"/>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850" w:type="dxa"/>
            <w:tcBorders>
              <w:left w:val="single" w:sz="4" w:space="0" w:color="000001"/>
              <w:right w:val="nil"/>
            </w:tcBorders>
            <w:shd w:val="clear" w:color="auto" w:fill="FFFFFF"/>
            <w:tcMar>
              <w:left w:w="3" w:type="dxa"/>
            </w:tcMar>
            <w:textDirection w:val="btLr"/>
            <w:vAlign w:val="center"/>
          </w:tcPr>
          <w:p w:rsidR="007E49BF" w:rsidRPr="00D61DD3" w:rsidRDefault="007E49BF" w:rsidP="00C365C0">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91"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910"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850" w:type="dxa"/>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1049" w:type="dxa"/>
            <w:gridSpan w:val="2"/>
            <w:vMerge/>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c>
          <w:tcPr>
            <w:tcW w:w="935" w:type="dxa"/>
            <w:vMerge/>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p>
        </w:tc>
      </w:tr>
      <w:tr w:rsidR="007E49BF" w:rsidRPr="00CF6DD2" w:rsidTr="00C365C0">
        <w:trPr>
          <w:cantSplit/>
          <w:trHeight w:val="220"/>
        </w:trPr>
        <w:tc>
          <w:tcPr>
            <w:tcW w:w="546" w:type="dxa"/>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w:t>
            </w:r>
          </w:p>
        </w:tc>
        <w:tc>
          <w:tcPr>
            <w:tcW w:w="474" w:type="dxa"/>
            <w:gridSpan w:val="2"/>
            <w:tcBorders>
              <w:left w:val="single" w:sz="4" w:space="0" w:color="000001"/>
              <w:right w:val="nil"/>
            </w:tcBorders>
            <w:shd w:val="clear" w:color="auto" w:fill="FFFFFF"/>
            <w:tcMar>
              <w:left w:w="3" w:type="dxa"/>
            </w:tcMar>
          </w:tcPr>
          <w:p w:rsidR="007E49BF" w:rsidRPr="00D61DD3" w:rsidRDefault="007E49BF" w:rsidP="00C365C0">
            <w:pPr>
              <w:widowControl w:val="0"/>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2</w:t>
            </w:r>
          </w:p>
        </w:tc>
        <w:tc>
          <w:tcPr>
            <w:tcW w:w="1686"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3</w:t>
            </w:r>
          </w:p>
        </w:tc>
        <w:tc>
          <w:tcPr>
            <w:tcW w:w="211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4</w:t>
            </w:r>
          </w:p>
        </w:tc>
        <w:tc>
          <w:tcPr>
            <w:tcW w:w="2552"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163"/>
              <w:jc w:val="center"/>
              <w:rPr>
                <w:rFonts w:ascii="Times New Roman" w:hAnsi="Times New Roman" w:cs="Times New Roman"/>
                <w:b/>
                <w:sz w:val="20"/>
                <w:szCs w:val="20"/>
              </w:rPr>
            </w:pPr>
            <w:r w:rsidRPr="00D61DD3">
              <w:rPr>
                <w:rFonts w:ascii="Times New Roman" w:hAnsi="Times New Roman" w:cs="Times New Roman"/>
                <w:b/>
                <w:sz w:val="20"/>
                <w:szCs w:val="20"/>
              </w:rPr>
              <w:t>5</w:t>
            </w:r>
          </w:p>
        </w:tc>
        <w:tc>
          <w:tcPr>
            <w:tcW w:w="198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6</w:t>
            </w:r>
          </w:p>
        </w:tc>
        <w:tc>
          <w:tcPr>
            <w:tcW w:w="709"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7</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8</w:t>
            </w:r>
          </w:p>
        </w:tc>
        <w:tc>
          <w:tcPr>
            <w:tcW w:w="79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9</w:t>
            </w:r>
          </w:p>
        </w:tc>
        <w:tc>
          <w:tcPr>
            <w:tcW w:w="91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10</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11</w:t>
            </w:r>
          </w:p>
        </w:tc>
        <w:tc>
          <w:tcPr>
            <w:tcW w:w="104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12</w:t>
            </w:r>
          </w:p>
        </w:tc>
        <w:tc>
          <w:tcPr>
            <w:tcW w:w="943" w:type="dxa"/>
            <w:gridSpan w:val="2"/>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13</w:t>
            </w:r>
          </w:p>
        </w:tc>
      </w:tr>
      <w:tr w:rsidR="007E49BF" w:rsidRPr="00D61012" w:rsidTr="00C365C0">
        <w:trPr>
          <w:cantSplit/>
          <w:trHeight w:val="220"/>
        </w:trPr>
        <w:tc>
          <w:tcPr>
            <w:tcW w:w="546" w:type="dxa"/>
            <w:tcBorders>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1</w:t>
            </w:r>
          </w:p>
        </w:tc>
        <w:tc>
          <w:tcPr>
            <w:tcW w:w="474" w:type="dxa"/>
            <w:gridSpan w:val="2"/>
            <w:tcBorders>
              <w:left w:val="single" w:sz="4" w:space="0" w:color="000001"/>
              <w:right w:val="nil"/>
            </w:tcBorders>
            <w:shd w:val="clear" w:color="auto" w:fill="FFFFFF"/>
            <w:tcMar>
              <w:left w:w="3" w:type="dxa"/>
            </w:tcMar>
          </w:tcPr>
          <w:p w:rsidR="007E49BF" w:rsidRPr="00D61DD3" w:rsidRDefault="007E49BF" w:rsidP="00C365C0">
            <w:pPr>
              <w:widowControl w:val="0"/>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256</w:t>
            </w:r>
          </w:p>
        </w:tc>
        <w:tc>
          <w:tcPr>
            <w:tcW w:w="1686"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р.п. Степное –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Любимово</w:t>
            </w:r>
            <w:proofErr w:type="spellEnd"/>
          </w:p>
        </w:tc>
        <w:tc>
          <w:tcPr>
            <w:tcW w:w="2119" w:type="dxa"/>
            <w:gridSpan w:val="2"/>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р.п. Степное,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Мечетное</w:t>
            </w:r>
            <w:proofErr w:type="spellEnd"/>
            <w:r w:rsidRPr="00D61DD3">
              <w:rPr>
                <w:rFonts w:ascii="Times New Roman" w:hAnsi="Times New Roman" w:cs="Times New Roman"/>
                <w:sz w:val="20"/>
                <w:szCs w:val="20"/>
              </w:rPr>
              <w:t xml:space="preserve">,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 Белополье, </w:t>
            </w:r>
          </w:p>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Любимово</w:t>
            </w:r>
            <w:proofErr w:type="spellEnd"/>
          </w:p>
        </w:tc>
        <w:tc>
          <w:tcPr>
            <w:tcW w:w="2552"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ind w:left="-3"/>
              <w:rPr>
                <w:rFonts w:ascii="Times New Roman" w:hAnsi="Times New Roman" w:cs="Times New Roman"/>
                <w:sz w:val="20"/>
                <w:szCs w:val="20"/>
              </w:rPr>
            </w:pPr>
            <w:r w:rsidRPr="00D61DD3">
              <w:rPr>
                <w:rFonts w:ascii="Times New Roman" w:hAnsi="Times New Roman" w:cs="Times New Roman"/>
                <w:sz w:val="20"/>
                <w:szCs w:val="20"/>
              </w:rPr>
              <w:t xml:space="preserve">из р.п. </w:t>
            </w:r>
            <w:proofErr w:type="gramStart"/>
            <w:r w:rsidRPr="00D61DD3">
              <w:rPr>
                <w:rFonts w:ascii="Times New Roman" w:hAnsi="Times New Roman" w:cs="Times New Roman"/>
                <w:sz w:val="20"/>
                <w:szCs w:val="20"/>
              </w:rPr>
              <w:t xml:space="preserve">Степное от автовокзала по ул. Октябрьская, ул. Димитрова, с. </w:t>
            </w:r>
            <w:proofErr w:type="spellStart"/>
            <w:r w:rsidRPr="00D61DD3">
              <w:rPr>
                <w:rFonts w:ascii="Times New Roman" w:hAnsi="Times New Roman" w:cs="Times New Roman"/>
                <w:sz w:val="20"/>
                <w:szCs w:val="20"/>
              </w:rPr>
              <w:t>Мечетное</w:t>
            </w:r>
            <w:proofErr w:type="spellEnd"/>
            <w:r w:rsidRPr="00D61DD3">
              <w:rPr>
                <w:rFonts w:ascii="Times New Roman" w:hAnsi="Times New Roman" w:cs="Times New Roman"/>
                <w:sz w:val="20"/>
                <w:szCs w:val="20"/>
              </w:rPr>
              <w:t xml:space="preserve"> по объездной дороге мимо с. Белополье через ж/</w:t>
            </w:r>
            <w:proofErr w:type="spellStart"/>
            <w:r w:rsidRPr="00D61DD3">
              <w:rPr>
                <w:rFonts w:ascii="Times New Roman" w:hAnsi="Times New Roman" w:cs="Times New Roman"/>
                <w:sz w:val="20"/>
                <w:szCs w:val="20"/>
              </w:rPr>
              <w:t>д</w:t>
            </w:r>
            <w:proofErr w:type="spellEnd"/>
            <w:r w:rsidRPr="00D61DD3">
              <w:rPr>
                <w:rFonts w:ascii="Times New Roman" w:hAnsi="Times New Roman" w:cs="Times New Roman"/>
                <w:sz w:val="20"/>
                <w:szCs w:val="20"/>
              </w:rPr>
              <w:t xml:space="preserve"> мост по объездной дороге к конечному остановочному пункту – администрация </w:t>
            </w:r>
            <w:proofErr w:type="spellStart"/>
            <w:r w:rsidRPr="00D61DD3">
              <w:rPr>
                <w:rFonts w:ascii="Times New Roman" w:hAnsi="Times New Roman" w:cs="Times New Roman"/>
                <w:sz w:val="20"/>
                <w:szCs w:val="20"/>
              </w:rPr>
              <w:t>Любимовского</w:t>
            </w:r>
            <w:proofErr w:type="spellEnd"/>
            <w:r w:rsidRPr="00D61DD3">
              <w:rPr>
                <w:rFonts w:ascii="Times New Roman" w:hAnsi="Times New Roman" w:cs="Times New Roman"/>
                <w:sz w:val="20"/>
                <w:szCs w:val="20"/>
              </w:rPr>
              <w:t xml:space="preserve"> муниципального образования.</w:t>
            </w:r>
            <w:proofErr w:type="gramEnd"/>
          </w:p>
        </w:tc>
        <w:tc>
          <w:tcPr>
            <w:tcW w:w="1985"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roofErr w:type="gramStart"/>
            <w:r w:rsidRPr="00D61DD3">
              <w:rPr>
                <w:rFonts w:ascii="Times New Roman" w:hAnsi="Times New Roman" w:cs="Times New Roman"/>
                <w:sz w:val="20"/>
                <w:szCs w:val="20"/>
              </w:rPr>
              <w:t>о</w:t>
            </w:r>
            <w:proofErr w:type="gramEnd"/>
            <w:r w:rsidRPr="00D61DD3">
              <w:rPr>
                <w:rFonts w:ascii="Times New Roman" w:hAnsi="Times New Roman" w:cs="Times New Roman"/>
                <w:sz w:val="20"/>
                <w:szCs w:val="20"/>
              </w:rPr>
              <w:t>братное направление полностью совпадает с прямым</w:t>
            </w:r>
          </w:p>
        </w:tc>
        <w:tc>
          <w:tcPr>
            <w:tcW w:w="709"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26,3</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26,3</w:t>
            </w:r>
          </w:p>
        </w:tc>
        <w:tc>
          <w:tcPr>
            <w:tcW w:w="79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c>
          <w:tcPr>
            <w:tcW w:w="91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roofErr w:type="spellStart"/>
            <w:proofErr w:type="gramStart"/>
            <w:r w:rsidRPr="00D61DD3">
              <w:rPr>
                <w:rFonts w:ascii="Times New Roman" w:hAnsi="Times New Roman" w:cs="Times New Roman"/>
                <w:sz w:val="20"/>
                <w:szCs w:val="20"/>
              </w:rPr>
              <w:t>регуляр-ные</w:t>
            </w:r>
            <w:proofErr w:type="spellEnd"/>
            <w:proofErr w:type="gramEnd"/>
            <w:r w:rsidRPr="00D61DD3">
              <w:rPr>
                <w:rFonts w:ascii="Times New Roman" w:hAnsi="Times New Roman" w:cs="Times New Roman"/>
                <w:sz w:val="20"/>
                <w:szCs w:val="20"/>
              </w:rPr>
              <w:t xml:space="preserve"> перевозки по </w:t>
            </w:r>
            <w:proofErr w:type="spellStart"/>
            <w:r w:rsidRPr="00D61DD3">
              <w:rPr>
                <w:rFonts w:ascii="Times New Roman" w:hAnsi="Times New Roman" w:cs="Times New Roman"/>
                <w:sz w:val="20"/>
                <w:szCs w:val="20"/>
              </w:rPr>
              <w:t>нерегули-руемым</w:t>
            </w:r>
            <w:proofErr w:type="spellEnd"/>
            <w:r w:rsidRPr="00D61DD3">
              <w:rPr>
                <w:rFonts w:ascii="Times New Roman" w:hAnsi="Times New Roman" w:cs="Times New Roman"/>
                <w:sz w:val="20"/>
                <w:szCs w:val="20"/>
              </w:rPr>
              <w:t xml:space="preserve"> тарифам</w:t>
            </w:r>
          </w:p>
        </w:tc>
        <w:tc>
          <w:tcPr>
            <w:tcW w:w="850"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r w:rsidRPr="00D61DD3">
              <w:rPr>
                <w:rFonts w:ascii="Times New Roman" w:hAnsi="Times New Roman" w:cs="Times New Roman"/>
                <w:sz w:val="20"/>
                <w:szCs w:val="20"/>
              </w:rPr>
              <w:t>автобус</w:t>
            </w:r>
          </w:p>
        </w:tc>
        <w:tc>
          <w:tcPr>
            <w:tcW w:w="1041" w:type="dxa"/>
            <w:tcBorders>
              <w:left w:val="single" w:sz="4" w:space="0" w:color="000001"/>
              <w:right w:val="nil"/>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c>
          <w:tcPr>
            <w:tcW w:w="943" w:type="dxa"/>
            <w:gridSpan w:val="2"/>
            <w:tcBorders>
              <w:left w:val="single" w:sz="4" w:space="0" w:color="000001"/>
              <w:right w:val="single" w:sz="4" w:space="0" w:color="auto"/>
            </w:tcBorders>
            <w:shd w:val="clear" w:color="auto" w:fill="FFFFFF"/>
            <w:tcMar>
              <w:left w:w="3" w:type="dxa"/>
            </w:tcMar>
          </w:tcPr>
          <w:p w:rsidR="007E49BF" w:rsidRPr="00D61DD3" w:rsidRDefault="007E49BF" w:rsidP="00C365C0">
            <w:pPr>
              <w:spacing w:after="0" w:line="240" w:lineRule="auto"/>
              <w:rPr>
                <w:rFonts w:ascii="Times New Roman" w:hAnsi="Times New Roman" w:cs="Times New Roman"/>
                <w:sz w:val="20"/>
                <w:szCs w:val="20"/>
              </w:rPr>
            </w:pPr>
          </w:p>
        </w:tc>
      </w:tr>
    </w:tbl>
    <w:p w:rsidR="007E49BF" w:rsidRDefault="007E49BF" w:rsidP="007E49BF">
      <w:pPr>
        <w:spacing w:after="0" w:line="240" w:lineRule="auto"/>
        <w:jc w:val="center"/>
        <w:rPr>
          <w:rFonts w:ascii="Times New Roman" w:hAnsi="Times New Roman" w:cs="Times New Roman"/>
          <w:b/>
          <w:sz w:val="28"/>
          <w:szCs w:val="28"/>
        </w:rPr>
      </w:pPr>
    </w:p>
    <w:p w:rsidR="007E49BF" w:rsidRDefault="007E49BF" w:rsidP="007E49BF">
      <w:pPr>
        <w:spacing w:after="0" w:line="240" w:lineRule="auto"/>
        <w:jc w:val="center"/>
        <w:rPr>
          <w:rFonts w:ascii="Times New Roman" w:hAnsi="Times New Roman" w:cs="Times New Roman"/>
          <w:b/>
          <w:sz w:val="28"/>
          <w:szCs w:val="28"/>
        </w:rPr>
      </w:pPr>
    </w:p>
    <w:p w:rsidR="007E49BF" w:rsidRPr="00D61012" w:rsidRDefault="007E49BF" w:rsidP="007E49BF">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посадка (высадка) пассажиров только в установленных остановочных пунктах;</w:t>
      </w:r>
    </w:p>
    <w:p w:rsidR="007E49BF" w:rsidRPr="00D61012" w:rsidRDefault="007E49BF" w:rsidP="007E49BF">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регулярные перевозки по нерегулируемым тарифам;</w:t>
      </w:r>
    </w:p>
    <w:p w:rsidR="007E49BF" w:rsidRPr="00D61012" w:rsidRDefault="007E49BF" w:rsidP="007E49BF">
      <w:pPr>
        <w:spacing w:after="0" w:line="240" w:lineRule="auto"/>
        <w:rPr>
          <w:rFonts w:ascii="Times New Roman" w:hAnsi="Times New Roman" w:cs="Times New Roman"/>
          <w:sz w:val="24"/>
          <w:szCs w:val="24"/>
        </w:rPr>
      </w:pPr>
      <w:r w:rsidRPr="00D61012">
        <w:rPr>
          <w:rFonts w:ascii="Times New Roman" w:hAnsi="Times New Roman" w:cs="Times New Roman"/>
          <w:sz w:val="24"/>
          <w:szCs w:val="24"/>
        </w:rPr>
        <w:t>*** - автобус</w:t>
      </w:r>
    </w:p>
    <w:p w:rsidR="007E49BF" w:rsidRPr="00D61DD3" w:rsidRDefault="007E49BF" w:rsidP="007E49BF">
      <w:pPr>
        <w:spacing w:after="0"/>
        <w:ind w:left="6804"/>
        <w:rPr>
          <w:rFonts w:ascii="Times New Roman" w:hAnsi="Times New Roman" w:cs="Times New Roman"/>
          <w:sz w:val="20"/>
          <w:szCs w:val="20"/>
        </w:rPr>
      </w:pPr>
    </w:p>
    <w:p w:rsidR="00D61012" w:rsidRPr="00D61012" w:rsidRDefault="00D61012" w:rsidP="00D61012">
      <w:pPr>
        <w:spacing w:after="0" w:line="240" w:lineRule="auto"/>
        <w:ind w:left="4950" w:firstLine="705"/>
        <w:jc w:val="both"/>
        <w:textAlignment w:val="baseline"/>
        <w:rPr>
          <w:rFonts w:ascii="Times New Roman" w:hAnsi="Times New Roman" w:cs="Times New Roman"/>
          <w:b/>
          <w:bCs/>
          <w:sz w:val="24"/>
          <w:szCs w:val="24"/>
        </w:rPr>
        <w:sectPr w:rsidR="00D61012" w:rsidRPr="00D61012" w:rsidSect="00F62629">
          <w:pgSz w:w="16838" w:h="11906" w:orient="landscape"/>
          <w:pgMar w:top="851" w:right="851" w:bottom="1701" w:left="1134" w:header="0" w:footer="0" w:gutter="0"/>
          <w:cols w:space="720"/>
          <w:formProt w:val="0"/>
          <w:docGrid w:linePitch="600" w:charSpace="-14337"/>
        </w:sectPr>
      </w:pPr>
    </w:p>
    <w:p w:rsidR="00D61012" w:rsidRPr="00D61012" w:rsidRDefault="00D61012" w:rsidP="00D61012">
      <w:pPr>
        <w:spacing w:after="0" w:line="240" w:lineRule="auto"/>
        <w:ind w:left="4950" w:firstLine="705"/>
        <w:jc w:val="both"/>
        <w:textAlignment w:val="baseline"/>
        <w:rPr>
          <w:rFonts w:ascii="Times New Roman" w:hAnsi="Times New Roman" w:cs="Times New Roman"/>
          <w:sz w:val="20"/>
          <w:szCs w:val="20"/>
        </w:rPr>
      </w:pPr>
      <w:r w:rsidRPr="00D61012">
        <w:rPr>
          <w:rFonts w:ascii="Times New Roman" w:hAnsi="Times New Roman" w:cs="Times New Roman"/>
          <w:b/>
          <w:bCs/>
          <w:sz w:val="20"/>
          <w:szCs w:val="20"/>
        </w:rPr>
        <w:lastRenderedPageBreak/>
        <w:t>Приложение № 2</w:t>
      </w:r>
      <w:r w:rsidRPr="00D61012">
        <w:rPr>
          <w:rFonts w:ascii="Times New Roman" w:hAnsi="Times New Roman" w:cs="Times New Roman"/>
          <w:sz w:val="20"/>
          <w:szCs w:val="20"/>
        </w:rPr>
        <w:t> </w:t>
      </w:r>
    </w:p>
    <w:p w:rsidR="00D61012" w:rsidRPr="00D61012" w:rsidRDefault="00D61012" w:rsidP="00D61012">
      <w:pPr>
        <w:spacing w:after="0" w:line="240" w:lineRule="auto"/>
        <w:ind w:left="4950" w:firstLine="705"/>
        <w:jc w:val="both"/>
        <w:textAlignment w:val="baseline"/>
        <w:rPr>
          <w:rFonts w:ascii="Times New Roman" w:hAnsi="Times New Roman" w:cs="Times New Roman"/>
          <w:sz w:val="20"/>
          <w:szCs w:val="20"/>
        </w:rPr>
      </w:pPr>
      <w:r w:rsidRPr="00D61012">
        <w:rPr>
          <w:rFonts w:ascii="Times New Roman" w:hAnsi="Times New Roman" w:cs="Times New Roman"/>
          <w:sz w:val="20"/>
          <w:szCs w:val="20"/>
        </w:rPr>
        <w:t>к конкурсной документации </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pacing w:after="0" w:line="240" w:lineRule="auto"/>
        <w:jc w:val="center"/>
        <w:textAlignment w:val="baseline"/>
        <w:rPr>
          <w:rFonts w:ascii="Times New Roman" w:hAnsi="Times New Roman" w:cs="Times New Roman"/>
          <w:sz w:val="24"/>
          <w:szCs w:val="24"/>
        </w:rPr>
      </w:pPr>
      <w:proofErr w:type="gramStart"/>
      <w:r w:rsidRPr="00D61012">
        <w:rPr>
          <w:rFonts w:ascii="Times New Roman" w:hAnsi="Times New Roman" w:cs="Times New Roman"/>
          <w:b/>
          <w:bCs/>
          <w:sz w:val="24"/>
          <w:szCs w:val="24"/>
        </w:rPr>
        <w:t>З</w:t>
      </w:r>
      <w:proofErr w:type="gramEnd"/>
      <w:r w:rsidRPr="00D61012">
        <w:rPr>
          <w:rFonts w:ascii="Times New Roman" w:hAnsi="Times New Roman" w:cs="Times New Roman"/>
          <w:b/>
          <w:bCs/>
          <w:sz w:val="24"/>
          <w:szCs w:val="24"/>
        </w:rPr>
        <w:t xml:space="preserve"> А Я В К А</w:t>
      </w:r>
      <w:r w:rsidRPr="00D61012">
        <w:rPr>
          <w:rFonts w:ascii="Times New Roman" w:hAnsi="Times New Roman" w:cs="Times New Roman"/>
          <w:sz w:val="24"/>
          <w:szCs w:val="24"/>
        </w:rPr>
        <w:t> </w:t>
      </w:r>
    </w:p>
    <w:p w:rsidR="00D61012" w:rsidRPr="00D61012" w:rsidRDefault="00D61012" w:rsidP="00F62629">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sidR="00F62629">
        <w:rPr>
          <w:rFonts w:ascii="Times New Roman" w:hAnsi="Times New Roman" w:cs="Times New Roman"/>
          <w:b/>
          <w:bCs/>
          <w:sz w:val="24"/>
          <w:szCs w:val="24"/>
        </w:rPr>
        <w:t xml:space="preserve">Советского </w:t>
      </w:r>
      <w:r w:rsidRPr="00D61012">
        <w:rPr>
          <w:rFonts w:ascii="Times New Roman" w:hAnsi="Times New Roman" w:cs="Times New Roman"/>
          <w:b/>
          <w:bCs/>
          <w:sz w:val="24"/>
          <w:szCs w:val="24"/>
        </w:rPr>
        <w:t xml:space="preserve">муниципального </w:t>
      </w:r>
      <w:r w:rsidR="00F62629">
        <w:rPr>
          <w:rFonts w:ascii="Times New Roman" w:hAnsi="Times New Roman" w:cs="Times New Roman"/>
          <w:b/>
          <w:bCs/>
          <w:sz w:val="24"/>
          <w:szCs w:val="24"/>
        </w:rPr>
        <w:t>района</w:t>
      </w:r>
      <w:r w:rsidR="00F62629">
        <w:rPr>
          <w:rFonts w:ascii="Times New Roman" w:hAnsi="Times New Roman" w:cs="Times New Roman"/>
          <w:sz w:val="24"/>
          <w:szCs w:val="24"/>
        </w:rPr>
        <w:t xml:space="preserve"> </w:t>
      </w:r>
      <w:r w:rsidRPr="00D61012">
        <w:rPr>
          <w:rFonts w:ascii="Times New Roman" w:hAnsi="Times New Roman" w:cs="Times New Roman"/>
          <w:b/>
          <w:bCs/>
          <w:sz w:val="24"/>
          <w:szCs w:val="24"/>
        </w:rPr>
        <w:t>по лоту №</w:t>
      </w:r>
      <w:r w:rsidR="00F62629">
        <w:rPr>
          <w:rFonts w:ascii="Times New Roman" w:hAnsi="Times New Roman" w:cs="Times New Roman"/>
          <w:b/>
          <w:bCs/>
          <w:sz w:val="24"/>
          <w:szCs w:val="24"/>
        </w:rPr>
        <w:t xml:space="preserve"> 1</w:t>
      </w:r>
      <w:r w:rsidRPr="00D61012">
        <w:rPr>
          <w:rFonts w:ascii="Times New Roman" w:hAnsi="Times New Roman" w:cs="Times New Roman"/>
          <w:sz w:val="24"/>
          <w:szCs w:val="24"/>
        </w:rPr>
        <w:t> </w:t>
      </w:r>
    </w:p>
    <w:p w:rsidR="00D61012" w:rsidRPr="00D61012" w:rsidRDefault="00D61012" w:rsidP="00D61012">
      <w:pPr>
        <w:spacing w:after="0" w:line="240" w:lineRule="auto"/>
        <w:ind w:firstLine="55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5297"/>
        <w:gridCol w:w="4105"/>
      </w:tblGrid>
      <w:tr w:rsidR="00D61012" w:rsidRPr="00D61012" w:rsidTr="00F62629">
        <w:trPr>
          <w:trHeight w:val="720"/>
        </w:trPr>
        <w:tc>
          <w:tcPr>
            <w:tcW w:w="543"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textAlignment w:val="baseline"/>
              <w:rPr>
                <w:rFonts w:ascii="Times New Roman" w:hAnsi="Times New Roman" w:cs="Times New Roman"/>
                <w:sz w:val="24"/>
                <w:szCs w:val="24"/>
              </w:rPr>
            </w:pP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5297"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Наименование </w:t>
            </w:r>
          </w:p>
        </w:tc>
        <w:tc>
          <w:tcPr>
            <w:tcW w:w="4105"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Сведения об Участнике конкурса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(заполняется Участником) </w:t>
            </w:r>
          </w:p>
        </w:tc>
      </w:tr>
      <w:tr w:rsidR="00D61012" w:rsidRPr="00D61012" w:rsidTr="00F62629">
        <w:trPr>
          <w:trHeight w:val="405"/>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1. 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ind w:right="162"/>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 xml:space="preserve">Наименование, фирменное наименование (при наличии)/ фамилия, имя, отчество (при наличии) индивидуального предпринимателя, участников договора простого товарищества </w:t>
            </w:r>
            <w:hyperlink r:id="rId5" w:tgtFrame="_blank" w:history="1">
              <w:r w:rsidRPr="00D61012">
                <w:rPr>
                  <w:rFonts w:ascii="Times New Roman" w:hAnsi="Times New Roman" w:cs="Times New Roman"/>
                  <w:sz w:val="24"/>
                  <w:szCs w:val="24"/>
                </w:rPr>
                <w:t>&lt;*&gt;</w:t>
              </w:r>
            </w:hyperlink>
            <w:r w:rsidRPr="00D61012">
              <w:rPr>
                <w:rFonts w:ascii="Times New Roman" w:hAnsi="Times New Roman" w:cs="Times New Roman"/>
                <w:sz w:val="24"/>
                <w:szCs w:val="24"/>
              </w:rPr>
              <w:t>). </w:t>
            </w:r>
            <w:proofErr w:type="gramEnd"/>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525"/>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Место нахождения </w:t>
            </w:r>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450"/>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Почтовый адрес </w:t>
            </w:r>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345"/>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4. 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ИНН </w:t>
            </w:r>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375"/>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5. 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ind w:right="162"/>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Контактные телефоны Участника конкурса (с указанием кода города) </w:t>
            </w:r>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330"/>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6. 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ind w:right="162"/>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Факс Участника конкурса (с указанием кода города) </w:t>
            </w:r>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360"/>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7 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Номер и дата выдачи лицензии </w:t>
            </w:r>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F62629" w:rsidRDefault="00D61012" w:rsidP="00D61012">
      <w:pPr>
        <w:spacing w:after="0" w:line="240" w:lineRule="auto"/>
        <w:ind w:firstLine="55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Настоящей заявкой подтверждаю, что в отношении</w:t>
      </w:r>
      <w:r w:rsidR="00F62629">
        <w:rPr>
          <w:rFonts w:ascii="Times New Roman" w:hAnsi="Times New Roman" w:cs="Times New Roman"/>
          <w:sz w:val="24"/>
          <w:szCs w:val="24"/>
          <w:u w:val="single"/>
        </w:rPr>
        <w:t xml:space="preserve"> </w:t>
      </w:r>
      <w:r w:rsidR="00F62629">
        <w:rPr>
          <w:rFonts w:ascii="Times New Roman" w:hAnsi="Times New Roman" w:cs="Times New Roman"/>
          <w:sz w:val="24"/>
          <w:szCs w:val="24"/>
        </w:rPr>
        <w:t>____________________________ _____________________________________________________________________________ _____________________________________________________________________________</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юридического лица, Ф.И.О. индивидуального предпринимателя, участников договора простого товарищества)</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 xml:space="preserve">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и отсутствует в отношении юридического лица, индивидуального предпринимателя, участника договора простого товарищества обстоятельств, предусмотренных </w:t>
      </w:r>
      <w:hyperlink r:id="rId6" w:anchor="dst100503" w:history="1">
        <w:r w:rsidRPr="00D61012">
          <w:rPr>
            <w:rFonts w:ascii="Times New Roman" w:hAnsi="Times New Roman" w:cs="Times New Roman"/>
            <w:sz w:val="24"/>
            <w:szCs w:val="24"/>
          </w:rPr>
          <w:t>частью 8</w:t>
        </w:r>
        <w:proofErr w:type="gramEnd"/>
        <w:r w:rsidRPr="00D61012">
          <w:rPr>
            <w:rFonts w:ascii="Times New Roman" w:hAnsi="Times New Roman" w:cs="Times New Roman"/>
            <w:sz w:val="24"/>
            <w:szCs w:val="24"/>
          </w:rPr>
          <w:t xml:space="preserve"> статьи 29</w:t>
        </w:r>
      </w:hyperlink>
      <w:r w:rsidRPr="00D61012">
        <w:rPr>
          <w:rFonts w:ascii="Times New Roman" w:hAnsi="Times New Roman" w:cs="Times New Roman"/>
          <w:sz w:val="24"/>
          <w:szCs w:val="24"/>
        </w:rPr>
        <w:t xml:space="preserve"> Федерального закона 220-ФЗ.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представитель).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w:t>
      </w:r>
      <w:r w:rsidRPr="00D61012">
        <w:rPr>
          <w:rFonts w:ascii="Times New Roman" w:hAnsi="Times New Roman" w:cs="Times New Roman"/>
          <w:b/>
          <w:bCs/>
          <w:i/>
          <w:iCs/>
          <w:sz w:val="24"/>
          <w:szCs w:val="24"/>
        </w:rPr>
        <w:t>(должность, ФИО, основание и реквизиты документа, подтверждающие полномочия соответствующего лица на подпись заявки на участие в открытом конкурсе)</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w:t>
      </w:r>
      <w:r w:rsidRPr="00D61012">
        <w:rPr>
          <w:rFonts w:ascii="Times New Roman" w:hAnsi="Times New Roman" w:cs="Times New Roman"/>
          <w:sz w:val="24"/>
          <w:szCs w:val="24"/>
          <w:shd w:val="clear" w:color="auto" w:fill="FFFFFF"/>
        </w:rPr>
        <w:t>(при наличии)</w:t>
      </w:r>
    </w:p>
    <w:p w:rsidR="00D61012" w:rsidRPr="00D61012" w:rsidRDefault="00D61012" w:rsidP="00D61012">
      <w:pPr>
        <w:spacing w:after="0" w:line="240" w:lineRule="auto"/>
        <w:ind w:left="4950" w:firstLine="705"/>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br w:type="page"/>
      </w:r>
      <w:r w:rsidRPr="00D61012">
        <w:rPr>
          <w:rFonts w:ascii="Times New Roman" w:hAnsi="Times New Roman" w:cs="Times New Roman"/>
          <w:b/>
          <w:bCs/>
          <w:sz w:val="24"/>
          <w:szCs w:val="24"/>
        </w:rPr>
        <w:lastRenderedPageBreak/>
        <w:t>Приложение № 3</w:t>
      </w:r>
      <w:r w:rsidRPr="00D61012">
        <w:rPr>
          <w:rFonts w:ascii="Times New Roman" w:hAnsi="Times New Roman" w:cs="Times New Roman"/>
          <w:sz w:val="24"/>
          <w:szCs w:val="24"/>
        </w:rPr>
        <w:t> </w:t>
      </w:r>
    </w:p>
    <w:p w:rsidR="00D61012" w:rsidRPr="00D61012" w:rsidRDefault="00D61012" w:rsidP="00D61012">
      <w:pPr>
        <w:spacing w:after="0" w:line="240" w:lineRule="auto"/>
        <w:ind w:left="4950"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 конкурсной документации </w:t>
      </w:r>
    </w:p>
    <w:p w:rsidR="00D61012" w:rsidRPr="00D61012" w:rsidRDefault="00D61012" w:rsidP="00D61012">
      <w:pPr>
        <w:spacing w:after="0" w:line="240" w:lineRule="auto"/>
        <w:ind w:left="6510" w:firstLine="55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И Н С Т </w:t>
      </w:r>
      <w:proofErr w:type="gramStart"/>
      <w:r w:rsidRPr="00D61012">
        <w:rPr>
          <w:rFonts w:ascii="Times New Roman" w:hAnsi="Times New Roman" w:cs="Times New Roman"/>
          <w:b/>
          <w:bCs/>
          <w:sz w:val="24"/>
          <w:szCs w:val="24"/>
        </w:rPr>
        <w:t>Р</w:t>
      </w:r>
      <w:proofErr w:type="gramEnd"/>
      <w:r w:rsidRPr="00D61012">
        <w:rPr>
          <w:rFonts w:ascii="Times New Roman" w:hAnsi="Times New Roman" w:cs="Times New Roman"/>
          <w:b/>
          <w:bCs/>
          <w:sz w:val="24"/>
          <w:szCs w:val="24"/>
        </w:rPr>
        <w:t xml:space="preserve"> У К Ц И Я</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по заполнению заявки на участие в открытом конкурсе</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Заявка на участие в открытом конкурсе составляется заявителем на бумажном носителе в письменной форме и подается в запечатанном конверте. На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 Если заявитель участвует в открытом конкурсе по нескольким лотам, то данному заявителю необходимо оформить соответствующие заявки в отношении каждого конкурсного лота отдельно в соответствии с инструкцией и требованиями настоящей конкурсной документации. Заявка на участие в открытом конкурсе заполняется </w:t>
      </w:r>
      <w:proofErr w:type="gramStart"/>
      <w:r w:rsidRPr="00D61012">
        <w:rPr>
          <w:rFonts w:ascii="Times New Roman" w:hAnsi="Times New Roman" w:cs="Times New Roman"/>
          <w:sz w:val="24"/>
          <w:szCs w:val="24"/>
        </w:rPr>
        <w:t>в соответствии с инструкцией по заполнению заявки на участие в открытом конкурсе</w:t>
      </w:r>
      <w:proofErr w:type="gramEnd"/>
      <w:r w:rsidRPr="00D61012">
        <w:rPr>
          <w:rFonts w:ascii="Times New Roman" w:hAnsi="Times New Roman" w:cs="Times New Roman"/>
          <w:sz w:val="24"/>
          <w:szCs w:val="24"/>
        </w:rPr>
        <w:t xml:space="preserve"> (приложение № 3 к конкурсной документации). Все листы заявки и прилагаемые к ней документы должны быть прошиты, пронумерованы, скреплены печатью (при ее наличии) и подписаны заявителем или уполномоченным лицом. Заявитель вправе подать только одну заявку на участие в открытом конкурсе с приложением необходимых документов в отношении одного лота.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Заявка и приложения к ней должны быть заполнены четко, без подчисток и исправлений, за исключением исправлений, скрепленных печатью (при наличии) и заверенных подписью уполномоченного лица.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Все документы и сведения, представленные участниками открытого конкурса в составе заявки на участие в конкурсе, должны быть заполнены по всем пунктам, за исключением случаев, если в примечаниях к таблицам прямо не указано иное.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 Приложение №2 к конкурсной документации «Заявка на участие в открытом конкурсе».</w:t>
      </w:r>
      <w:r w:rsidRPr="00D61012">
        <w:rPr>
          <w:rFonts w:ascii="Times New Roman" w:hAnsi="Times New Roman" w:cs="Times New Roman"/>
          <w:sz w:val="24"/>
          <w:szCs w:val="24"/>
        </w:rPr>
        <w:t xml:space="preserve"> Заполняет данное приложения по всем пунктам, указанным в этой форме, являющиеся обязательными для заполнения Участником, если иное прямо не указано в примечании к данной форме. В случае</w:t>
      </w:r>
      <w:proofErr w:type="gramStart"/>
      <w:r w:rsidRPr="00D61012">
        <w:rPr>
          <w:rFonts w:ascii="Times New Roman" w:hAnsi="Times New Roman" w:cs="Times New Roman"/>
          <w:sz w:val="24"/>
          <w:szCs w:val="24"/>
        </w:rPr>
        <w:t>,</w:t>
      </w:r>
      <w:proofErr w:type="gramEnd"/>
      <w:r w:rsidRPr="00D61012">
        <w:rPr>
          <w:rFonts w:ascii="Times New Roman" w:hAnsi="Times New Roman" w:cs="Times New Roman"/>
          <w:sz w:val="24"/>
          <w:szCs w:val="24"/>
        </w:rPr>
        <w:t xml:space="preserve"> если заявка на участие в открытом конкурсе на право получения свидетельств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Приложением № 2 к настоящей конкурсной документации указываются в отношении каждого участника договора простого товарищества.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Наименование муниципального маршрута (маршрутов) регулярных перевозок, порядковый номер маршрута (маршрутов) должны совпадать с данными Приложения № 1 к настоящей конкурсной документации.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Заявка на участие в открытом конкурсе подписывается заявителем либо его уполномоченным лицом.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Приложение № 4 к конкурсной документации «Опись документов, представляемых для участия в открытом конкурсе» </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В данной форме должен содержаться перечень всех документов, которые должны и предоставляются Участником конкурса.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Таблица №1 Приложения № 5 к конкурсной документации. </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свое наименование, опыт осуществления регулярных перевозок, реквизиты, наименование и срок действия документов, подтверждающие опыт таких перевозок. </w:t>
      </w:r>
      <w:proofErr w:type="gramStart"/>
      <w:r w:rsidRPr="00D61012">
        <w:rPr>
          <w:rFonts w:ascii="Times New Roman" w:hAnsi="Times New Roman" w:cs="Times New Roman"/>
          <w:i/>
          <w:iCs/>
          <w:sz w:val="24"/>
          <w:szCs w:val="24"/>
          <w:u w:val="single"/>
        </w:rPr>
        <w:t xml:space="preserve">К данной таблице участник прикладывает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w:t>
      </w:r>
      <w:r w:rsidRPr="00D61012">
        <w:rPr>
          <w:rFonts w:ascii="Times New Roman" w:hAnsi="Times New Roman" w:cs="Times New Roman"/>
          <w:i/>
          <w:iCs/>
          <w:sz w:val="24"/>
          <w:szCs w:val="24"/>
          <w:u w:val="single"/>
        </w:rPr>
        <w:lastRenderedPageBreak/>
        <w:t>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на основании</w:t>
      </w:r>
      <w:proofErr w:type="gramEnd"/>
      <w:r w:rsidRPr="00D61012">
        <w:rPr>
          <w:rFonts w:ascii="Times New Roman" w:hAnsi="Times New Roman" w:cs="Times New Roman"/>
          <w:i/>
          <w:iCs/>
          <w:sz w:val="24"/>
          <w:szCs w:val="24"/>
          <w:u w:val="single"/>
        </w:rPr>
        <w:t xml:space="preserve"> которых подтверждается опыт осуществления регулярных перевозок, с пометкой, что они являются приложениями к данной таблице. </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D61012" w:rsidRPr="00D61012" w:rsidRDefault="00D61012" w:rsidP="00D61012">
      <w:pPr>
        <w:spacing w:after="0" w:line="240" w:lineRule="auto"/>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Таблица №2 Приложения № 5 к конкурсной документации</w:t>
      </w:r>
      <w:r w:rsidRPr="00D61012">
        <w:rPr>
          <w:rFonts w:ascii="Times New Roman" w:hAnsi="Times New Roman" w:cs="Times New Roman"/>
          <w:sz w:val="24"/>
          <w:szCs w:val="24"/>
        </w:rPr>
        <w:t> </w:t>
      </w:r>
    </w:p>
    <w:p w:rsidR="00D61012" w:rsidRPr="00D61012" w:rsidRDefault="00D61012" w:rsidP="00D6101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приведенным в таблице. </w:t>
      </w:r>
      <w:r w:rsidRPr="00D61012">
        <w:rPr>
          <w:rFonts w:ascii="Times New Roman" w:hAnsi="Times New Roman" w:cs="Times New Roman"/>
          <w:i/>
          <w:iCs/>
          <w:sz w:val="24"/>
          <w:szCs w:val="24"/>
          <w:u w:val="single"/>
        </w:rPr>
        <w:t>К данной таблице участник прикладывает  копии документов, подтверждающих данные, указанные в таблице, с пометкой, что они являются приложениями к данной таблице.</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Максимальным срок эксплуатации транспортного средства считается срок </w:t>
      </w:r>
      <w:proofErr w:type="gramStart"/>
      <w:r w:rsidRPr="00D61012">
        <w:rPr>
          <w:rFonts w:ascii="Times New Roman" w:hAnsi="Times New Roman" w:cs="Times New Roman"/>
          <w:sz w:val="24"/>
          <w:szCs w:val="24"/>
        </w:rPr>
        <w:t>с даты</w:t>
      </w:r>
      <w:proofErr w:type="gramEnd"/>
      <w:r w:rsidRPr="00D61012">
        <w:rPr>
          <w:rFonts w:ascii="Times New Roman" w:hAnsi="Times New Roman" w:cs="Times New Roman"/>
          <w:sz w:val="24"/>
          <w:szCs w:val="24"/>
        </w:rPr>
        <w:t xml:space="preserve"> первой регистрации транспортного средства в ГИБДД.</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При отсутствии данных по государственным регистрационным номерам ТС у участника на дату подачи заявки данный столбец не заполняется.</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Срок эксплуатации указывается участником в годах на дату подачи заявки с учетом  периода действия свидетельства (5 лет).</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Таблица №3 Приложения № 5 к конкурсной документации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марку транспортного средства, </w:t>
      </w:r>
      <w:proofErr w:type="spellStart"/>
      <w:r w:rsidRPr="00D61012">
        <w:rPr>
          <w:rFonts w:ascii="Times New Roman" w:hAnsi="Times New Roman" w:cs="Times New Roman"/>
          <w:sz w:val="24"/>
          <w:szCs w:val="24"/>
        </w:rPr>
        <w:t>гос</w:t>
      </w:r>
      <w:proofErr w:type="gramStart"/>
      <w:r w:rsidRPr="00D61012">
        <w:rPr>
          <w:rFonts w:ascii="Times New Roman" w:hAnsi="Times New Roman" w:cs="Times New Roman"/>
          <w:sz w:val="24"/>
          <w:szCs w:val="24"/>
        </w:rPr>
        <w:t>.н</w:t>
      </w:r>
      <w:proofErr w:type="gramEnd"/>
      <w:r w:rsidRPr="00D61012">
        <w:rPr>
          <w:rFonts w:ascii="Times New Roman" w:hAnsi="Times New Roman" w:cs="Times New Roman"/>
          <w:sz w:val="24"/>
          <w:szCs w:val="24"/>
        </w:rPr>
        <w:t>омер</w:t>
      </w:r>
      <w:proofErr w:type="spellEnd"/>
      <w:r w:rsidRPr="00D61012">
        <w:rPr>
          <w:rFonts w:ascii="Times New Roman" w:hAnsi="Times New Roman" w:cs="Times New Roman"/>
          <w:sz w:val="24"/>
          <w:szCs w:val="24"/>
        </w:rPr>
        <w:t xml:space="preserve">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D61012" w:rsidRPr="00D61012" w:rsidRDefault="00D61012" w:rsidP="00D61012">
      <w:pPr>
        <w:spacing w:after="0" w:line="240" w:lineRule="auto"/>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Таблица №4 Приложения № 5 к конкурсной документации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i/>
          <w:iCs/>
          <w:sz w:val="24"/>
          <w:szCs w:val="24"/>
          <w:u w:val="single"/>
        </w:rPr>
      </w:pPr>
      <w:proofErr w:type="gramStart"/>
      <w:r w:rsidRPr="00D61012">
        <w:rPr>
          <w:rFonts w:ascii="Times New Roman" w:hAnsi="Times New Roman" w:cs="Times New Roman"/>
          <w:sz w:val="24"/>
          <w:szCs w:val="24"/>
        </w:rPr>
        <w:t>Участник указывает количество ДТП, повлекшее за собой человеческие жертвы или причинение вреда здоровью граждан, совершенные участником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указывает среднее количество транспортных средств и государственные регистрационные знаки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w:t>
      </w:r>
      <w:proofErr w:type="gramEnd"/>
      <w:r w:rsidRPr="00D61012">
        <w:rPr>
          <w:rFonts w:ascii="Times New Roman" w:hAnsi="Times New Roman" w:cs="Times New Roman"/>
          <w:sz w:val="24"/>
          <w:szCs w:val="24"/>
        </w:rPr>
        <w:t xml:space="preserve"> простого товарищества, </w:t>
      </w:r>
      <w:proofErr w:type="gramStart"/>
      <w:r w:rsidRPr="00D61012">
        <w:rPr>
          <w:rFonts w:ascii="Times New Roman" w:hAnsi="Times New Roman" w:cs="Times New Roman"/>
          <w:sz w:val="24"/>
          <w:szCs w:val="24"/>
        </w:rPr>
        <w:t>действовавшими</w:t>
      </w:r>
      <w:proofErr w:type="gramEnd"/>
      <w:r w:rsidRPr="00D61012">
        <w:rPr>
          <w:rFonts w:ascii="Times New Roman" w:hAnsi="Times New Roman" w:cs="Times New Roman"/>
          <w:sz w:val="24"/>
          <w:szCs w:val="24"/>
        </w:rPr>
        <w:t xml:space="preserve"> в течение года, предшествующего дате размещения извещения. </w:t>
      </w:r>
      <w:r w:rsidRPr="00D61012">
        <w:rPr>
          <w:rFonts w:ascii="Times New Roman" w:hAnsi="Times New Roman" w:cs="Times New Roman"/>
          <w:i/>
          <w:sz w:val="24"/>
          <w:szCs w:val="24"/>
          <w:u w:val="single"/>
        </w:rPr>
        <w:t>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копии документов (договоров обязательного страхования гражданской ответственности</w:t>
      </w:r>
      <w:proofErr w:type="gramStart"/>
      <w:r w:rsidRPr="00D61012">
        <w:rPr>
          <w:rFonts w:ascii="Times New Roman" w:hAnsi="Times New Roman" w:cs="Times New Roman"/>
          <w:i/>
          <w:sz w:val="24"/>
          <w:szCs w:val="24"/>
          <w:u w:val="single"/>
        </w:rPr>
        <w:t xml:space="preserve">,), </w:t>
      </w:r>
      <w:proofErr w:type="gramEnd"/>
      <w:r w:rsidRPr="00D61012">
        <w:rPr>
          <w:rFonts w:ascii="Times New Roman" w:hAnsi="Times New Roman" w:cs="Times New Roman"/>
          <w:i/>
          <w:sz w:val="24"/>
          <w:szCs w:val="24"/>
          <w:u w:val="single"/>
        </w:rPr>
        <w:t>подтверждающие наличие транспортных средств, имевшихся в распоряжении участника в течение года, предшествующего дате размещения извещения</w:t>
      </w:r>
    </w:p>
    <w:p w:rsidR="00D61012" w:rsidRPr="00D61012" w:rsidRDefault="00D61012" w:rsidP="00D61012">
      <w:pPr>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При отсутствии дорожно-транспортных происшествий (согласно справке </w:t>
      </w:r>
      <w:r w:rsidRPr="00D61012">
        <w:rPr>
          <w:rFonts w:ascii="Times New Roman" w:hAnsi="Times New Roman" w:cs="Times New Roman"/>
          <w:iCs/>
          <w:sz w:val="24"/>
          <w:szCs w:val="24"/>
        </w:rPr>
        <w:t>территориального органа внутренних дел)</w:t>
      </w:r>
      <w:r w:rsidRPr="00D61012">
        <w:rPr>
          <w:rFonts w:ascii="Times New Roman" w:hAnsi="Times New Roman" w:cs="Times New Roman"/>
          <w:sz w:val="24"/>
          <w:szCs w:val="24"/>
        </w:rPr>
        <w:t xml:space="preserve">,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sidRPr="00D61012">
        <w:rPr>
          <w:rFonts w:ascii="Times New Roman" w:hAnsi="Times New Roman" w:cs="Times New Roman"/>
          <w:sz w:val="24"/>
          <w:szCs w:val="24"/>
        </w:rPr>
        <w:lastRenderedPageBreak/>
        <w:t>работников в течение года, предшествующего  дате размещения извещения в первом столбце таблицы указывается значение 0.</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ab/>
      </w:r>
    </w:p>
    <w:p w:rsidR="00D61012" w:rsidRPr="00D61012" w:rsidRDefault="00D61012" w:rsidP="00D61012">
      <w:pPr>
        <w:spacing w:after="0" w:line="240" w:lineRule="auto"/>
        <w:jc w:val="both"/>
        <w:textAlignment w:val="baseline"/>
        <w:rPr>
          <w:rFonts w:ascii="Times New Roman" w:hAnsi="Times New Roman" w:cs="Times New Roman"/>
          <w:b/>
          <w:sz w:val="24"/>
          <w:szCs w:val="24"/>
        </w:rPr>
      </w:pPr>
      <w:r w:rsidRPr="00D61012">
        <w:rPr>
          <w:rFonts w:ascii="Times New Roman" w:hAnsi="Times New Roman" w:cs="Times New Roman"/>
          <w:b/>
          <w:sz w:val="24"/>
          <w:szCs w:val="24"/>
        </w:rPr>
        <w:t> Таблица №5 Приложения № 5 к конкурсной документации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Участник указывает все предусмотренные характеристики транспортных средств, которые участник подтвердит в сроки, определенные  конкурсной документацией, в случае предоставления участнику права на получение свидетельства об осуществлении перевозок по маршруту регулярных перевозок, в том числе государственный регистрационный знак ТС (при наличии).</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 вышеперечисленным таблицам участник конкурса прикладывает копии документов, содержащих в себе необходимые данные, подтверждающие указанные сведения, за исключением случаев, если иное прямо не указано в примечании к данным таблицам. 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 документацией.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Разрыв страницы</w:t>
      </w:r>
      <w:r w:rsidRPr="00D61012">
        <w:rPr>
          <w:rFonts w:ascii="Times New Roman" w:hAnsi="Times New Roman" w:cs="Times New Roman"/>
          <w:sz w:val="24"/>
          <w:szCs w:val="24"/>
        </w:rPr>
        <w:t> </w:t>
      </w:r>
    </w:p>
    <w:p w:rsidR="00D61012" w:rsidRPr="00D61012" w:rsidRDefault="00D61012" w:rsidP="00D61012">
      <w:pPr>
        <w:spacing w:after="0" w:line="240" w:lineRule="auto"/>
        <w:ind w:left="4950" w:firstLine="705"/>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br w:type="page"/>
      </w:r>
      <w:r w:rsidRPr="00D61012">
        <w:rPr>
          <w:rFonts w:ascii="Times New Roman" w:hAnsi="Times New Roman" w:cs="Times New Roman"/>
          <w:b/>
          <w:bCs/>
          <w:sz w:val="24"/>
          <w:szCs w:val="24"/>
        </w:rPr>
        <w:lastRenderedPageBreak/>
        <w:t>Приложение № 4</w:t>
      </w:r>
      <w:r w:rsidRPr="00D61012">
        <w:rPr>
          <w:rFonts w:ascii="Times New Roman" w:hAnsi="Times New Roman" w:cs="Times New Roman"/>
          <w:sz w:val="24"/>
          <w:szCs w:val="24"/>
        </w:rPr>
        <w:t> </w:t>
      </w:r>
    </w:p>
    <w:p w:rsidR="00D61012" w:rsidRPr="00D61012" w:rsidRDefault="00D61012" w:rsidP="00D61012">
      <w:pPr>
        <w:spacing w:after="0" w:line="240" w:lineRule="auto"/>
        <w:ind w:left="565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 конкурсной документации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О </w:t>
      </w:r>
      <w:proofErr w:type="gramStart"/>
      <w:r w:rsidRPr="00D61012">
        <w:rPr>
          <w:rFonts w:ascii="Times New Roman" w:hAnsi="Times New Roman" w:cs="Times New Roman"/>
          <w:b/>
          <w:bCs/>
          <w:sz w:val="24"/>
          <w:szCs w:val="24"/>
        </w:rPr>
        <w:t>П</w:t>
      </w:r>
      <w:proofErr w:type="gramEnd"/>
      <w:r w:rsidRPr="00D61012">
        <w:rPr>
          <w:rFonts w:ascii="Times New Roman" w:hAnsi="Times New Roman" w:cs="Times New Roman"/>
          <w:b/>
          <w:bCs/>
          <w:sz w:val="24"/>
          <w:szCs w:val="24"/>
        </w:rPr>
        <w:t xml:space="preserve"> И С Ь   </w:t>
      </w:r>
      <w:r w:rsidRPr="00D61012">
        <w:rPr>
          <w:rFonts w:ascii="Times New Roman" w:hAnsi="Times New Roman" w:cs="Times New Roman"/>
          <w:sz w:val="24"/>
          <w:szCs w:val="24"/>
        </w:rPr>
        <w:t> </w:t>
      </w:r>
    </w:p>
    <w:p w:rsidR="00F62629"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xml:space="preserve"> документов, представляемых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w:t>
      </w:r>
    </w:p>
    <w:p w:rsidR="00D61012" w:rsidRPr="00D61012" w:rsidRDefault="00F62629" w:rsidP="00D61012">
      <w:pPr>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rPr>
        <w:t xml:space="preserve">Советского </w:t>
      </w:r>
      <w:r w:rsidR="00D61012" w:rsidRPr="00D61012">
        <w:rPr>
          <w:rFonts w:ascii="Times New Roman" w:hAnsi="Times New Roman" w:cs="Times New Roman"/>
          <w:b/>
          <w:bCs/>
          <w:sz w:val="24"/>
          <w:szCs w:val="24"/>
        </w:rPr>
        <w:t xml:space="preserve">муниципального </w:t>
      </w:r>
      <w:r>
        <w:rPr>
          <w:rFonts w:ascii="Times New Roman" w:hAnsi="Times New Roman" w:cs="Times New Roman"/>
          <w:b/>
          <w:bCs/>
          <w:sz w:val="24"/>
          <w:szCs w:val="24"/>
        </w:rPr>
        <w:t>района</w:t>
      </w:r>
      <w:r w:rsidR="00D61012" w:rsidRPr="00D61012">
        <w:rPr>
          <w:rFonts w:ascii="Times New Roman" w:hAnsi="Times New Roman" w:cs="Times New Roman"/>
          <w:sz w:val="24"/>
          <w:szCs w:val="24"/>
        </w:rPr>
        <w:t> </w:t>
      </w:r>
    </w:p>
    <w:p w:rsidR="00D61012" w:rsidRPr="00D61012" w:rsidRDefault="00D61012" w:rsidP="00D6101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Настоящим</w:t>
      </w:r>
      <w:r w:rsidR="00F62629">
        <w:rPr>
          <w:rFonts w:ascii="Times New Roman" w:hAnsi="Times New Roman" w:cs="Times New Roman"/>
          <w:sz w:val="24"/>
          <w:szCs w:val="24"/>
        </w:rPr>
        <w:t xml:space="preserve"> </w:t>
      </w:r>
      <w:r w:rsidRPr="00D61012">
        <w:rPr>
          <w:rFonts w:ascii="Times New Roman" w:hAnsi="Times New Roman" w:cs="Times New Roman"/>
          <w:sz w:val="24"/>
          <w:szCs w:val="24"/>
        </w:rPr>
        <w:t xml:space="preserve"> подтверждает, что для участия</w:t>
      </w:r>
      <w:r w:rsidR="00F62629">
        <w:rPr>
          <w:rFonts w:ascii="Times New Roman" w:hAnsi="Times New Roman" w:cs="Times New Roman"/>
          <w:sz w:val="24"/>
          <w:szCs w:val="24"/>
        </w:rPr>
        <w:t xml:space="preserve"> __________________________________ _____________________________________________________________________________</w:t>
      </w:r>
    </w:p>
    <w:p w:rsidR="00D61012" w:rsidRPr="00D61012" w:rsidRDefault="00D61012" w:rsidP="00D61012">
      <w:pPr>
        <w:spacing w:after="0" w:line="240" w:lineRule="auto"/>
        <w:ind w:left="2115" w:firstLine="705"/>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заявителя)</w:t>
      </w:r>
      <w:r w:rsidRPr="00D61012">
        <w:rPr>
          <w:rFonts w:ascii="Times New Roman" w:hAnsi="Times New Roman" w:cs="Times New Roman"/>
          <w:sz w:val="24"/>
          <w:szCs w:val="24"/>
        </w:rPr>
        <w:t> </w:t>
      </w:r>
    </w:p>
    <w:p w:rsidR="00D61012" w:rsidRPr="00D61012" w:rsidRDefault="00D61012" w:rsidP="008D0D9E">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в открытом конкурсе </w:t>
      </w:r>
      <w:r w:rsidRPr="00D61012">
        <w:rPr>
          <w:rFonts w:ascii="Times New Roman" w:hAnsi="Times New Roman" w:cs="Times New Roman"/>
          <w:b/>
          <w:bCs/>
          <w:sz w:val="24"/>
          <w:szCs w:val="24"/>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sidR="008D0D9E">
        <w:rPr>
          <w:rFonts w:ascii="Times New Roman" w:hAnsi="Times New Roman" w:cs="Times New Roman"/>
          <w:b/>
          <w:bCs/>
          <w:sz w:val="24"/>
          <w:szCs w:val="24"/>
        </w:rPr>
        <w:t xml:space="preserve">Советского </w:t>
      </w:r>
      <w:r w:rsidRPr="00D61012">
        <w:rPr>
          <w:rFonts w:ascii="Times New Roman" w:hAnsi="Times New Roman" w:cs="Times New Roman"/>
          <w:b/>
          <w:bCs/>
          <w:sz w:val="24"/>
          <w:szCs w:val="24"/>
        </w:rPr>
        <w:t xml:space="preserve">муниципального </w:t>
      </w:r>
      <w:r w:rsidR="008D0D9E">
        <w:rPr>
          <w:rFonts w:ascii="Times New Roman" w:hAnsi="Times New Roman" w:cs="Times New Roman"/>
          <w:b/>
          <w:bCs/>
          <w:sz w:val="24"/>
          <w:szCs w:val="24"/>
        </w:rPr>
        <w:t>района</w:t>
      </w:r>
      <w:r w:rsidR="008D0D9E">
        <w:rPr>
          <w:rFonts w:ascii="Times New Roman" w:hAnsi="Times New Roman" w:cs="Times New Roman"/>
          <w:sz w:val="24"/>
          <w:szCs w:val="24"/>
        </w:rPr>
        <w:t xml:space="preserve"> по лоту №.___________ </w:t>
      </w:r>
      <w:r w:rsidRPr="00D61012">
        <w:rPr>
          <w:rFonts w:ascii="Times New Roman" w:hAnsi="Times New Roman" w:cs="Times New Roman"/>
          <w:i/>
          <w:iCs/>
          <w:sz w:val="24"/>
          <w:szCs w:val="24"/>
        </w:rPr>
        <w:t>(номер лота)</w:t>
      </w:r>
      <w:r w:rsidRPr="00D61012">
        <w:rPr>
          <w:rFonts w:ascii="Times New Roman" w:hAnsi="Times New Roman" w:cs="Times New Roman"/>
          <w:sz w:val="24"/>
          <w:szCs w:val="24"/>
        </w:rPr>
        <w:t> </w:t>
      </w:r>
    </w:p>
    <w:p w:rsidR="00D61012" w:rsidRPr="00D61012" w:rsidRDefault="008D0D9E" w:rsidP="00D61012">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Представляются </w:t>
      </w:r>
      <w:r w:rsidR="00D61012" w:rsidRPr="00D61012">
        <w:rPr>
          <w:rFonts w:ascii="Times New Roman" w:hAnsi="Times New Roman" w:cs="Times New Roman"/>
          <w:sz w:val="24"/>
          <w:szCs w:val="24"/>
        </w:rPr>
        <w:t xml:space="preserve"> нижеперечисленные документы: </w:t>
      </w:r>
    </w:p>
    <w:tbl>
      <w:tblPr>
        <w:tblW w:w="9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7172"/>
        <w:gridCol w:w="1311"/>
        <w:gridCol w:w="964"/>
      </w:tblGrid>
      <w:tr w:rsidR="00D61012" w:rsidRPr="00D61012" w:rsidTr="00F62629">
        <w:tc>
          <w:tcPr>
            <w:tcW w:w="5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7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Наименование </w:t>
            </w:r>
          </w:p>
        </w:tc>
        <w:tc>
          <w:tcPr>
            <w:tcW w:w="13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Номера листов </w:t>
            </w: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Кол-во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листов </w:t>
            </w:r>
          </w:p>
        </w:tc>
      </w:tr>
      <w:tr w:rsidR="00D61012" w:rsidRPr="00D61012" w:rsidTr="00F62629">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1 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ind w:firstLine="15"/>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4 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5 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6 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7 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8</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9 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10 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и т.д.</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p>
        </w:tc>
      </w:tr>
      <w:tr w:rsidR="00D61012" w:rsidRPr="00D61012" w:rsidTr="00F62629">
        <w:tc>
          <w:tcPr>
            <w:tcW w:w="9026" w:type="dxa"/>
            <w:gridSpan w:val="3"/>
            <w:tcBorders>
              <w:top w:val="single" w:sz="6" w:space="0" w:color="000000"/>
              <w:left w:val="single" w:sz="6" w:space="0" w:color="000000"/>
              <w:bottom w:val="single" w:sz="12" w:space="0" w:color="000000"/>
              <w:right w:val="single" w:sz="6" w:space="0" w:color="000000"/>
            </w:tcBorders>
            <w:vAlign w:val="center"/>
            <w:hideMark/>
          </w:tcPr>
          <w:p w:rsidR="00D61012" w:rsidRPr="00D61012" w:rsidRDefault="00D61012" w:rsidP="00D61012">
            <w:pPr>
              <w:spacing w:after="0" w:line="240" w:lineRule="auto"/>
              <w:jc w:val="right"/>
              <w:textAlignment w:val="baseline"/>
              <w:rPr>
                <w:rFonts w:ascii="Times New Roman" w:hAnsi="Times New Roman" w:cs="Times New Roman"/>
                <w:sz w:val="24"/>
                <w:szCs w:val="24"/>
              </w:rPr>
            </w:pPr>
            <w:r w:rsidRPr="00D61012">
              <w:rPr>
                <w:rFonts w:ascii="Times New Roman" w:hAnsi="Times New Roman" w:cs="Times New Roman"/>
                <w:b/>
                <w:bCs/>
                <w:sz w:val="24"/>
                <w:szCs w:val="24"/>
              </w:rPr>
              <w:t>Всего листов:</w:t>
            </w: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12"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представитель)</w:t>
      </w: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D61012" w:rsidRPr="008D0D9E" w:rsidRDefault="008D0D9E" w:rsidP="00D61012">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xml:space="preserve">  </w:t>
      </w: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p>
    <w:p w:rsidR="00D61012" w:rsidRPr="00D61012" w:rsidRDefault="00D61012" w:rsidP="00D61012">
      <w:pPr>
        <w:spacing w:after="0" w:line="240" w:lineRule="auto"/>
        <w:ind w:left="3540" w:firstLine="705"/>
        <w:jc w:val="right"/>
        <w:textAlignment w:val="baseline"/>
        <w:rPr>
          <w:rFonts w:ascii="Times New Roman" w:hAnsi="Times New Roman" w:cs="Times New Roman"/>
          <w:sz w:val="24"/>
          <w:szCs w:val="24"/>
        </w:rPr>
      </w:pPr>
      <w:r w:rsidRPr="00D61012">
        <w:rPr>
          <w:rFonts w:ascii="Times New Roman" w:hAnsi="Times New Roman" w:cs="Times New Roman"/>
          <w:b/>
          <w:bCs/>
          <w:sz w:val="24"/>
          <w:szCs w:val="24"/>
        </w:rPr>
        <w:br w:type="page"/>
      </w:r>
      <w:r w:rsidRPr="00D61012">
        <w:rPr>
          <w:rFonts w:ascii="Times New Roman" w:hAnsi="Times New Roman" w:cs="Times New Roman"/>
          <w:b/>
          <w:bCs/>
          <w:sz w:val="24"/>
          <w:szCs w:val="24"/>
        </w:rPr>
        <w:lastRenderedPageBreak/>
        <w:t>Приложение № 5</w:t>
      </w:r>
      <w:r w:rsidRPr="00D61012">
        <w:rPr>
          <w:rFonts w:ascii="Times New Roman" w:hAnsi="Times New Roman" w:cs="Times New Roman"/>
          <w:sz w:val="24"/>
          <w:szCs w:val="24"/>
        </w:rPr>
        <w:t> </w:t>
      </w:r>
    </w:p>
    <w:p w:rsidR="00D61012" w:rsidRPr="00D61012" w:rsidRDefault="00D61012" w:rsidP="00D61012">
      <w:pPr>
        <w:spacing w:after="0" w:line="240" w:lineRule="auto"/>
        <w:ind w:left="5655" w:firstLine="135"/>
        <w:jc w:val="right"/>
        <w:textAlignment w:val="baseline"/>
        <w:rPr>
          <w:rFonts w:ascii="Times New Roman" w:hAnsi="Times New Roman" w:cs="Times New Roman"/>
          <w:sz w:val="24"/>
          <w:szCs w:val="24"/>
        </w:rPr>
      </w:pPr>
      <w:r w:rsidRPr="00D61012">
        <w:rPr>
          <w:rFonts w:ascii="Times New Roman" w:hAnsi="Times New Roman" w:cs="Times New Roman"/>
          <w:sz w:val="24"/>
          <w:szCs w:val="24"/>
        </w:rPr>
        <w:t>к конкурсной документации </w:t>
      </w:r>
    </w:p>
    <w:p w:rsidR="00D61012" w:rsidRPr="00D61012" w:rsidRDefault="00D61012" w:rsidP="00D61012">
      <w:pPr>
        <w:spacing w:after="0" w:line="240" w:lineRule="auto"/>
        <w:ind w:left="5655" w:firstLine="135"/>
        <w:jc w:val="right"/>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420"/>
        <w:jc w:val="right"/>
        <w:textAlignment w:val="baseline"/>
        <w:rPr>
          <w:rFonts w:ascii="Times New Roman" w:hAnsi="Times New Roman" w:cs="Times New Roman"/>
          <w:sz w:val="24"/>
          <w:szCs w:val="24"/>
        </w:rPr>
      </w:pPr>
      <w:r w:rsidRPr="00D61012">
        <w:rPr>
          <w:rFonts w:ascii="Times New Roman" w:hAnsi="Times New Roman" w:cs="Times New Roman"/>
          <w:sz w:val="24"/>
          <w:szCs w:val="24"/>
        </w:rPr>
        <w:t>Таблица №1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D61012">
        <w:rPr>
          <w:rFonts w:ascii="Times New Roman" w:hAnsi="Times New Roman" w:cs="Times New Roman"/>
          <w:sz w:val="24"/>
          <w:szCs w:val="24"/>
        </w:rPr>
        <w:t xml:space="preserve"> актами субъектов Российской Федерации, муниципальными нормативными правовыми актами.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3"/>
        <w:gridCol w:w="2852"/>
        <w:gridCol w:w="4519"/>
      </w:tblGrid>
      <w:tr w:rsidR="00D61012" w:rsidRPr="00D61012" w:rsidTr="008D0D9E">
        <w:trPr>
          <w:trHeight w:val="450"/>
        </w:trPr>
        <w:tc>
          <w:tcPr>
            <w:tcW w:w="1993" w:type="dxa"/>
            <w:tcBorders>
              <w:top w:val="single" w:sz="6" w:space="0" w:color="000000"/>
              <w:left w:val="single" w:sz="6" w:space="0" w:color="000000"/>
              <w:bottom w:val="single" w:sz="6" w:space="0" w:color="000000"/>
              <w:right w:val="outset" w:sz="6" w:space="0" w:color="auto"/>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Указывается наименование участника</w:t>
            </w:r>
            <w:r w:rsidRPr="00D61012">
              <w:rPr>
                <w:rFonts w:ascii="Times New Roman" w:hAnsi="Times New Roman" w:cs="Times New Roman"/>
                <w:sz w:val="24"/>
                <w:szCs w:val="24"/>
              </w:rPr>
              <w:t> </w:t>
            </w:r>
          </w:p>
        </w:tc>
        <w:tc>
          <w:tcPr>
            <w:tcW w:w="2852" w:type="dxa"/>
            <w:tcBorders>
              <w:top w:val="single" w:sz="6" w:space="0" w:color="000000"/>
              <w:left w:val="single" w:sz="6" w:space="0" w:color="000000"/>
              <w:bottom w:val="single" w:sz="6" w:space="0" w:color="000000"/>
              <w:right w:val="outset" w:sz="6" w:space="0" w:color="auto"/>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Указывается опыт осуществления регулярных перевозок юридическим лицом, индивидуальным предпринимателем или участниками договора простого товарищества, в годах</w:t>
            </w:r>
            <w:r w:rsidRPr="00D61012">
              <w:rPr>
                <w:rFonts w:ascii="Times New Roman" w:hAnsi="Times New Roman" w:cs="Times New Roman"/>
                <w:sz w:val="24"/>
                <w:szCs w:val="24"/>
              </w:rPr>
              <w:t> </w:t>
            </w:r>
          </w:p>
        </w:tc>
        <w:tc>
          <w:tcPr>
            <w:tcW w:w="4519"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i/>
                <w:iCs/>
                <w:sz w:val="24"/>
                <w:szCs w:val="24"/>
              </w:rPr>
            </w:pPr>
            <w:r w:rsidRPr="00D61012">
              <w:rPr>
                <w:rFonts w:ascii="Times New Roman" w:hAnsi="Times New Roman" w:cs="Times New Roman"/>
                <w:i/>
                <w:iCs/>
                <w:sz w:val="24"/>
                <w:szCs w:val="24"/>
              </w:rPr>
              <w:t>Указываются реквизиты, наименование и срок действия документов, подтверждающие опыт перевозок</w:t>
            </w:r>
          </w:p>
        </w:tc>
      </w:tr>
      <w:tr w:rsidR="00D61012" w:rsidRPr="00D61012" w:rsidTr="008D0D9E">
        <w:trPr>
          <w:trHeight w:val="240"/>
        </w:trPr>
        <w:tc>
          <w:tcPr>
            <w:tcW w:w="1993" w:type="dxa"/>
            <w:tcBorders>
              <w:top w:val="single" w:sz="6" w:space="0" w:color="000000"/>
              <w:left w:val="single" w:sz="6" w:space="0" w:color="000000"/>
              <w:bottom w:val="single" w:sz="6" w:space="0" w:color="000000"/>
              <w:right w:val="outset" w:sz="6" w:space="0" w:color="auto"/>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852" w:type="dxa"/>
            <w:tcBorders>
              <w:top w:val="single" w:sz="6" w:space="0" w:color="000000"/>
              <w:left w:val="single" w:sz="6" w:space="0" w:color="000000"/>
              <w:bottom w:val="single" w:sz="6" w:space="0" w:color="000000"/>
              <w:right w:val="outset" w:sz="6" w:space="0" w:color="auto"/>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4519"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свое наименование, опыт осуществления регулярных перевозок, в годах и указывает реквизиты, наименование и срок действия документов, подтверждающие опыт таких перевозок. </w:t>
      </w:r>
      <w:proofErr w:type="gramStart"/>
      <w:r w:rsidRPr="00D61012">
        <w:rPr>
          <w:rFonts w:ascii="Times New Roman" w:hAnsi="Times New Roman" w:cs="Times New Roman"/>
          <w:i/>
          <w:iCs/>
          <w:sz w:val="24"/>
          <w:szCs w:val="24"/>
          <w:u w:val="single"/>
        </w:rPr>
        <w:t>К данной таблице участник прикладывает сведения об исполненных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w:t>
      </w:r>
      <w:r w:rsidRPr="00D61012">
        <w:rPr>
          <w:rFonts w:ascii="Times New Roman" w:hAnsi="Times New Roman" w:cs="Times New Roman"/>
          <w:i/>
          <w:sz w:val="24"/>
          <w:szCs w:val="24"/>
        </w:rPr>
        <w:t xml:space="preserve"> </w:t>
      </w:r>
      <w:r w:rsidRPr="00D61012">
        <w:rPr>
          <w:rFonts w:ascii="Times New Roman" w:hAnsi="Times New Roman" w:cs="Times New Roman"/>
          <w:i/>
          <w:sz w:val="24"/>
          <w:szCs w:val="24"/>
          <w:u w:val="single"/>
        </w:rPr>
        <w:t xml:space="preserve">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w:t>
      </w:r>
      <w:r w:rsidRPr="00D61012">
        <w:rPr>
          <w:rFonts w:ascii="Times New Roman" w:hAnsi="Times New Roman" w:cs="Times New Roman"/>
          <w:i/>
          <w:iCs/>
          <w:sz w:val="24"/>
          <w:szCs w:val="24"/>
          <w:u w:val="single"/>
        </w:rPr>
        <w:t xml:space="preserve"> иные документы, выданные в соответствии с нормативными правовыми актами субъектов Российской Федерации, муниципальными нормативными правовыми</w:t>
      </w:r>
      <w:proofErr w:type="gramEnd"/>
      <w:r w:rsidRPr="00D61012">
        <w:rPr>
          <w:rFonts w:ascii="Times New Roman" w:hAnsi="Times New Roman" w:cs="Times New Roman"/>
          <w:i/>
          <w:iCs/>
          <w:sz w:val="24"/>
          <w:szCs w:val="24"/>
          <w:u w:val="single"/>
        </w:rPr>
        <w:t xml:space="preserve"> </w:t>
      </w:r>
      <w:proofErr w:type="gramStart"/>
      <w:r w:rsidRPr="00D61012">
        <w:rPr>
          <w:rFonts w:ascii="Times New Roman" w:hAnsi="Times New Roman" w:cs="Times New Roman"/>
          <w:i/>
          <w:iCs/>
          <w:sz w:val="24"/>
          <w:szCs w:val="24"/>
          <w:u w:val="single"/>
        </w:rPr>
        <w:t>актами</w:t>
      </w:r>
      <w:proofErr w:type="gramEnd"/>
      <w:r w:rsidRPr="00D61012">
        <w:rPr>
          <w:rFonts w:ascii="Times New Roman" w:hAnsi="Times New Roman" w:cs="Times New Roman"/>
          <w:i/>
          <w:sz w:val="24"/>
          <w:szCs w:val="24"/>
        </w:rPr>
        <w:t> </w:t>
      </w:r>
      <w:r w:rsidRPr="00D61012">
        <w:rPr>
          <w:rFonts w:ascii="Times New Roman" w:hAnsi="Times New Roman" w:cs="Times New Roman"/>
          <w:i/>
          <w:iCs/>
          <w:sz w:val="24"/>
          <w:szCs w:val="24"/>
          <w:u w:val="single"/>
        </w:rPr>
        <w:t xml:space="preserve"> на основании которых подтверждается опыт осуществления регулярных перевозок, с пометкой, что они являются приложениями к данной таблице.</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u w:val="single"/>
        </w:rPr>
      </w:pPr>
      <w:r w:rsidRPr="00D61012">
        <w:rPr>
          <w:rFonts w:ascii="Times New Roman" w:hAnsi="Times New Roman" w:cs="Times New Roman"/>
          <w:sz w:val="24"/>
          <w:szCs w:val="24"/>
          <w:u w:val="single"/>
        </w:rPr>
        <w:t>В случае</w:t>
      </w:r>
      <w:proofErr w:type="gramStart"/>
      <w:r w:rsidRPr="00D61012">
        <w:rPr>
          <w:rFonts w:ascii="Times New Roman" w:hAnsi="Times New Roman" w:cs="Times New Roman"/>
          <w:sz w:val="24"/>
          <w:szCs w:val="24"/>
          <w:u w:val="single"/>
        </w:rPr>
        <w:t>,</w:t>
      </w:r>
      <w:proofErr w:type="gramEnd"/>
      <w:r w:rsidRPr="00D61012">
        <w:rPr>
          <w:rFonts w:ascii="Times New Roman" w:hAnsi="Times New Roman" w:cs="Times New Roman"/>
          <w:sz w:val="24"/>
          <w:szCs w:val="24"/>
          <w:u w:val="single"/>
        </w:rPr>
        <w:t xml:space="preserve"> если участником открытого конкурса являются участники договора простого товарищества, то  указывается средний опыт, который рассчитывается исходя из среднеарифметического количества полных лет осуществления перевозок по маршрутам регулярных перевозок  каждым участником.</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w:t>
      </w:r>
      <w:r w:rsidR="008D0D9E">
        <w:rPr>
          <w:rFonts w:ascii="Times New Roman" w:hAnsi="Times New Roman" w:cs="Times New Roman"/>
          <w:sz w:val="24"/>
          <w:szCs w:val="24"/>
        </w:rPr>
        <w:t xml:space="preserve"> (уполномоченный представитель) _______________________________________ __________________________________________________________________________________________________________________________________________________________</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ind w:left="420"/>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420"/>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420"/>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420"/>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420"/>
        <w:jc w:val="right"/>
        <w:textAlignment w:val="baseline"/>
        <w:rPr>
          <w:rFonts w:ascii="Times New Roman" w:hAnsi="Times New Roman" w:cs="Times New Roman"/>
          <w:sz w:val="24"/>
          <w:szCs w:val="24"/>
        </w:rPr>
      </w:pPr>
      <w:r w:rsidRPr="00D61012">
        <w:rPr>
          <w:rFonts w:ascii="Times New Roman" w:hAnsi="Times New Roman" w:cs="Times New Roman"/>
          <w:sz w:val="24"/>
          <w:szCs w:val="24"/>
        </w:rPr>
        <w:br w:type="page"/>
      </w:r>
      <w:r w:rsidRPr="00D61012">
        <w:rPr>
          <w:rFonts w:ascii="Times New Roman" w:hAnsi="Times New Roman" w:cs="Times New Roman"/>
          <w:sz w:val="24"/>
          <w:szCs w:val="24"/>
        </w:rPr>
        <w:lastRenderedPageBreak/>
        <w:t>Таблица №2 </w:t>
      </w:r>
    </w:p>
    <w:p w:rsidR="00D61012" w:rsidRPr="00D61012" w:rsidRDefault="00D61012" w:rsidP="00D61012">
      <w:pPr>
        <w:spacing w:after="0" w:line="240" w:lineRule="auto"/>
        <w:ind w:left="420"/>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«Максимальный срок эксплуатации транспортных средств*</w:t>
      </w:r>
      <w:r w:rsidRPr="00D61012">
        <w:rPr>
          <w:rFonts w:ascii="Times New Roman" w:hAnsi="Times New Roman" w:cs="Times New Roman"/>
          <w:sz w:val="24"/>
          <w:szCs w:val="24"/>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D61012" w:rsidRPr="00D61012" w:rsidRDefault="00D61012" w:rsidP="00D61012">
      <w:pPr>
        <w:spacing w:after="0" w:line="240" w:lineRule="auto"/>
        <w:ind w:left="420"/>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Количество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перевозок___________________ ед. </w:t>
      </w:r>
    </w:p>
    <w:tbl>
      <w:tblPr>
        <w:tblW w:w="92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
        <w:gridCol w:w="1688"/>
        <w:gridCol w:w="1979"/>
        <w:gridCol w:w="1698"/>
        <w:gridCol w:w="1682"/>
        <w:gridCol w:w="1643"/>
      </w:tblGrid>
      <w:tr w:rsidR="00D61012" w:rsidRPr="00D61012" w:rsidTr="00F62629">
        <w:tc>
          <w:tcPr>
            <w:tcW w:w="567"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 </w:t>
            </w:r>
            <w:proofErr w:type="spellStart"/>
            <w:proofErr w:type="gramStart"/>
            <w:r w:rsidRPr="00D61012">
              <w:rPr>
                <w:rFonts w:ascii="Times New Roman" w:hAnsi="Times New Roman" w:cs="Times New Roman"/>
                <w:b/>
                <w:bCs/>
                <w:sz w:val="24"/>
                <w:szCs w:val="24"/>
              </w:rPr>
              <w:t>п</w:t>
            </w:r>
            <w:proofErr w:type="spellEnd"/>
            <w:proofErr w:type="gramEnd"/>
            <w:r w:rsidRPr="00D61012">
              <w:rPr>
                <w:rFonts w:ascii="Times New Roman" w:hAnsi="Times New Roman" w:cs="Times New Roman"/>
                <w:b/>
                <w:bCs/>
                <w:sz w:val="24"/>
                <w:szCs w:val="24"/>
              </w:rPr>
              <w:t>/</w:t>
            </w:r>
            <w:proofErr w:type="spellStart"/>
            <w:r w:rsidRPr="00D61012">
              <w:rPr>
                <w:rFonts w:ascii="Times New Roman" w:hAnsi="Times New Roman" w:cs="Times New Roman"/>
                <w:b/>
                <w:bCs/>
                <w:sz w:val="24"/>
                <w:szCs w:val="24"/>
              </w:rPr>
              <w:t>п</w:t>
            </w:r>
            <w:proofErr w:type="spellEnd"/>
            <w:r w:rsidRPr="00D61012">
              <w:rPr>
                <w:rFonts w:ascii="Times New Roman" w:hAnsi="Times New Roman" w:cs="Times New Roman"/>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Марка транспортного средства</w:t>
            </w:r>
            <w:r w:rsidRPr="00D61012">
              <w:rPr>
                <w:rFonts w:ascii="Times New Roman" w:hAnsi="Times New Roman" w:cs="Times New Roman"/>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Государственный регистрационный номер ТС</w:t>
            </w:r>
            <w:r w:rsidRPr="00D61012">
              <w:rPr>
                <w:rFonts w:ascii="Times New Roman" w:hAnsi="Times New Roman" w:cs="Times New Roman"/>
                <w:b/>
                <w:bCs/>
                <w:sz w:val="24"/>
                <w:szCs w:val="24"/>
                <w:lang w:val="en-US"/>
              </w:rPr>
              <w:t>**</w:t>
            </w:r>
            <w:r w:rsidRPr="00D61012">
              <w:rPr>
                <w:rFonts w:ascii="Times New Roman" w:hAnsi="Times New Roman" w:cs="Times New Roman"/>
                <w:sz w:val="24"/>
                <w:szCs w:val="24"/>
              </w:rPr>
              <w:t> </w:t>
            </w:r>
          </w:p>
        </w:tc>
        <w:tc>
          <w:tcPr>
            <w:tcW w:w="1843"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Год выпуска</w:t>
            </w:r>
            <w:r w:rsidRPr="00D61012">
              <w:rPr>
                <w:rFonts w:ascii="Times New Roman" w:hAnsi="Times New Roman" w:cs="Times New Roman"/>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Срок эксплуатации, в годах</w:t>
            </w:r>
            <w:r w:rsidRPr="00D61012">
              <w:rPr>
                <w:rFonts w:ascii="Times New Roman" w:hAnsi="Times New Roman" w:cs="Times New Roman"/>
                <w:b/>
                <w:bCs/>
                <w:sz w:val="24"/>
                <w:szCs w:val="24"/>
                <w:lang w:val="en-US"/>
              </w:rPr>
              <w:t>***</w:t>
            </w:r>
            <w:r w:rsidRPr="00D61012">
              <w:rPr>
                <w:rFonts w:ascii="Times New Roman" w:hAnsi="Times New Roman" w:cs="Times New Roman"/>
                <w:sz w:val="24"/>
                <w:szCs w:val="24"/>
              </w:rPr>
              <w:t> </w:t>
            </w:r>
          </w:p>
        </w:tc>
        <w:tc>
          <w:tcPr>
            <w:tcW w:w="1560"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Класс транспортного средства/ экологический класс</w:t>
            </w: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1 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ind w:firstLine="708"/>
        <w:jc w:val="both"/>
        <w:textAlignment w:val="baseline"/>
        <w:rPr>
          <w:rFonts w:ascii="Times New Roman" w:hAnsi="Times New Roman" w:cs="Times New Roman"/>
          <w:i/>
          <w:sz w:val="24"/>
          <w:szCs w:val="24"/>
          <w:u w:val="single"/>
        </w:rPr>
      </w:pPr>
      <w:r w:rsidRPr="00D61012">
        <w:rPr>
          <w:rFonts w:ascii="Times New Roman" w:hAnsi="Times New Roman" w:cs="Times New Roman"/>
          <w:sz w:val="24"/>
          <w:szCs w:val="24"/>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приведенные в таблице. </w:t>
      </w:r>
      <w:r w:rsidRPr="00D61012">
        <w:rPr>
          <w:rFonts w:ascii="Times New Roman" w:hAnsi="Times New Roman" w:cs="Times New Roman"/>
          <w:i/>
          <w:sz w:val="24"/>
          <w:szCs w:val="24"/>
          <w:u w:val="single"/>
        </w:rPr>
        <w:t xml:space="preserve">К данной таблице должны быть приложены копии документов, подтверждающие </w:t>
      </w:r>
      <w:proofErr w:type="gramStart"/>
      <w:r w:rsidRPr="00D61012">
        <w:rPr>
          <w:rFonts w:ascii="Times New Roman" w:hAnsi="Times New Roman" w:cs="Times New Roman"/>
          <w:i/>
          <w:sz w:val="24"/>
          <w:szCs w:val="24"/>
          <w:u w:val="single"/>
        </w:rPr>
        <w:t>данные</w:t>
      </w:r>
      <w:proofErr w:type="gramEnd"/>
      <w:r w:rsidRPr="00D61012">
        <w:rPr>
          <w:rFonts w:ascii="Times New Roman" w:hAnsi="Times New Roman" w:cs="Times New Roman"/>
          <w:i/>
          <w:sz w:val="24"/>
          <w:szCs w:val="24"/>
          <w:u w:val="single"/>
        </w:rPr>
        <w:t xml:space="preserve"> указанные в таблице, с пометкой, что они являются приложениями к данной таблице.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*Максимальным срок эксплуатации транспортного средства считается срок </w:t>
      </w:r>
      <w:proofErr w:type="gramStart"/>
      <w:r w:rsidRPr="00D61012">
        <w:rPr>
          <w:rFonts w:ascii="Times New Roman" w:hAnsi="Times New Roman" w:cs="Times New Roman"/>
          <w:sz w:val="24"/>
          <w:szCs w:val="24"/>
        </w:rPr>
        <w:t>с даты</w:t>
      </w:r>
      <w:proofErr w:type="gramEnd"/>
      <w:r w:rsidRPr="00D61012">
        <w:rPr>
          <w:rFonts w:ascii="Times New Roman" w:hAnsi="Times New Roman" w:cs="Times New Roman"/>
          <w:sz w:val="24"/>
          <w:szCs w:val="24"/>
        </w:rPr>
        <w:t xml:space="preserve"> первой регистрации транспортного средства в ГИБДД.</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При отсутствии данных по государственным регистрационным номерам ТС у участника на дату подачи заявки данный столбец не заполняется.</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Срок эксплуатации указывается участником в годах на дату подачи заявки с учетом  периода действия свидетельства об осуществлении перевозок (5 лет).</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w:t>
      </w:r>
      <w:r w:rsidR="008D0D9E">
        <w:rPr>
          <w:rFonts w:ascii="Times New Roman" w:hAnsi="Times New Roman" w:cs="Times New Roman"/>
          <w:sz w:val="24"/>
          <w:szCs w:val="24"/>
        </w:rPr>
        <w:t>едставитель) _______________________________________ __________________________________________________________________________________________________________________________________________________________</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ind w:left="420"/>
        <w:jc w:val="both"/>
        <w:textAlignment w:val="baseline"/>
        <w:rPr>
          <w:rFonts w:ascii="Times New Roman" w:hAnsi="Times New Roman" w:cs="Times New Roman"/>
          <w:sz w:val="24"/>
          <w:szCs w:val="24"/>
        </w:rPr>
      </w:pPr>
    </w:p>
    <w:p w:rsidR="00D61012" w:rsidRPr="00D61012" w:rsidRDefault="00D61012" w:rsidP="00D61012">
      <w:pPr>
        <w:spacing w:after="0" w:line="240" w:lineRule="auto"/>
        <w:ind w:left="420"/>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655" w:firstLine="135"/>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5655" w:firstLine="135"/>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5655" w:firstLine="135"/>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5655" w:firstLine="135"/>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r w:rsidRPr="00D61012">
        <w:rPr>
          <w:rFonts w:ascii="Times New Roman" w:hAnsi="Times New Roman" w:cs="Times New Roman"/>
          <w:sz w:val="24"/>
          <w:szCs w:val="24"/>
        </w:rPr>
        <w:br w:type="page"/>
      </w:r>
      <w:r w:rsidRPr="00D61012">
        <w:rPr>
          <w:rFonts w:ascii="Times New Roman" w:hAnsi="Times New Roman" w:cs="Times New Roman"/>
          <w:sz w:val="24"/>
          <w:szCs w:val="24"/>
        </w:rPr>
        <w:lastRenderedPageBreak/>
        <w:t>Таблица №3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«Влияющие на качество перевозок характеристики транспортных средств, </w:t>
      </w:r>
      <w:r w:rsidRPr="00D61012">
        <w:rPr>
          <w:rFonts w:ascii="Times New Roman" w:hAnsi="Times New Roman" w:cs="Times New Roman"/>
          <w:sz w:val="24"/>
          <w:szCs w:val="24"/>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p>
    <w:tbl>
      <w:tblPr>
        <w:tblW w:w="10916"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9"/>
        <w:gridCol w:w="857"/>
        <w:gridCol w:w="567"/>
        <w:gridCol w:w="567"/>
        <w:gridCol w:w="1638"/>
        <w:gridCol w:w="1197"/>
        <w:gridCol w:w="850"/>
        <w:gridCol w:w="1418"/>
        <w:gridCol w:w="1418"/>
        <w:gridCol w:w="993"/>
        <w:gridCol w:w="992"/>
      </w:tblGrid>
      <w:tr w:rsidR="00D61012" w:rsidRPr="00D61012" w:rsidTr="00F62629">
        <w:tc>
          <w:tcPr>
            <w:tcW w:w="419" w:type="dxa"/>
            <w:vMerge w:val="restart"/>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  </w:t>
            </w:r>
            <w:proofErr w:type="spellStart"/>
            <w:proofErr w:type="gramStart"/>
            <w:r w:rsidRPr="00D61012">
              <w:rPr>
                <w:rFonts w:ascii="Times New Roman" w:hAnsi="Times New Roman" w:cs="Times New Roman"/>
                <w:b/>
                <w:bCs/>
                <w:sz w:val="24"/>
                <w:szCs w:val="24"/>
              </w:rPr>
              <w:t>п</w:t>
            </w:r>
            <w:proofErr w:type="spellEnd"/>
            <w:proofErr w:type="gramEnd"/>
            <w:r w:rsidRPr="00D61012">
              <w:rPr>
                <w:rFonts w:ascii="Times New Roman" w:hAnsi="Times New Roman" w:cs="Times New Roman"/>
                <w:b/>
                <w:bCs/>
                <w:sz w:val="24"/>
                <w:szCs w:val="24"/>
              </w:rPr>
              <w:t>/</w:t>
            </w:r>
            <w:proofErr w:type="spellStart"/>
            <w:r w:rsidRPr="00D61012">
              <w:rPr>
                <w:rFonts w:ascii="Times New Roman" w:hAnsi="Times New Roman" w:cs="Times New Roman"/>
                <w:b/>
                <w:bCs/>
                <w:sz w:val="24"/>
                <w:szCs w:val="24"/>
              </w:rPr>
              <w:t>п</w:t>
            </w:r>
            <w:proofErr w:type="spellEnd"/>
            <w:r w:rsidRPr="00D61012">
              <w:rPr>
                <w:rFonts w:ascii="Times New Roman" w:hAnsi="Times New Roman" w:cs="Times New Roman"/>
                <w:sz w:val="24"/>
                <w:szCs w:val="24"/>
              </w:rPr>
              <w:t> </w:t>
            </w:r>
          </w:p>
        </w:tc>
        <w:tc>
          <w:tcPr>
            <w:tcW w:w="857" w:type="dxa"/>
            <w:vMerge w:val="restart"/>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Марка транспортного средства</w:t>
            </w:r>
            <w:r w:rsidRPr="00D61012">
              <w:rPr>
                <w:rFonts w:ascii="Times New Roman" w:hAnsi="Times New Roman" w:cs="Times New Roman"/>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Государственный регистрационный номер ТС</w:t>
            </w:r>
            <w:r w:rsidRPr="00D61012">
              <w:rPr>
                <w:rFonts w:ascii="Times New Roman" w:hAnsi="Times New Roman" w:cs="Times New Roman"/>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Класс транспортного средства/ экологический класс</w:t>
            </w:r>
            <w:r w:rsidRPr="00D61012">
              <w:rPr>
                <w:rFonts w:ascii="Times New Roman" w:hAnsi="Times New Roman" w:cs="Times New Roman"/>
                <w:sz w:val="24"/>
                <w:szCs w:val="24"/>
              </w:rPr>
              <w:t> </w:t>
            </w:r>
          </w:p>
        </w:tc>
        <w:tc>
          <w:tcPr>
            <w:tcW w:w="8506" w:type="dxa"/>
            <w:gridSpan w:val="7"/>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Показатели,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D61012">
              <w:rPr>
                <w:rFonts w:ascii="Times New Roman" w:hAnsi="Times New Roman" w:cs="Times New Roman"/>
                <w:sz w:val="24"/>
                <w:szCs w:val="24"/>
              </w:rPr>
              <w:t> </w:t>
            </w:r>
          </w:p>
        </w:tc>
      </w:tr>
      <w:tr w:rsidR="00D61012" w:rsidRPr="00D61012" w:rsidTr="00F62629">
        <w:tc>
          <w:tcPr>
            <w:tcW w:w="419" w:type="dxa"/>
            <w:vMerge/>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rPr>
                <w:rFonts w:ascii="Times New Roman" w:hAnsi="Times New Roman" w:cs="Times New Roman"/>
                <w:sz w:val="24"/>
                <w:szCs w:val="24"/>
              </w:rPr>
            </w:pPr>
          </w:p>
        </w:tc>
        <w:tc>
          <w:tcPr>
            <w:tcW w:w="857" w:type="dxa"/>
            <w:vMerge/>
            <w:tcBorders>
              <w:top w:val="single" w:sz="6" w:space="0" w:color="000000"/>
              <w:left w:val="outset" w:sz="6" w:space="0" w:color="auto"/>
              <w:bottom w:val="single" w:sz="6" w:space="0" w:color="000000"/>
              <w:right w:val="single" w:sz="6" w:space="0" w:color="000000"/>
            </w:tcBorders>
            <w:vAlign w:val="center"/>
            <w:hideMark/>
          </w:tcPr>
          <w:p w:rsidR="00D61012" w:rsidRPr="00D61012" w:rsidRDefault="00D61012" w:rsidP="00D61012">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системы кондиционирования или вентиляции салона автобуса </w:t>
            </w:r>
          </w:p>
        </w:tc>
        <w:tc>
          <w:tcPr>
            <w:tcW w:w="11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в салоне накопительной площадки для пассажиров, инвалидов и пассажиров с детскими колясками </w:t>
            </w:r>
          </w:p>
        </w:tc>
        <w:tc>
          <w:tcPr>
            <w:tcW w:w="85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низкого пола салона автобуса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устройства для открывания и закрывания сдвижной двери автобуса (электрический или пневматический привод)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 </w:t>
            </w:r>
          </w:p>
        </w:tc>
        <w:tc>
          <w:tcPr>
            <w:tcW w:w="99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специального устройства, предназначенного для объявления остановок через акустическую систему (динамики) в салоне </w:t>
            </w:r>
          </w:p>
        </w:tc>
        <w:tc>
          <w:tcPr>
            <w:tcW w:w="992"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наличие специальной электронной информационной системы с внутри салонным светодиодным табло, предназначенной для отображения актуальной маршрутной информации по ходу следования транспортного </w:t>
            </w:r>
            <w:r w:rsidRPr="00D61012">
              <w:rPr>
                <w:rFonts w:ascii="Times New Roman" w:hAnsi="Times New Roman" w:cs="Times New Roman"/>
                <w:sz w:val="24"/>
                <w:szCs w:val="24"/>
              </w:rPr>
              <w:lastRenderedPageBreak/>
              <w:t>средства </w:t>
            </w:r>
          </w:p>
        </w:tc>
      </w:tr>
      <w:tr w:rsidR="00D61012" w:rsidRPr="00D61012" w:rsidTr="00F62629">
        <w:tc>
          <w:tcPr>
            <w:tcW w:w="419"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lastRenderedPageBreak/>
              <w:t>1 </w:t>
            </w:r>
          </w:p>
        </w:tc>
        <w:tc>
          <w:tcPr>
            <w:tcW w:w="85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1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2"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419"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85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1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2"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419"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85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1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2"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419"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1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2"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марку транспортного средства, </w:t>
      </w:r>
      <w:proofErr w:type="spellStart"/>
      <w:r w:rsidRPr="00D61012">
        <w:rPr>
          <w:rFonts w:ascii="Times New Roman" w:hAnsi="Times New Roman" w:cs="Times New Roman"/>
          <w:sz w:val="24"/>
          <w:szCs w:val="24"/>
        </w:rPr>
        <w:t>гос</w:t>
      </w:r>
      <w:proofErr w:type="gramStart"/>
      <w:r w:rsidRPr="00D61012">
        <w:rPr>
          <w:rFonts w:ascii="Times New Roman" w:hAnsi="Times New Roman" w:cs="Times New Roman"/>
          <w:sz w:val="24"/>
          <w:szCs w:val="24"/>
        </w:rPr>
        <w:t>.н</w:t>
      </w:r>
      <w:proofErr w:type="gramEnd"/>
      <w:r w:rsidRPr="00D61012">
        <w:rPr>
          <w:rFonts w:ascii="Times New Roman" w:hAnsi="Times New Roman" w:cs="Times New Roman"/>
          <w:sz w:val="24"/>
          <w:szCs w:val="24"/>
        </w:rPr>
        <w:t>омер</w:t>
      </w:r>
      <w:proofErr w:type="spellEnd"/>
      <w:r w:rsidRPr="00D61012">
        <w:rPr>
          <w:rFonts w:ascii="Times New Roman" w:hAnsi="Times New Roman" w:cs="Times New Roman"/>
          <w:sz w:val="24"/>
          <w:szCs w:val="24"/>
        </w:rPr>
        <w:t xml:space="preserve">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8D0D9E" w:rsidRPr="00D61012" w:rsidRDefault="008D0D9E" w:rsidP="008D0D9E">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w:t>
      </w:r>
      <w:r>
        <w:rPr>
          <w:rFonts w:ascii="Times New Roman" w:hAnsi="Times New Roman" w:cs="Times New Roman"/>
          <w:sz w:val="24"/>
          <w:szCs w:val="24"/>
        </w:rPr>
        <w:t>едставитель) _______________________________________ __________________________________________________________________________________________________________________________________________________________</w:t>
      </w:r>
    </w:p>
    <w:p w:rsidR="008D0D9E" w:rsidRPr="00D61012" w:rsidRDefault="008D0D9E" w:rsidP="008D0D9E">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r w:rsidRPr="00D61012">
        <w:rPr>
          <w:rFonts w:ascii="Times New Roman" w:hAnsi="Times New Roman" w:cs="Times New Roman"/>
          <w:sz w:val="24"/>
          <w:szCs w:val="24"/>
        </w:rPr>
        <w:br w:type="page"/>
      </w:r>
      <w:r w:rsidRPr="00D61012">
        <w:rPr>
          <w:rFonts w:ascii="Times New Roman" w:hAnsi="Times New Roman" w:cs="Times New Roman"/>
          <w:sz w:val="24"/>
          <w:szCs w:val="24"/>
        </w:rPr>
        <w:lastRenderedPageBreak/>
        <w:t>Таблица №4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w:t>
      </w:r>
      <w:proofErr w:type="gramEnd"/>
      <w:r w:rsidRPr="00D61012">
        <w:rPr>
          <w:rFonts w:ascii="Times New Roman" w:hAnsi="Times New Roman" w:cs="Times New Roman"/>
          <w:sz w:val="24"/>
          <w:szCs w:val="24"/>
        </w:rPr>
        <w:t xml:space="preserve">, участников договора простого товарищества за причинение вреда жизни, здоровью, имуществу пассажиров, </w:t>
      </w:r>
      <w:proofErr w:type="gramStart"/>
      <w:r w:rsidRPr="00D61012">
        <w:rPr>
          <w:rFonts w:ascii="Times New Roman" w:hAnsi="Times New Roman" w:cs="Times New Roman"/>
          <w:sz w:val="24"/>
          <w:szCs w:val="24"/>
        </w:rPr>
        <w:t>действовавшими</w:t>
      </w:r>
      <w:proofErr w:type="gramEnd"/>
      <w:r w:rsidRPr="00D61012">
        <w:rPr>
          <w:rFonts w:ascii="Times New Roman" w:hAnsi="Times New Roman" w:cs="Times New Roman"/>
          <w:sz w:val="24"/>
          <w:szCs w:val="24"/>
        </w:rPr>
        <w:t xml:space="preserve"> в течение года, предшествующего дате размещения извещения»*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9"/>
        <w:gridCol w:w="3118"/>
        <w:gridCol w:w="2977"/>
      </w:tblGrid>
      <w:tr w:rsidR="00D61012" w:rsidRPr="00D61012" w:rsidTr="00F62629">
        <w:trPr>
          <w:trHeight w:val="447"/>
        </w:trPr>
        <w:tc>
          <w:tcPr>
            <w:tcW w:w="3269" w:type="dxa"/>
            <w:tcBorders>
              <w:top w:val="single" w:sz="6" w:space="0" w:color="000000"/>
              <w:left w:val="single" w:sz="6" w:space="0" w:color="000000"/>
              <w:bottom w:val="single" w:sz="6" w:space="0" w:color="000000"/>
              <w:right w:val="outset" w:sz="6" w:space="0" w:color="auto"/>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Указывается количество ДТП, повлекшее за собой человеческие жертвы или причинение вреда здоровью граждан, совершенные участником в течение года, предшествующего дате размещения извещения</w:t>
            </w:r>
          </w:p>
        </w:tc>
        <w:tc>
          <w:tcPr>
            <w:tcW w:w="3118"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Указывается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предшествовавшего дате размещения извещения**</w:t>
            </w:r>
          </w:p>
        </w:tc>
        <w:tc>
          <w:tcPr>
            <w:tcW w:w="2977" w:type="dxa"/>
            <w:tcBorders>
              <w:top w:val="single" w:sz="6" w:space="0" w:color="000000"/>
              <w:left w:val="single" w:sz="6" w:space="0" w:color="000000"/>
              <w:bottom w:val="single" w:sz="6" w:space="0" w:color="000000"/>
              <w:right w:val="single" w:sz="6" w:space="0" w:color="000000"/>
            </w:tcBorders>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предшествовавшего дате размещения извещения</w:t>
            </w:r>
          </w:p>
        </w:tc>
      </w:tr>
      <w:tr w:rsidR="00D61012" w:rsidRPr="00D61012" w:rsidTr="00F62629">
        <w:trPr>
          <w:trHeight w:val="239"/>
        </w:trPr>
        <w:tc>
          <w:tcPr>
            <w:tcW w:w="3269" w:type="dxa"/>
            <w:tcBorders>
              <w:top w:val="single" w:sz="6" w:space="0" w:color="000000"/>
              <w:left w:val="single" w:sz="6" w:space="0" w:color="000000"/>
              <w:bottom w:val="single" w:sz="6" w:space="0" w:color="000000"/>
              <w:right w:val="outset" w:sz="6" w:space="0" w:color="auto"/>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tcPr>
          <w:p w:rsidR="00D61012" w:rsidRPr="00D61012" w:rsidRDefault="00D61012" w:rsidP="00D61012">
            <w:pPr>
              <w:spacing w:after="0" w:line="240" w:lineRule="auto"/>
              <w:textAlignment w:val="baseline"/>
              <w:rPr>
                <w:rFonts w:ascii="Times New Roman" w:hAnsi="Times New Roman" w:cs="Times New Roman"/>
                <w:sz w:val="24"/>
                <w:szCs w:val="24"/>
              </w:rPr>
            </w:pPr>
          </w:p>
        </w:tc>
      </w:tr>
    </w:tbl>
    <w:p w:rsidR="00D61012" w:rsidRPr="00D61012" w:rsidRDefault="00D61012" w:rsidP="00D61012">
      <w:pPr>
        <w:spacing w:after="0" w:line="240" w:lineRule="auto"/>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 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 в течение года, предшествующего дате размещения извещения; копии документов (договоров обязательного страхования гражданской ответственности), подтверждающие наличие транспортных средств, имевшихся в распоряжении участника в течение года, предшествовавшего дате размещения извещения. </w:t>
      </w:r>
      <w:proofErr w:type="gramEnd"/>
    </w:p>
    <w:p w:rsidR="00D61012" w:rsidRPr="00D61012" w:rsidRDefault="00D61012" w:rsidP="00D61012">
      <w:pPr>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При отсутствии дорожно-транспортных происшествий (согласно справке </w:t>
      </w:r>
      <w:r w:rsidRPr="00D61012">
        <w:rPr>
          <w:rFonts w:ascii="Times New Roman" w:hAnsi="Times New Roman" w:cs="Times New Roman"/>
          <w:iCs/>
          <w:sz w:val="24"/>
          <w:szCs w:val="24"/>
        </w:rPr>
        <w:t>территориального органа внутренних дел)</w:t>
      </w:r>
      <w:r w:rsidRPr="00D61012">
        <w:rPr>
          <w:rFonts w:ascii="Times New Roman" w:hAnsi="Times New Roman" w:cs="Times New Roman"/>
          <w:sz w:val="24"/>
          <w:szCs w:val="24"/>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первом столбце таблицы указывается значение 0.</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w:t>
      </w:r>
      <w:proofErr w:type="gramStart"/>
      <w:r w:rsidRPr="00D61012">
        <w:rPr>
          <w:rFonts w:ascii="Times New Roman" w:hAnsi="Times New Roman" w:cs="Times New Roman"/>
          <w:sz w:val="24"/>
          <w:szCs w:val="24"/>
        </w:rPr>
        <w:t>года, предшествовавшего дате размещения извещения рассчитывается</w:t>
      </w:r>
      <w:proofErr w:type="gramEnd"/>
      <w:r w:rsidRPr="00D61012">
        <w:rPr>
          <w:rFonts w:ascii="Times New Roman" w:hAnsi="Times New Roman" w:cs="Times New Roman"/>
          <w:sz w:val="24"/>
          <w:szCs w:val="24"/>
        </w:rPr>
        <w:t xml:space="preserve"> в соответствии с п.4.2  статьи 24 Федерального закона 220-ФЗ от 13.07.2015г. и инструкции по заполнению заявки на участие в открытом конкурсе.</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8D0D9E" w:rsidRPr="00D61012" w:rsidRDefault="008D0D9E" w:rsidP="008D0D9E">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w:t>
      </w:r>
      <w:r>
        <w:rPr>
          <w:rFonts w:ascii="Times New Roman" w:hAnsi="Times New Roman" w:cs="Times New Roman"/>
          <w:sz w:val="24"/>
          <w:szCs w:val="24"/>
        </w:rPr>
        <w:t>едставитель) _______________________________________ __________________________________________________________________________________________________________________________________________________________</w:t>
      </w:r>
    </w:p>
    <w:p w:rsidR="008D0D9E" w:rsidRPr="00D61012" w:rsidRDefault="008D0D9E" w:rsidP="008D0D9E">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ind w:left="5100" w:firstLine="705"/>
        <w:jc w:val="right"/>
        <w:textAlignment w:val="baseline"/>
        <w:rPr>
          <w:rFonts w:ascii="Times New Roman" w:hAnsi="Times New Roman" w:cs="Times New Roman"/>
          <w:sz w:val="24"/>
          <w:szCs w:val="24"/>
        </w:rPr>
      </w:pPr>
      <w:r w:rsidRPr="00D61012">
        <w:rPr>
          <w:rFonts w:ascii="Times New Roman" w:hAnsi="Times New Roman" w:cs="Times New Roman"/>
          <w:b/>
          <w:sz w:val="24"/>
          <w:szCs w:val="24"/>
        </w:rPr>
        <w:br w:type="page"/>
      </w:r>
      <w:r w:rsidRPr="00D61012">
        <w:rPr>
          <w:rFonts w:ascii="Times New Roman" w:hAnsi="Times New Roman" w:cs="Times New Roman"/>
          <w:sz w:val="24"/>
          <w:szCs w:val="24"/>
        </w:rPr>
        <w:lastRenderedPageBreak/>
        <w:t>Таблица №5</w:t>
      </w:r>
    </w:p>
    <w:p w:rsidR="00D61012" w:rsidRPr="00D61012" w:rsidRDefault="00D61012" w:rsidP="00D61012">
      <w:pPr>
        <w:spacing w:after="0" w:line="240" w:lineRule="auto"/>
        <w:ind w:left="5100" w:firstLine="705"/>
        <w:jc w:val="right"/>
        <w:textAlignment w:val="baseline"/>
        <w:rPr>
          <w:rFonts w:ascii="Times New Roman" w:hAnsi="Times New Roman" w:cs="Times New Roman"/>
          <w:b/>
          <w:bCs/>
          <w:sz w:val="24"/>
          <w:szCs w:val="24"/>
        </w:rPr>
      </w:pPr>
    </w:p>
    <w:p w:rsidR="00D61012" w:rsidRPr="00D61012" w:rsidRDefault="00D61012" w:rsidP="00D61012">
      <w:pPr>
        <w:autoSpaceDE w:val="0"/>
        <w:autoSpaceDN w:val="0"/>
        <w:adjustRightInd w:val="0"/>
        <w:spacing w:after="0" w:line="240" w:lineRule="auto"/>
        <w:jc w:val="center"/>
        <w:rPr>
          <w:rFonts w:ascii="Times New Roman" w:hAnsi="Times New Roman" w:cs="Times New Roman"/>
          <w:b/>
          <w:sz w:val="24"/>
          <w:szCs w:val="24"/>
        </w:rPr>
      </w:pPr>
      <w:r w:rsidRPr="00D61012">
        <w:rPr>
          <w:rFonts w:ascii="Times New Roman" w:hAnsi="Times New Roman" w:cs="Times New Roman"/>
          <w:b/>
          <w:sz w:val="24"/>
          <w:szCs w:val="24"/>
        </w:rPr>
        <w:t>Сведения о транспортных средствах, которые будут эксплуатироваться на маршруте</w:t>
      </w:r>
    </w:p>
    <w:p w:rsidR="00D61012" w:rsidRPr="00D61012" w:rsidRDefault="00D61012" w:rsidP="00D61012">
      <w:pPr>
        <w:autoSpaceDE w:val="0"/>
        <w:autoSpaceDN w:val="0"/>
        <w:adjustRightInd w:val="0"/>
        <w:spacing w:after="0" w:line="240" w:lineRule="auto"/>
        <w:rPr>
          <w:rFonts w:ascii="Times New Roman" w:hAnsi="Times New Roman" w:cs="Times New Roman"/>
          <w:sz w:val="24"/>
          <w:szCs w:val="24"/>
        </w:rPr>
      </w:pPr>
      <w:r w:rsidRPr="00D61012">
        <w:rPr>
          <w:rFonts w:ascii="Times New Roman" w:hAnsi="Times New Roman" w:cs="Times New Roman"/>
          <w:sz w:val="24"/>
          <w:szCs w:val="24"/>
        </w:rPr>
        <w:t>№ «____» (номер маршрута)</w:t>
      </w:r>
      <w:r w:rsidRPr="00D61012">
        <w:rPr>
          <w:rFonts w:ascii="Times New Roman" w:hAnsi="Times New Roman" w:cs="Times New Roman"/>
          <w:sz w:val="24"/>
          <w:szCs w:val="24"/>
        </w:rPr>
        <w:tab/>
      </w:r>
      <w:r w:rsidRPr="00D61012">
        <w:rPr>
          <w:rFonts w:ascii="Times New Roman" w:hAnsi="Times New Roman" w:cs="Times New Roman"/>
          <w:sz w:val="24"/>
          <w:szCs w:val="24"/>
        </w:rPr>
        <w:tab/>
        <w:t>___________________________________</w:t>
      </w:r>
    </w:p>
    <w:p w:rsidR="00D61012" w:rsidRPr="00D61012" w:rsidRDefault="00D61012" w:rsidP="00D61012">
      <w:pPr>
        <w:autoSpaceDE w:val="0"/>
        <w:autoSpaceDN w:val="0"/>
        <w:adjustRightInd w:val="0"/>
        <w:spacing w:after="0" w:line="240" w:lineRule="auto"/>
        <w:ind w:left="4248" w:firstLine="708"/>
        <w:rPr>
          <w:rFonts w:ascii="Times New Roman" w:hAnsi="Times New Roman" w:cs="Times New Roman"/>
          <w:sz w:val="24"/>
          <w:szCs w:val="24"/>
        </w:rPr>
      </w:pPr>
      <w:r w:rsidRPr="00D61012">
        <w:rPr>
          <w:rFonts w:ascii="Times New Roman" w:hAnsi="Times New Roman" w:cs="Times New Roman"/>
          <w:sz w:val="24"/>
          <w:szCs w:val="24"/>
        </w:rPr>
        <w:t>(наименование маршрута)</w:t>
      </w:r>
    </w:p>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proofErr w:type="gramStart"/>
      <w:r w:rsidRPr="00D61012">
        <w:rPr>
          <w:rFonts w:ascii="Times New Roman" w:hAnsi="Times New Roman" w:cs="Times New Roman"/>
          <w:sz w:val="24"/>
          <w:szCs w:val="24"/>
        </w:rPr>
        <w:t>В случае предоставление мне __________________________ (полное наименование заявителя) по результатам открытого конкурса право на получение свидетельства об осуществлении перевозок по маршруту регулярных перевозок обязуюсь в срок, определенный п. 6.5 конкурсной документации подтвердить наличие на праве собственности или ином законном основании транспортных средств, указанных мной в таблице №5 входящей в состав заявки на участие  в открытом конкурсе, государственный регистрационный знак ТС.</w:t>
      </w:r>
      <w:proofErr w:type="gramEnd"/>
    </w:p>
    <w:p w:rsidR="00D61012" w:rsidRPr="00D61012" w:rsidRDefault="00D61012" w:rsidP="00D61012">
      <w:pPr>
        <w:autoSpaceDE w:val="0"/>
        <w:autoSpaceDN w:val="0"/>
        <w:adjustRightInd w:val="0"/>
        <w:spacing w:after="0" w:line="240" w:lineRule="auto"/>
        <w:rPr>
          <w:rFonts w:ascii="Times New Roman" w:hAnsi="Times New Roman" w:cs="Times New Roman"/>
          <w:sz w:val="24"/>
          <w:szCs w:val="24"/>
        </w:rPr>
      </w:pPr>
    </w:p>
    <w:tbl>
      <w:tblPr>
        <w:tblW w:w="937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0"/>
        <w:gridCol w:w="1698"/>
        <w:gridCol w:w="1979"/>
        <w:gridCol w:w="2079"/>
        <w:gridCol w:w="3055"/>
      </w:tblGrid>
      <w:tr w:rsidR="00D61012" w:rsidRPr="00D61012" w:rsidTr="00F62629">
        <w:tc>
          <w:tcPr>
            <w:tcW w:w="567"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 </w:t>
            </w:r>
            <w:proofErr w:type="spellStart"/>
            <w:proofErr w:type="gramStart"/>
            <w:r w:rsidRPr="00D61012">
              <w:rPr>
                <w:rFonts w:ascii="Times New Roman" w:hAnsi="Times New Roman" w:cs="Times New Roman"/>
                <w:b/>
                <w:bCs/>
                <w:sz w:val="24"/>
                <w:szCs w:val="24"/>
              </w:rPr>
              <w:t>п</w:t>
            </w:r>
            <w:proofErr w:type="spellEnd"/>
            <w:proofErr w:type="gramEnd"/>
            <w:r w:rsidRPr="00D61012">
              <w:rPr>
                <w:rFonts w:ascii="Times New Roman" w:hAnsi="Times New Roman" w:cs="Times New Roman"/>
                <w:b/>
                <w:bCs/>
                <w:sz w:val="24"/>
                <w:szCs w:val="24"/>
              </w:rPr>
              <w:t>/</w:t>
            </w:r>
            <w:proofErr w:type="spellStart"/>
            <w:r w:rsidRPr="00D61012">
              <w:rPr>
                <w:rFonts w:ascii="Times New Roman" w:hAnsi="Times New Roman" w:cs="Times New Roman"/>
                <w:b/>
                <w:bCs/>
                <w:sz w:val="24"/>
                <w:szCs w:val="24"/>
              </w:rPr>
              <w:t>п</w:t>
            </w:r>
            <w:proofErr w:type="spellEnd"/>
            <w:r w:rsidRPr="00D61012">
              <w:rPr>
                <w:rFonts w:ascii="Times New Roman" w:hAnsi="Times New Roman" w:cs="Times New Roman"/>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Марка транспортного средства</w:t>
            </w:r>
            <w:r w:rsidRPr="00D61012">
              <w:rPr>
                <w:rFonts w:ascii="Times New Roman" w:hAnsi="Times New Roman" w:cs="Times New Roman"/>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Государственный регистрационный знак ТС*</w:t>
            </w:r>
            <w:r w:rsidRPr="00D61012">
              <w:rPr>
                <w:rFonts w:ascii="Times New Roman" w:hAnsi="Times New Roman" w:cs="Times New Roman"/>
                <w:sz w:val="24"/>
                <w:szCs w:val="24"/>
              </w:rPr>
              <w:t> </w:t>
            </w:r>
          </w:p>
        </w:tc>
        <w:tc>
          <w:tcPr>
            <w:tcW w:w="2126"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Год выпуска</w:t>
            </w:r>
            <w:r w:rsidRPr="00D61012">
              <w:rPr>
                <w:rFonts w:ascii="Times New Roman" w:hAnsi="Times New Roman" w:cs="Times New Roman"/>
                <w:sz w:val="24"/>
                <w:szCs w:val="24"/>
              </w:rPr>
              <w:t> </w:t>
            </w:r>
          </w:p>
        </w:tc>
        <w:tc>
          <w:tcPr>
            <w:tcW w:w="3118"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Класс транспортного средства/ экологический класс</w:t>
            </w: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1 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В случае</w:t>
      </w:r>
      <w:proofErr w:type="gramStart"/>
      <w:r w:rsidRPr="00D61012">
        <w:rPr>
          <w:rFonts w:ascii="Times New Roman" w:hAnsi="Times New Roman" w:cs="Times New Roman"/>
          <w:sz w:val="24"/>
          <w:szCs w:val="24"/>
        </w:rPr>
        <w:t>,</w:t>
      </w:r>
      <w:proofErr w:type="gramEnd"/>
      <w:r w:rsidRPr="00D61012">
        <w:rPr>
          <w:rFonts w:ascii="Times New Roman" w:hAnsi="Times New Roman" w:cs="Times New Roman"/>
          <w:sz w:val="24"/>
          <w:szCs w:val="24"/>
        </w:rPr>
        <w:t xml:space="preserve"> если транспортные средства ранее не эксплуатировались, то их государственные регистрационные знаки не указываются в данной таблице.</w:t>
      </w:r>
    </w:p>
    <w:p w:rsidR="00D61012" w:rsidRPr="00D61012" w:rsidRDefault="00D61012" w:rsidP="00D61012">
      <w:pPr>
        <w:autoSpaceDE w:val="0"/>
        <w:autoSpaceDN w:val="0"/>
        <w:adjustRightInd w:val="0"/>
        <w:spacing w:after="0" w:line="240" w:lineRule="auto"/>
        <w:rPr>
          <w:rFonts w:ascii="Times New Roman" w:hAnsi="Times New Roman" w:cs="Times New Roman"/>
          <w:sz w:val="24"/>
          <w:szCs w:val="24"/>
        </w:rPr>
      </w:pPr>
    </w:p>
    <w:p w:rsidR="008D0D9E" w:rsidRPr="00D61012" w:rsidRDefault="008D0D9E" w:rsidP="008D0D9E">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w:t>
      </w:r>
      <w:r>
        <w:rPr>
          <w:rFonts w:ascii="Times New Roman" w:hAnsi="Times New Roman" w:cs="Times New Roman"/>
          <w:sz w:val="24"/>
          <w:szCs w:val="24"/>
        </w:rPr>
        <w:t>едставитель) _______________________________________ __________________________________________________________________________________________________________________________________________________________</w:t>
      </w:r>
    </w:p>
    <w:p w:rsidR="008D0D9E" w:rsidRPr="00D61012" w:rsidRDefault="008D0D9E" w:rsidP="008D0D9E">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br w:type="page"/>
      </w:r>
    </w:p>
    <w:p w:rsidR="00D61012" w:rsidRPr="00D61012" w:rsidRDefault="00D61012" w:rsidP="00D61012">
      <w:pPr>
        <w:spacing w:after="0" w:line="240" w:lineRule="auto"/>
        <w:ind w:left="5100"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lastRenderedPageBreak/>
        <w:tab/>
      </w:r>
      <w:r w:rsidRPr="00D61012">
        <w:rPr>
          <w:rFonts w:ascii="Times New Roman" w:hAnsi="Times New Roman" w:cs="Times New Roman"/>
          <w:b/>
          <w:bCs/>
          <w:sz w:val="24"/>
          <w:szCs w:val="24"/>
        </w:rPr>
        <w:t>Приложение № 6</w:t>
      </w:r>
      <w:r w:rsidRPr="00D61012">
        <w:rPr>
          <w:rFonts w:ascii="Times New Roman" w:hAnsi="Times New Roman" w:cs="Times New Roman"/>
          <w:sz w:val="24"/>
          <w:szCs w:val="24"/>
        </w:rPr>
        <w:t> </w:t>
      </w:r>
    </w:p>
    <w:p w:rsidR="00D61012" w:rsidRPr="00D61012" w:rsidRDefault="00D61012" w:rsidP="00D61012">
      <w:pPr>
        <w:spacing w:after="0" w:line="240" w:lineRule="auto"/>
        <w:ind w:left="5655" w:firstLine="13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к конкурсной документации </w:t>
      </w:r>
    </w:p>
    <w:p w:rsidR="00D61012" w:rsidRPr="00D61012" w:rsidRDefault="00D61012" w:rsidP="00D61012">
      <w:pPr>
        <w:tabs>
          <w:tab w:val="left" w:pos="8265"/>
        </w:tabs>
        <w:spacing w:after="0" w:line="240" w:lineRule="auto"/>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sz w:val="24"/>
          <w:szCs w:val="24"/>
        </w:rPr>
        <w:tab/>
      </w:r>
      <w:r w:rsidRPr="00D61012">
        <w:rPr>
          <w:rFonts w:ascii="Times New Roman" w:hAnsi="Times New Roman" w:cs="Times New Roman"/>
          <w:b/>
          <w:bCs/>
          <w:sz w:val="24"/>
          <w:szCs w:val="24"/>
        </w:rPr>
        <w:t>Шкала</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xml:space="preserve">для оценки критериев при оценке и сопоставлении заявок на участие </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в открытом конкурсе на право получения свидетельства</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об осуществлении перевозок по муниципальным маршрутам регулярных перевозок на территории муниципального образования «Город Саратов» по нерегулируемым тарифам</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937"/>
        <w:gridCol w:w="1560"/>
      </w:tblGrid>
      <w:tr w:rsidR="00D61012" w:rsidRPr="00D61012" w:rsidTr="00F62629">
        <w:tc>
          <w:tcPr>
            <w:tcW w:w="709" w:type="dxa"/>
            <w:hideMark/>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p>
        </w:tc>
        <w:tc>
          <w:tcPr>
            <w:tcW w:w="7938" w:type="dxa"/>
            <w:hideMark/>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 xml:space="preserve">Критерии оценки </w:t>
            </w:r>
          </w:p>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p>
        </w:tc>
        <w:tc>
          <w:tcPr>
            <w:tcW w:w="1560" w:type="dxa"/>
            <w:hideMark/>
          </w:tcPr>
          <w:p w:rsidR="00D61012" w:rsidRPr="00D61012" w:rsidRDefault="00D61012" w:rsidP="00D61012">
            <w:pPr>
              <w:autoSpaceDE w:val="0"/>
              <w:autoSpaceDN w:val="0"/>
              <w:adjustRightInd w:val="0"/>
              <w:spacing w:after="0" w:line="240" w:lineRule="auto"/>
              <w:ind w:left="-108" w:right="-108"/>
              <w:jc w:val="center"/>
              <w:rPr>
                <w:rFonts w:ascii="Times New Roman" w:hAnsi="Times New Roman" w:cs="Times New Roman"/>
                <w:sz w:val="24"/>
                <w:szCs w:val="24"/>
              </w:rPr>
            </w:pPr>
            <w:r w:rsidRPr="00D61012">
              <w:rPr>
                <w:rFonts w:ascii="Times New Roman" w:hAnsi="Times New Roman" w:cs="Times New Roman"/>
                <w:sz w:val="24"/>
                <w:szCs w:val="24"/>
              </w:rPr>
              <w:t>Значимость критерия оценки</w:t>
            </w:r>
            <w:proofErr w:type="gramStart"/>
            <w:r w:rsidRPr="00D61012">
              <w:rPr>
                <w:rFonts w:ascii="Times New Roman" w:hAnsi="Times New Roman" w:cs="Times New Roman"/>
                <w:sz w:val="24"/>
                <w:szCs w:val="24"/>
              </w:rPr>
              <w:t xml:space="preserve"> (%)</w:t>
            </w:r>
            <w:proofErr w:type="gramEnd"/>
          </w:p>
        </w:tc>
      </w:tr>
      <w:tr w:rsidR="00D61012" w:rsidRPr="00D61012" w:rsidTr="00F62629">
        <w:tc>
          <w:tcPr>
            <w:tcW w:w="709" w:type="dxa"/>
            <w:hideMark/>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1</w:t>
            </w:r>
          </w:p>
        </w:tc>
        <w:tc>
          <w:tcPr>
            <w:tcW w:w="7938" w:type="dxa"/>
            <w:hideMark/>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2</w:t>
            </w:r>
          </w:p>
        </w:tc>
        <w:tc>
          <w:tcPr>
            <w:tcW w:w="1560" w:type="dxa"/>
            <w:hideMark/>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3</w:t>
            </w:r>
          </w:p>
        </w:tc>
      </w:tr>
      <w:tr w:rsidR="00D61012" w:rsidRPr="00D61012" w:rsidTr="00F62629">
        <w:tc>
          <w:tcPr>
            <w:tcW w:w="709" w:type="dxa"/>
            <w:hideMark/>
          </w:tcPr>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1.</w:t>
            </w:r>
          </w:p>
        </w:tc>
        <w:tc>
          <w:tcPr>
            <w:tcW w:w="7938" w:type="dxa"/>
            <w:hideMark/>
          </w:tcPr>
          <w:p w:rsidR="00D61012" w:rsidRPr="00D61012" w:rsidRDefault="00D61012" w:rsidP="00D61012">
            <w:pPr>
              <w:autoSpaceDE w:val="0"/>
              <w:autoSpaceDN w:val="0"/>
              <w:adjustRightInd w:val="0"/>
              <w:spacing w:after="0" w:line="240" w:lineRule="auto"/>
              <w:ind w:right="-108"/>
              <w:rPr>
                <w:rFonts w:ascii="Times New Roman" w:hAnsi="Times New Roman" w:cs="Times New Roman"/>
                <w:sz w:val="24"/>
                <w:szCs w:val="24"/>
              </w:rPr>
            </w:pPr>
            <w:proofErr w:type="gramStart"/>
            <w:r w:rsidRPr="00D61012">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D61012">
              <w:rPr>
                <w:rFonts w:ascii="Times New Roman" w:hAnsi="Times New Roman" w:cs="Times New Roman"/>
                <w:sz w:val="24"/>
                <w:szCs w:val="24"/>
              </w:rPr>
              <w:t xml:space="preserve"> актами субъектов Российской Федерации, муниципальными нормативными правовыми актами (К</w:t>
            </w:r>
            <w:proofErr w:type="gramStart"/>
            <w:r w:rsidRPr="00D61012">
              <w:rPr>
                <w:rFonts w:ascii="Times New Roman" w:hAnsi="Times New Roman" w:cs="Times New Roman"/>
                <w:sz w:val="24"/>
                <w:szCs w:val="24"/>
              </w:rPr>
              <w:t>1</w:t>
            </w:r>
            <w:proofErr w:type="gramEnd"/>
            <w:r w:rsidRPr="00D61012">
              <w:rPr>
                <w:rFonts w:ascii="Times New Roman" w:hAnsi="Times New Roman" w:cs="Times New Roman"/>
                <w:sz w:val="24"/>
                <w:szCs w:val="24"/>
              </w:rPr>
              <w:t>)</w:t>
            </w:r>
          </w:p>
        </w:tc>
        <w:tc>
          <w:tcPr>
            <w:tcW w:w="1560" w:type="dxa"/>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40%</w:t>
            </w:r>
          </w:p>
        </w:tc>
      </w:tr>
      <w:tr w:rsidR="00D61012" w:rsidRPr="00D61012" w:rsidTr="00F62629">
        <w:tc>
          <w:tcPr>
            <w:tcW w:w="709" w:type="dxa"/>
            <w:hideMark/>
          </w:tcPr>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2.</w:t>
            </w:r>
          </w:p>
        </w:tc>
        <w:tc>
          <w:tcPr>
            <w:tcW w:w="7938" w:type="dxa"/>
            <w:hideMark/>
          </w:tcPr>
          <w:p w:rsidR="00D61012" w:rsidRPr="00D61012" w:rsidRDefault="00D61012" w:rsidP="00D61012">
            <w:pPr>
              <w:autoSpaceDE w:val="0"/>
              <w:autoSpaceDN w:val="0"/>
              <w:adjustRightInd w:val="0"/>
              <w:spacing w:after="0" w:line="240" w:lineRule="auto"/>
              <w:ind w:right="-108"/>
              <w:rPr>
                <w:rFonts w:ascii="Times New Roman" w:hAnsi="Times New Roman" w:cs="Times New Roman"/>
                <w:sz w:val="24"/>
                <w:szCs w:val="24"/>
              </w:rPr>
            </w:pPr>
            <w:r w:rsidRPr="00D61012">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w:t>
            </w:r>
            <w:proofErr w:type="gramStart"/>
            <w:r w:rsidRPr="00D61012">
              <w:rPr>
                <w:rFonts w:ascii="Times New Roman" w:hAnsi="Times New Roman" w:cs="Times New Roman"/>
                <w:sz w:val="24"/>
                <w:szCs w:val="24"/>
              </w:rPr>
              <w:t>2</w:t>
            </w:r>
            <w:proofErr w:type="gramEnd"/>
            <w:r w:rsidRPr="00D61012">
              <w:rPr>
                <w:rFonts w:ascii="Times New Roman" w:hAnsi="Times New Roman" w:cs="Times New Roman"/>
                <w:sz w:val="24"/>
                <w:szCs w:val="24"/>
              </w:rPr>
              <w:t>)</w:t>
            </w:r>
          </w:p>
        </w:tc>
        <w:tc>
          <w:tcPr>
            <w:tcW w:w="1560" w:type="dxa"/>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35%</w:t>
            </w:r>
          </w:p>
        </w:tc>
      </w:tr>
      <w:tr w:rsidR="00D61012" w:rsidRPr="00D61012" w:rsidTr="00F62629">
        <w:tc>
          <w:tcPr>
            <w:tcW w:w="709" w:type="dxa"/>
            <w:hideMark/>
          </w:tcPr>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3.</w:t>
            </w:r>
          </w:p>
        </w:tc>
        <w:tc>
          <w:tcPr>
            <w:tcW w:w="7938" w:type="dxa"/>
            <w:hideMark/>
          </w:tcPr>
          <w:p w:rsidR="00D61012" w:rsidRPr="00D61012" w:rsidRDefault="00D61012" w:rsidP="00D61012">
            <w:pPr>
              <w:autoSpaceDE w:val="0"/>
              <w:autoSpaceDN w:val="0"/>
              <w:adjustRightInd w:val="0"/>
              <w:spacing w:after="0" w:line="240" w:lineRule="auto"/>
              <w:ind w:right="-108"/>
              <w:jc w:val="both"/>
              <w:rPr>
                <w:rFonts w:ascii="Times New Roman" w:hAnsi="Times New Roman" w:cs="Times New Roman"/>
                <w:sz w:val="24"/>
                <w:szCs w:val="24"/>
              </w:rPr>
            </w:pPr>
            <w:r w:rsidRPr="00D61012">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(К3):</w:t>
            </w:r>
          </w:p>
          <w:p w:rsidR="00D61012" w:rsidRPr="00D61012" w:rsidRDefault="00D61012" w:rsidP="00D6101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наличие системы кондиционирования или вентиляции салона автобуса; </w:t>
            </w:r>
          </w:p>
          <w:p w:rsidR="00D61012" w:rsidRPr="00D61012" w:rsidRDefault="00D61012" w:rsidP="00D6101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в салоне накопительной площадки для пассажиров, инвалидов и пассажиров с детскими колясками;</w:t>
            </w:r>
          </w:p>
        </w:tc>
        <w:tc>
          <w:tcPr>
            <w:tcW w:w="1560" w:type="dxa"/>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25%</w:t>
            </w:r>
          </w:p>
        </w:tc>
      </w:tr>
      <w:tr w:rsidR="00D61012" w:rsidRPr="00D61012" w:rsidTr="00F62629">
        <w:tc>
          <w:tcPr>
            <w:tcW w:w="710" w:type="dxa"/>
            <w:hideMark/>
          </w:tcPr>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p>
        </w:tc>
        <w:tc>
          <w:tcPr>
            <w:tcW w:w="7938" w:type="dxa"/>
            <w:hideMark/>
          </w:tcPr>
          <w:p w:rsidR="00D61012" w:rsidRPr="00D61012" w:rsidRDefault="00D61012" w:rsidP="00D6101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низкого пола в салоне автобуса;</w:t>
            </w:r>
          </w:p>
          <w:p w:rsidR="00D61012" w:rsidRPr="00D61012" w:rsidRDefault="00D61012" w:rsidP="00D6101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устройства для открывания и закрывания сдвижной двери автобуса (электрический или пневматический привод);</w:t>
            </w:r>
          </w:p>
          <w:p w:rsidR="00D61012" w:rsidRPr="00D61012" w:rsidRDefault="00D61012" w:rsidP="00D6101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D61012" w:rsidRPr="00D61012" w:rsidRDefault="00D61012" w:rsidP="00D6101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специального устройства, предназначенного для объявления остановок через акустическую систему (динамики) в салоне;</w:t>
            </w:r>
          </w:p>
          <w:p w:rsidR="00D61012" w:rsidRPr="00D61012" w:rsidRDefault="00D61012" w:rsidP="00D61012">
            <w:pPr>
              <w:autoSpaceDE w:val="0"/>
              <w:autoSpaceDN w:val="0"/>
              <w:adjustRightInd w:val="0"/>
              <w:spacing w:after="0" w:line="240" w:lineRule="auto"/>
              <w:ind w:right="-108"/>
              <w:jc w:val="both"/>
              <w:rPr>
                <w:rFonts w:ascii="Times New Roman" w:hAnsi="Times New Roman" w:cs="Times New Roman"/>
                <w:sz w:val="24"/>
                <w:szCs w:val="24"/>
              </w:rPr>
            </w:pPr>
            <w:r w:rsidRPr="00D61012">
              <w:rPr>
                <w:rFonts w:ascii="Times New Roman" w:hAnsi="Times New Roman" w:cs="Times New Roman"/>
                <w:sz w:val="24"/>
                <w:szCs w:val="24"/>
              </w:rPr>
              <w:t xml:space="preserve">- наличие специальной электронной информационной системы с </w:t>
            </w:r>
            <w:proofErr w:type="spellStart"/>
            <w:r w:rsidRPr="00D61012">
              <w:rPr>
                <w:rFonts w:ascii="Times New Roman" w:hAnsi="Times New Roman" w:cs="Times New Roman"/>
                <w:sz w:val="24"/>
                <w:szCs w:val="24"/>
              </w:rPr>
              <w:t>внутрисалонным</w:t>
            </w:r>
            <w:proofErr w:type="spellEnd"/>
            <w:r w:rsidRPr="00D61012">
              <w:rPr>
                <w:rFonts w:ascii="Times New Roman" w:hAnsi="Times New Roman" w:cs="Times New Roman"/>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1559" w:type="dxa"/>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p>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p>
        </w:tc>
      </w:tr>
      <w:tr w:rsidR="00D61012" w:rsidRPr="00D61012" w:rsidTr="00F62629">
        <w:tc>
          <w:tcPr>
            <w:tcW w:w="710" w:type="dxa"/>
            <w:hideMark/>
          </w:tcPr>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4.</w:t>
            </w:r>
          </w:p>
        </w:tc>
        <w:tc>
          <w:tcPr>
            <w:tcW w:w="7938" w:type="dxa"/>
            <w:hideMark/>
          </w:tcPr>
          <w:p w:rsidR="00D61012" w:rsidRPr="00D61012" w:rsidRDefault="00D61012" w:rsidP="00D61012">
            <w:pPr>
              <w:shd w:val="clear" w:color="auto" w:fill="FFFFFF"/>
              <w:spacing w:after="0" w:line="240" w:lineRule="auto"/>
              <w:ind w:right="-108"/>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w:t>
            </w:r>
            <w:r w:rsidRPr="00D61012">
              <w:rPr>
                <w:rFonts w:ascii="Times New Roman" w:hAnsi="Times New Roman" w:cs="Times New Roman"/>
                <w:sz w:val="24"/>
                <w:szCs w:val="24"/>
              </w:rPr>
              <w:lastRenderedPageBreak/>
              <w:t>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sidRPr="00D61012">
              <w:rPr>
                <w:rFonts w:ascii="Times New Roman" w:hAnsi="Times New Roman" w:cs="Times New Roman"/>
                <w:sz w:val="24"/>
                <w:szCs w:val="24"/>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(К</w:t>
            </w:r>
            <w:proofErr w:type="gramStart"/>
            <w:r w:rsidRPr="00D61012">
              <w:rPr>
                <w:rFonts w:ascii="Times New Roman" w:hAnsi="Times New Roman" w:cs="Times New Roman"/>
                <w:sz w:val="24"/>
                <w:szCs w:val="24"/>
              </w:rPr>
              <w:t>4</w:t>
            </w:r>
            <w:proofErr w:type="gramEnd"/>
            <w:r w:rsidRPr="00D61012">
              <w:rPr>
                <w:rFonts w:ascii="Times New Roman" w:hAnsi="Times New Roman" w:cs="Times New Roman"/>
                <w:sz w:val="24"/>
                <w:szCs w:val="24"/>
              </w:rPr>
              <w:t>)</w:t>
            </w:r>
          </w:p>
        </w:tc>
        <w:tc>
          <w:tcPr>
            <w:tcW w:w="1559" w:type="dxa"/>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lastRenderedPageBreak/>
              <w:t>-</w:t>
            </w:r>
          </w:p>
        </w:tc>
      </w:tr>
    </w:tbl>
    <w:p w:rsidR="00D61012" w:rsidRPr="00D61012" w:rsidRDefault="00D61012" w:rsidP="00D61012">
      <w:pPr>
        <w:shd w:val="clear" w:color="auto" w:fill="FFFFFF"/>
        <w:spacing w:after="0" w:line="240" w:lineRule="auto"/>
        <w:jc w:val="both"/>
        <w:textAlignment w:val="baseline"/>
        <w:rPr>
          <w:rFonts w:ascii="Times New Roman" w:hAnsi="Times New Roman" w:cs="Times New Roman"/>
          <w:bCs/>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Cs/>
          <w:sz w:val="24"/>
          <w:szCs w:val="24"/>
        </w:rPr>
      </w:pPr>
      <w:r w:rsidRPr="00D61012">
        <w:rPr>
          <w:rFonts w:ascii="Times New Roman" w:hAnsi="Times New Roman" w:cs="Times New Roman"/>
          <w:bCs/>
          <w:sz w:val="24"/>
          <w:szCs w:val="24"/>
        </w:rPr>
        <w:t xml:space="preserve">Термины, применяемые при оценке и сопоставлении заявок </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Cs/>
          <w:sz w:val="24"/>
          <w:szCs w:val="24"/>
        </w:rPr>
      </w:pPr>
      <w:r w:rsidRPr="00D61012">
        <w:rPr>
          <w:rFonts w:ascii="Times New Roman" w:hAnsi="Times New Roman" w:cs="Times New Roman"/>
          <w:bCs/>
          <w:sz w:val="24"/>
          <w:szCs w:val="24"/>
        </w:rPr>
        <w:t>на участие в открытом конкурсе</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Cs/>
          <w:sz w:val="24"/>
          <w:szCs w:val="24"/>
        </w:rPr>
      </w:pP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bCs/>
          <w:sz w:val="24"/>
          <w:szCs w:val="24"/>
        </w:rPr>
      </w:pPr>
      <w:r w:rsidRPr="00D61012">
        <w:rPr>
          <w:rFonts w:ascii="Times New Roman" w:hAnsi="Times New Roman" w:cs="Times New Roman"/>
          <w:bCs/>
          <w:sz w:val="24"/>
          <w:szCs w:val="24"/>
        </w:rPr>
        <w:t>Значимость критерия оценки - вес критерия оценки в совокупности критериев оценки, установленных в конкурсной документации.</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bCs/>
          <w:sz w:val="24"/>
          <w:szCs w:val="24"/>
        </w:rPr>
      </w:pPr>
      <w:r w:rsidRPr="00D61012">
        <w:rPr>
          <w:rFonts w:ascii="Times New Roman" w:hAnsi="Times New Roman" w:cs="Times New Roman"/>
          <w:bCs/>
          <w:sz w:val="24"/>
          <w:szCs w:val="24"/>
        </w:rPr>
        <w:t>Коэффициент значимости критерия оценки (</w:t>
      </w:r>
      <w:proofErr w:type="spellStart"/>
      <w:r w:rsidRPr="00D61012">
        <w:rPr>
          <w:rFonts w:ascii="Times New Roman" w:hAnsi="Times New Roman" w:cs="Times New Roman"/>
          <w:bCs/>
          <w:sz w:val="24"/>
          <w:szCs w:val="24"/>
        </w:rPr>
        <w:t>Кзн</w:t>
      </w:r>
      <w:proofErr w:type="spellEnd"/>
      <w:r w:rsidRPr="00D61012">
        <w:rPr>
          <w:rFonts w:ascii="Times New Roman" w:hAnsi="Times New Roman" w:cs="Times New Roman"/>
          <w:bCs/>
          <w:sz w:val="24"/>
          <w:szCs w:val="24"/>
        </w:rPr>
        <w:t>) - вес критерия  оценки в совокупности критериев оценки, установленных в конкурсной документации, деленный на 100%.</w:t>
      </w:r>
    </w:p>
    <w:p w:rsidR="00D61012" w:rsidRPr="00D61012" w:rsidRDefault="00D61012" w:rsidP="00D61012">
      <w:pPr>
        <w:spacing w:after="0" w:line="240" w:lineRule="auto"/>
        <w:ind w:firstLine="709"/>
        <w:jc w:val="both"/>
        <w:rPr>
          <w:rFonts w:ascii="Times New Roman" w:hAnsi="Times New Roman" w:cs="Times New Roman"/>
          <w:bCs/>
          <w:sz w:val="24"/>
          <w:szCs w:val="24"/>
        </w:rPr>
      </w:pPr>
      <w:r w:rsidRPr="00D61012">
        <w:rPr>
          <w:rFonts w:ascii="Times New Roman" w:hAnsi="Times New Roman" w:cs="Times New Roman"/>
          <w:bCs/>
          <w:sz w:val="24"/>
          <w:szCs w:val="24"/>
        </w:rPr>
        <w:t>Рейтинг заявки по критерию оценки - оценка в баллах, получаемая участником открытого конкурса по результатам оценки по критерию оценки с учетом коэффициента значимости критерия оценки. </w:t>
      </w:r>
    </w:p>
    <w:p w:rsidR="00D61012" w:rsidRPr="00D61012" w:rsidRDefault="00D61012" w:rsidP="00D61012">
      <w:pPr>
        <w:spacing w:after="0" w:line="240" w:lineRule="auto"/>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xml:space="preserve">Порядок оценки </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1.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на территории муниципального образования «Город Саратов» (далее - открытый конкурс) по критерию К</w:t>
      </w:r>
      <w:proofErr w:type="gramStart"/>
      <w:r w:rsidRPr="00D61012">
        <w:rPr>
          <w:rFonts w:ascii="Times New Roman" w:hAnsi="Times New Roman" w:cs="Times New Roman"/>
          <w:sz w:val="24"/>
          <w:szCs w:val="24"/>
          <w:vertAlign w:val="subscript"/>
        </w:rPr>
        <w:t>1</w:t>
      </w:r>
      <w:proofErr w:type="gramEnd"/>
      <w:r w:rsidRPr="00D61012">
        <w:rPr>
          <w:rFonts w:ascii="Times New Roman" w:hAnsi="Times New Roman" w:cs="Times New Roman"/>
          <w:sz w:val="24"/>
          <w:szCs w:val="24"/>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организатор определяет количество баллов по формуле:</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noProof/>
          <w:sz w:val="24"/>
          <w:szCs w:val="24"/>
        </w:rPr>
        <w:drawing>
          <wp:inline distT="0" distB="0" distL="0" distR="0">
            <wp:extent cx="2095500" cy="4419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095500" cy="441960"/>
                    </a:xfrm>
                    <a:prstGeom prst="rect">
                      <a:avLst/>
                    </a:prstGeom>
                    <a:noFill/>
                    <a:ln w="9525">
                      <a:noFill/>
                      <a:miter lim="800000"/>
                      <a:headEnd/>
                      <a:tailEnd/>
                    </a:ln>
                  </pic:spPr>
                </pic:pic>
              </a:graphicData>
            </a:graphic>
          </wp:inline>
        </w:drawing>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lang w:val="en-US"/>
        </w:rPr>
        <w:t>Ti</w:t>
      </w:r>
      <w:r w:rsidRPr="00D61012">
        <w:rPr>
          <w:rFonts w:ascii="Times New Roman" w:hAnsi="Times New Roman" w:cs="Times New Roman"/>
          <w:sz w:val="24"/>
          <w:szCs w:val="24"/>
        </w:rPr>
        <w:t xml:space="preserve"> - </w:t>
      </w:r>
      <w:r w:rsidR="00760916" w:rsidRPr="00D61012">
        <w:rPr>
          <w:rFonts w:ascii="Times New Roman" w:hAnsi="Times New Roman" w:cs="Times New Roman"/>
          <w:sz w:val="24"/>
          <w:szCs w:val="24"/>
        </w:rPr>
        <w:fldChar w:fldCharType="begin"/>
      </w:r>
      <w:r w:rsidRPr="00D61012">
        <w:rPr>
          <w:rFonts w:ascii="Times New Roman" w:hAnsi="Times New Roman" w:cs="Times New Roman"/>
          <w:sz w:val="24"/>
          <w:szCs w:val="24"/>
        </w:rPr>
        <w:instrText xml:space="preserve"> QUOTE </w:instrText>
      </w:r>
      <w:r w:rsidR="00760916" w:rsidRPr="00D61012">
        <w:rPr>
          <w:rFonts w:ascii="Times New Roman" w:hAnsi="Times New Roman" w:cs="Times New Roman"/>
          <w:sz w:val="24"/>
          <w:szCs w:val="24"/>
        </w:rPr>
        <w:fldChar w:fldCharType="begin"/>
      </w:r>
      <w:r w:rsidRPr="00D61012">
        <w:rPr>
          <w:rFonts w:ascii="Times New Roman" w:hAnsi="Times New Roman" w:cs="Times New Roman"/>
          <w:sz w:val="24"/>
          <w:szCs w:val="24"/>
        </w:rPr>
        <w:instrText xml:space="preserve"> QUOTE </w:instrText>
      </w:r>
      <w:r w:rsidRPr="00D61012">
        <w:rPr>
          <w:rFonts w:ascii="Times New Roman" w:hAnsi="Times New Roman" w:cs="Times New Roman"/>
          <w:noProof/>
          <w:position w:val="-6"/>
          <w:sz w:val="24"/>
          <w:szCs w:val="24"/>
        </w:rPr>
        <w:drawing>
          <wp:inline distT="0" distB="0" distL="0" distR="0">
            <wp:extent cx="960120" cy="2133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60120" cy="213360"/>
                    </a:xfrm>
                    <a:prstGeom prst="rect">
                      <a:avLst/>
                    </a:prstGeom>
                    <a:noFill/>
                    <a:ln w="9525">
                      <a:noFill/>
                      <a:miter lim="800000"/>
                      <a:headEnd/>
                      <a:tailEnd/>
                    </a:ln>
                  </pic:spPr>
                </pic:pic>
              </a:graphicData>
            </a:graphic>
          </wp:inline>
        </w:drawing>
      </w:r>
      <w:r w:rsidRPr="00D61012">
        <w:rPr>
          <w:rFonts w:ascii="Times New Roman" w:hAnsi="Times New Roman" w:cs="Times New Roman"/>
          <w:sz w:val="24"/>
          <w:szCs w:val="24"/>
        </w:rPr>
        <w:instrText xml:space="preserve"> </w:instrText>
      </w:r>
      <w:r w:rsidR="00760916" w:rsidRPr="00D61012">
        <w:rPr>
          <w:rFonts w:ascii="Times New Roman" w:hAnsi="Times New Roman" w:cs="Times New Roman"/>
          <w:sz w:val="24"/>
          <w:szCs w:val="24"/>
        </w:rPr>
        <w:fldChar w:fldCharType="separate"/>
      </w:r>
      <w:r w:rsidRPr="00D61012">
        <w:rPr>
          <w:rFonts w:ascii="Times New Roman" w:hAnsi="Times New Roman" w:cs="Times New Roman"/>
          <w:noProof/>
          <w:position w:val="-6"/>
          <w:sz w:val="24"/>
          <w:szCs w:val="24"/>
        </w:rPr>
        <w:drawing>
          <wp:inline distT="0" distB="0" distL="0" distR="0">
            <wp:extent cx="960120" cy="2133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60120" cy="213360"/>
                    </a:xfrm>
                    <a:prstGeom prst="rect">
                      <a:avLst/>
                    </a:prstGeom>
                    <a:noFill/>
                    <a:ln w="9525">
                      <a:noFill/>
                      <a:miter lim="800000"/>
                      <a:headEnd/>
                      <a:tailEnd/>
                    </a:ln>
                  </pic:spPr>
                </pic:pic>
              </a:graphicData>
            </a:graphic>
          </wp:inline>
        </w:drawing>
      </w:r>
      <w:r w:rsidR="00760916" w:rsidRPr="00D61012">
        <w:rPr>
          <w:rFonts w:ascii="Times New Roman" w:hAnsi="Times New Roman" w:cs="Times New Roman"/>
          <w:sz w:val="24"/>
          <w:szCs w:val="24"/>
        </w:rPr>
        <w:fldChar w:fldCharType="end"/>
      </w:r>
      <w:r w:rsidRPr="00D61012">
        <w:rPr>
          <w:rFonts w:ascii="Times New Roman" w:hAnsi="Times New Roman" w:cs="Times New Roman"/>
          <w:sz w:val="24"/>
          <w:szCs w:val="24"/>
        </w:rPr>
        <w:instrText xml:space="preserve"> </w:instrText>
      </w:r>
      <w:r w:rsidR="00760916" w:rsidRPr="00D61012">
        <w:rPr>
          <w:rFonts w:ascii="Times New Roman" w:hAnsi="Times New Roman" w:cs="Times New Roman"/>
          <w:sz w:val="24"/>
          <w:szCs w:val="24"/>
        </w:rPr>
        <w:fldChar w:fldCharType="end"/>
      </w:r>
      <w:r w:rsidRPr="00D61012">
        <w:rPr>
          <w:rFonts w:ascii="Times New Roman" w:hAnsi="Times New Roman" w:cs="Times New Roman"/>
          <w:sz w:val="24"/>
          <w:szCs w:val="24"/>
        </w:rPr>
        <w:t xml:space="preserve">опыт работы </w:t>
      </w:r>
      <w:proofErr w:type="spellStart"/>
      <w:r w:rsidRPr="00D61012">
        <w:rPr>
          <w:rFonts w:ascii="Times New Roman" w:hAnsi="Times New Roman" w:cs="Times New Roman"/>
          <w:sz w:val="24"/>
          <w:szCs w:val="24"/>
        </w:rPr>
        <w:t>i</w:t>
      </w:r>
      <w:proofErr w:type="spellEnd"/>
      <w:r w:rsidRPr="00D61012">
        <w:rPr>
          <w:rFonts w:ascii="Times New Roman" w:hAnsi="Times New Roman" w:cs="Times New Roman"/>
          <w:sz w:val="24"/>
          <w:szCs w:val="24"/>
        </w:rPr>
        <w:t xml:space="preserve"> участника в годах,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Т</w:t>
      </w:r>
      <w:proofErr w:type="gramEnd"/>
      <w:r w:rsidRPr="00D61012">
        <w:rPr>
          <w:rFonts w:ascii="Times New Roman" w:hAnsi="Times New Roman" w:cs="Times New Roman"/>
          <w:i/>
          <w:sz w:val="24"/>
          <w:szCs w:val="24"/>
          <w:vertAlign w:val="subscript"/>
          <w:lang w:val="en-US"/>
        </w:rPr>
        <w:t>max</w:t>
      </w:r>
      <w:r w:rsidRPr="00D61012">
        <w:rPr>
          <w:rFonts w:ascii="Times New Roman" w:hAnsi="Times New Roman" w:cs="Times New Roman"/>
          <w:sz w:val="24"/>
          <w:szCs w:val="24"/>
        </w:rPr>
        <w:t xml:space="preserve"> - максимальный опыт работы из предложенных участниками, в годах.</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2. При оценке и сопоставлении заявок на участие в открытом конкурсе по критерию К</w:t>
      </w:r>
      <w:proofErr w:type="gramStart"/>
      <w:r w:rsidRPr="00D61012">
        <w:rPr>
          <w:rFonts w:ascii="Times New Roman" w:hAnsi="Times New Roman" w:cs="Times New Roman"/>
          <w:sz w:val="24"/>
          <w:szCs w:val="24"/>
          <w:vertAlign w:val="subscript"/>
        </w:rPr>
        <w:t>2</w:t>
      </w:r>
      <w:proofErr w:type="gramEnd"/>
      <w:r w:rsidRPr="00D61012">
        <w:rPr>
          <w:rFonts w:ascii="Times New Roman" w:hAnsi="Times New Roman" w:cs="Times New Roman"/>
          <w:sz w:val="24"/>
          <w:szCs w:val="24"/>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w:t>
      </w:r>
      <w:r w:rsidRPr="00D61012">
        <w:rPr>
          <w:rFonts w:ascii="Times New Roman" w:hAnsi="Times New Roman" w:cs="Times New Roman"/>
          <w:sz w:val="24"/>
          <w:szCs w:val="24"/>
        </w:rPr>
        <w:lastRenderedPageBreak/>
        <w:t>действия свидетельства об осуществлении перевозок по маршруту регулярных перевозок» организатор определяет количество баллов по формуле:</w:t>
      </w:r>
    </w:p>
    <w:p w:rsidR="00D61012" w:rsidRPr="00D61012" w:rsidRDefault="00D61012" w:rsidP="00D61012">
      <w:pPr>
        <w:shd w:val="clear" w:color="auto" w:fill="FFFFFF"/>
        <w:spacing w:after="0" w:line="240" w:lineRule="auto"/>
        <w:jc w:val="both"/>
        <w:textAlignment w:val="baseline"/>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noProof/>
          <w:sz w:val="24"/>
          <w:szCs w:val="24"/>
        </w:rPr>
        <w:drawing>
          <wp:inline distT="0" distB="0" distL="0" distR="0">
            <wp:extent cx="1935480" cy="46482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935480" cy="464820"/>
                    </a:xfrm>
                    <a:prstGeom prst="rect">
                      <a:avLst/>
                    </a:prstGeom>
                    <a:noFill/>
                    <a:ln w="9525">
                      <a:noFill/>
                      <a:miter lim="800000"/>
                      <a:headEnd/>
                      <a:tailEnd/>
                    </a:ln>
                  </pic:spPr>
                </pic:pic>
              </a:graphicData>
            </a:graphic>
          </wp:inline>
        </w:drawing>
      </w:r>
    </w:p>
    <w:p w:rsidR="00D61012" w:rsidRPr="00D61012" w:rsidRDefault="00D61012" w:rsidP="00D61012">
      <w:pPr>
        <w:shd w:val="clear" w:color="auto" w:fill="FFFFFF"/>
        <w:spacing w:after="0" w:line="240" w:lineRule="auto"/>
        <w:jc w:val="both"/>
        <w:textAlignment w:val="baseline"/>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noProof/>
          <w:sz w:val="24"/>
          <w:szCs w:val="24"/>
        </w:rPr>
        <w:drawing>
          <wp:inline distT="0" distB="0" distL="0" distR="0">
            <wp:extent cx="2758440" cy="441960"/>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758440" cy="441960"/>
                    </a:xfrm>
                    <a:prstGeom prst="rect">
                      <a:avLst/>
                    </a:prstGeom>
                    <a:noFill/>
                    <a:ln w="9525">
                      <a:noFill/>
                      <a:miter lim="800000"/>
                      <a:headEnd/>
                      <a:tailEnd/>
                    </a:ln>
                  </pic:spPr>
                </pic:pic>
              </a:graphicData>
            </a:graphic>
          </wp:inline>
        </w:drawing>
      </w:r>
    </w:p>
    <w:p w:rsidR="00D61012" w:rsidRPr="00D61012" w:rsidRDefault="00760916"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fldChar w:fldCharType="begin"/>
      </w:r>
      <w:r w:rsidR="00D61012" w:rsidRPr="00D61012">
        <w:rPr>
          <w:rFonts w:ascii="Times New Roman" w:hAnsi="Times New Roman" w:cs="Times New Roman"/>
          <w:sz w:val="24"/>
          <w:szCs w:val="24"/>
        </w:rPr>
        <w:instrText xml:space="preserve"> QUOTE </w:instrText>
      </w:r>
      <w:r w:rsidRPr="00D61012">
        <w:rPr>
          <w:rFonts w:ascii="Times New Roman" w:hAnsi="Times New Roman" w:cs="Times New Roman"/>
          <w:sz w:val="24"/>
          <w:szCs w:val="24"/>
        </w:rPr>
        <w:fldChar w:fldCharType="begin"/>
      </w:r>
      <w:r w:rsidR="00D61012" w:rsidRPr="00D61012">
        <w:rPr>
          <w:rFonts w:ascii="Times New Roman" w:hAnsi="Times New Roman" w:cs="Times New Roman"/>
          <w:sz w:val="24"/>
          <w:szCs w:val="24"/>
        </w:rPr>
        <w:instrText xml:space="preserve"> QUOTE </w:instrText>
      </w:r>
      <w:r w:rsidR="00D61012" w:rsidRPr="00D61012">
        <w:rPr>
          <w:rFonts w:ascii="Times New Roman" w:hAnsi="Times New Roman" w:cs="Times New Roman"/>
          <w:noProof/>
          <w:position w:val="-11"/>
          <w:sz w:val="24"/>
          <w:szCs w:val="24"/>
        </w:rPr>
        <w:drawing>
          <wp:inline distT="0" distB="0" distL="0" distR="0">
            <wp:extent cx="246126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461260" cy="228600"/>
                    </a:xfrm>
                    <a:prstGeom prst="rect">
                      <a:avLst/>
                    </a:prstGeom>
                    <a:noFill/>
                    <a:ln w="9525">
                      <a:noFill/>
                      <a:miter lim="800000"/>
                      <a:headEnd/>
                      <a:tailEnd/>
                    </a:ln>
                  </pic:spPr>
                </pic:pic>
              </a:graphicData>
            </a:graphic>
          </wp:inline>
        </w:drawing>
      </w:r>
      <w:r w:rsidR="00D61012" w:rsidRPr="00D61012">
        <w:rPr>
          <w:rFonts w:ascii="Times New Roman" w:hAnsi="Times New Roman" w:cs="Times New Roman"/>
          <w:sz w:val="24"/>
          <w:szCs w:val="24"/>
        </w:rPr>
        <w:instrText xml:space="preserve"> </w:instrText>
      </w:r>
      <w:r w:rsidRPr="00D61012">
        <w:rPr>
          <w:rFonts w:ascii="Times New Roman" w:hAnsi="Times New Roman" w:cs="Times New Roman"/>
          <w:sz w:val="24"/>
          <w:szCs w:val="24"/>
        </w:rPr>
        <w:fldChar w:fldCharType="separate"/>
      </w:r>
      <w:r w:rsidR="00D61012" w:rsidRPr="00D61012">
        <w:rPr>
          <w:rFonts w:ascii="Times New Roman" w:hAnsi="Times New Roman" w:cs="Times New Roman"/>
          <w:noProof/>
          <w:position w:val="-11"/>
          <w:sz w:val="24"/>
          <w:szCs w:val="24"/>
        </w:rPr>
        <w:drawing>
          <wp:inline distT="0" distB="0" distL="0" distR="0">
            <wp:extent cx="246126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461260" cy="228600"/>
                    </a:xfrm>
                    <a:prstGeom prst="rect">
                      <a:avLst/>
                    </a:prstGeom>
                    <a:noFill/>
                    <a:ln w="9525">
                      <a:noFill/>
                      <a:miter lim="800000"/>
                      <a:headEnd/>
                      <a:tailEnd/>
                    </a:ln>
                  </pic:spPr>
                </pic:pic>
              </a:graphicData>
            </a:graphic>
          </wp:inline>
        </w:drawing>
      </w:r>
      <w:r w:rsidRPr="00D61012">
        <w:rPr>
          <w:rFonts w:ascii="Times New Roman" w:hAnsi="Times New Roman" w:cs="Times New Roman"/>
          <w:sz w:val="24"/>
          <w:szCs w:val="24"/>
        </w:rPr>
        <w:fldChar w:fldCharType="end"/>
      </w:r>
      <w:r w:rsidR="00D61012" w:rsidRPr="00D61012">
        <w:rPr>
          <w:rFonts w:ascii="Times New Roman" w:hAnsi="Times New Roman" w:cs="Times New Roman"/>
          <w:sz w:val="24"/>
          <w:szCs w:val="24"/>
        </w:rPr>
        <w:instrText xml:space="preserve"> </w:instrText>
      </w:r>
      <w:r w:rsidRPr="00D61012">
        <w:rPr>
          <w:rFonts w:ascii="Times New Roman" w:hAnsi="Times New Roman" w:cs="Times New Roman"/>
          <w:sz w:val="24"/>
          <w:szCs w:val="24"/>
        </w:rPr>
        <w:fldChar w:fldCharType="end"/>
      </w:r>
      <w:proofErr w:type="gramStart"/>
      <w:r w:rsidR="00D61012" w:rsidRPr="00D61012">
        <w:rPr>
          <w:rFonts w:ascii="Times New Roman" w:hAnsi="Times New Roman" w:cs="Times New Roman"/>
          <w:sz w:val="24"/>
          <w:szCs w:val="24"/>
        </w:rPr>
        <w:t>Т</w:t>
      </w:r>
      <w:proofErr w:type="gramEnd"/>
      <w:r w:rsidR="00D61012" w:rsidRPr="00D61012">
        <w:rPr>
          <w:rFonts w:ascii="Times New Roman" w:hAnsi="Times New Roman" w:cs="Times New Roman"/>
          <w:sz w:val="24"/>
          <w:szCs w:val="24"/>
          <w:vertAlign w:val="subscript"/>
          <w:lang w:val="en-US"/>
        </w:rPr>
        <w:t>min</w:t>
      </w:r>
      <w:r w:rsidR="00D61012" w:rsidRPr="00D61012">
        <w:rPr>
          <w:rFonts w:ascii="Times New Roman" w:hAnsi="Times New Roman" w:cs="Times New Roman"/>
          <w:sz w:val="24"/>
          <w:szCs w:val="24"/>
          <w:vertAlign w:val="subscript"/>
        </w:rPr>
        <w:t xml:space="preserve"> ср</w:t>
      </w:r>
      <w:r w:rsidR="00D61012" w:rsidRPr="00D61012">
        <w:rPr>
          <w:rFonts w:ascii="Times New Roman" w:hAnsi="Times New Roman" w:cs="Times New Roman"/>
          <w:sz w:val="24"/>
          <w:szCs w:val="24"/>
        </w:rPr>
        <w:t xml:space="preserve"> - минимальный средний срок эксплуатации транспортных средств из предложенных участниками, в годах;</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proofErr w:type="spellStart"/>
      <w:r w:rsidRPr="00D61012">
        <w:rPr>
          <w:rFonts w:ascii="Times New Roman" w:hAnsi="Times New Roman" w:cs="Times New Roman"/>
          <w:sz w:val="24"/>
          <w:szCs w:val="24"/>
        </w:rPr>
        <w:t>Т</w:t>
      </w:r>
      <w:proofErr w:type="gramStart"/>
      <w:r w:rsidRPr="00D61012">
        <w:rPr>
          <w:rFonts w:ascii="Times New Roman" w:hAnsi="Times New Roman" w:cs="Times New Roman"/>
          <w:sz w:val="24"/>
          <w:szCs w:val="24"/>
        </w:rPr>
        <w:t>i</w:t>
      </w:r>
      <w:proofErr w:type="gramEnd"/>
      <w:r w:rsidRPr="00D61012">
        <w:rPr>
          <w:rFonts w:ascii="Times New Roman" w:hAnsi="Times New Roman" w:cs="Times New Roman"/>
          <w:sz w:val="24"/>
          <w:szCs w:val="24"/>
          <w:vertAlign w:val="subscript"/>
        </w:rPr>
        <w:t>ср</w:t>
      </w:r>
      <w:proofErr w:type="spellEnd"/>
      <w:r w:rsidRPr="00D61012">
        <w:rPr>
          <w:rFonts w:ascii="Times New Roman" w:hAnsi="Times New Roman" w:cs="Times New Roman"/>
          <w:sz w:val="24"/>
          <w:szCs w:val="24"/>
        </w:rPr>
        <w:t xml:space="preserve"> - </w:t>
      </w:r>
      <w:r w:rsidR="00760916" w:rsidRPr="00D61012">
        <w:rPr>
          <w:rFonts w:ascii="Times New Roman" w:hAnsi="Times New Roman" w:cs="Times New Roman"/>
          <w:sz w:val="24"/>
          <w:szCs w:val="24"/>
        </w:rPr>
        <w:fldChar w:fldCharType="begin"/>
      </w:r>
      <w:r w:rsidRPr="00D61012">
        <w:rPr>
          <w:rFonts w:ascii="Times New Roman" w:hAnsi="Times New Roman" w:cs="Times New Roman"/>
          <w:sz w:val="24"/>
          <w:szCs w:val="24"/>
        </w:rPr>
        <w:instrText xml:space="preserve"> QUOTE </w:instrText>
      </w:r>
      <w:r w:rsidRPr="00D61012">
        <w:rPr>
          <w:rFonts w:ascii="Times New Roman" w:hAnsi="Times New Roman" w:cs="Times New Roman"/>
          <w:noProof/>
          <w:position w:val="-6"/>
          <w:sz w:val="24"/>
          <w:szCs w:val="24"/>
        </w:rPr>
        <w:drawing>
          <wp:inline distT="0" distB="0" distL="0" distR="0">
            <wp:extent cx="693420" cy="21336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93420" cy="213360"/>
                    </a:xfrm>
                    <a:prstGeom prst="rect">
                      <a:avLst/>
                    </a:prstGeom>
                    <a:noFill/>
                    <a:ln w="9525">
                      <a:noFill/>
                      <a:miter lim="800000"/>
                      <a:headEnd/>
                      <a:tailEnd/>
                    </a:ln>
                  </pic:spPr>
                </pic:pic>
              </a:graphicData>
            </a:graphic>
          </wp:inline>
        </w:drawing>
      </w:r>
      <w:r w:rsidRPr="00D61012">
        <w:rPr>
          <w:rFonts w:ascii="Times New Roman" w:hAnsi="Times New Roman" w:cs="Times New Roman"/>
          <w:sz w:val="24"/>
          <w:szCs w:val="24"/>
        </w:rPr>
        <w:instrText xml:space="preserve"> </w:instrText>
      </w:r>
      <w:r w:rsidR="00760916" w:rsidRPr="00D61012">
        <w:rPr>
          <w:rFonts w:ascii="Times New Roman" w:hAnsi="Times New Roman" w:cs="Times New Roman"/>
          <w:sz w:val="24"/>
          <w:szCs w:val="24"/>
        </w:rPr>
        <w:fldChar w:fldCharType="separate"/>
      </w:r>
      <w:r w:rsidRPr="00D61012">
        <w:rPr>
          <w:rFonts w:ascii="Times New Roman" w:hAnsi="Times New Roman" w:cs="Times New Roman"/>
          <w:noProof/>
          <w:position w:val="-6"/>
          <w:sz w:val="24"/>
          <w:szCs w:val="24"/>
        </w:rPr>
        <w:drawing>
          <wp:inline distT="0" distB="0" distL="0" distR="0">
            <wp:extent cx="693420" cy="21336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93420" cy="213360"/>
                    </a:xfrm>
                    <a:prstGeom prst="rect">
                      <a:avLst/>
                    </a:prstGeom>
                    <a:noFill/>
                    <a:ln w="9525">
                      <a:noFill/>
                      <a:miter lim="800000"/>
                      <a:headEnd/>
                      <a:tailEnd/>
                    </a:ln>
                  </pic:spPr>
                </pic:pic>
              </a:graphicData>
            </a:graphic>
          </wp:inline>
        </w:drawing>
      </w:r>
      <w:r w:rsidR="00760916" w:rsidRPr="00D61012">
        <w:rPr>
          <w:rFonts w:ascii="Times New Roman" w:hAnsi="Times New Roman" w:cs="Times New Roman"/>
          <w:sz w:val="24"/>
          <w:szCs w:val="24"/>
        </w:rPr>
        <w:fldChar w:fldCharType="end"/>
      </w:r>
      <w:r w:rsidRPr="00D61012">
        <w:rPr>
          <w:rFonts w:ascii="Times New Roman" w:hAnsi="Times New Roman" w:cs="Times New Roman"/>
          <w:sz w:val="24"/>
          <w:szCs w:val="24"/>
        </w:rPr>
        <w:t xml:space="preserve">срок эксплуатации транспортных средств, предложенных </w:t>
      </w:r>
      <w:proofErr w:type="spellStart"/>
      <w:r w:rsidRPr="00D61012">
        <w:rPr>
          <w:rFonts w:ascii="Times New Roman" w:hAnsi="Times New Roman" w:cs="Times New Roman"/>
          <w:sz w:val="24"/>
          <w:szCs w:val="24"/>
          <w:lang w:val="en-US"/>
        </w:rPr>
        <w:t>i</w:t>
      </w:r>
      <w:proofErr w:type="spellEnd"/>
      <w:r w:rsidRPr="00D61012">
        <w:rPr>
          <w:rFonts w:ascii="Times New Roman" w:hAnsi="Times New Roman" w:cs="Times New Roman"/>
          <w:sz w:val="24"/>
          <w:szCs w:val="24"/>
        </w:rPr>
        <w:t xml:space="preserve"> участником, в годах;</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lang w:val="en-US"/>
        </w:rPr>
        <w:t>N</w:t>
      </w:r>
      <w:r w:rsidRPr="00D61012">
        <w:rPr>
          <w:rFonts w:ascii="Times New Roman" w:hAnsi="Times New Roman" w:cs="Times New Roman"/>
          <w:sz w:val="24"/>
          <w:szCs w:val="24"/>
        </w:rPr>
        <w:t>1…</w:t>
      </w:r>
      <w:r w:rsidRPr="00D61012">
        <w:rPr>
          <w:rFonts w:ascii="Times New Roman" w:hAnsi="Times New Roman" w:cs="Times New Roman"/>
          <w:sz w:val="24"/>
          <w:szCs w:val="24"/>
          <w:lang w:val="en-US"/>
        </w:rPr>
        <w:t>n</w:t>
      </w:r>
      <w:r w:rsidRPr="00D61012">
        <w:rPr>
          <w:rFonts w:ascii="Times New Roman" w:hAnsi="Times New Roman" w:cs="Times New Roman"/>
          <w:sz w:val="24"/>
          <w:szCs w:val="24"/>
        </w:rPr>
        <w:t xml:space="preserve"> - количество транспортных средств определенного срока эксплуатации; </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lang w:val="en-US"/>
        </w:rPr>
        <w:t>T</w:t>
      </w:r>
      <w:r w:rsidRPr="00D61012">
        <w:rPr>
          <w:rFonts w:ascii="Times New Roman" w:hAnsi="Times New Roman" w:cs="Times New Roman"/>
          <w:sz w:val="24"/>
          <w:szCs w:val="24"/>
        </w:rPr>
        <w:t>1…</w:t>
      </w:r>
      <w:r w:rsidRPr="00D61012">
        <w:rPr>
          <w:rFonts w:ascii="Times New Roman" w:hAnsi="Times New Roman" w:cs="Times New Roman"/>
          <w:sz w:val="24"/>
          <w:szCs w:val="24"/>
          <w:lang w:val="en-US"/>
        </w:rPr>
        <w:t>n</w:t>
      </w:r>
      <w:r w:rsidRPr="00D61012">
        <w:rPr>
          <w:rFonts w:ascii="Times New Roman" w:hAnsi="Times New Roman" w:cs="Times New Roman"/>
          <w:sz w:val="24"/>
          <w:szCs w:val="24"/>
        </w:rPr>
        <w:t xml:space="preserve"> - срок эксплуатации транспортного средства, в годах;</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lang w:val="en-US"/>
        </w:rPr>
        <w:t>N</w:t>
      </w:r>
      <w:r w:rsidRPr="00D61012">
        <w:rPr>
          <w:rFonts w:ascii="Times New Roman" w:hAnsi="Times New Roman" w:cs="Times New Roman"/>
          <w:sz w:val="24"/>
          <w:szCs w:val="24"/>
          <w:vertAlign w:val="subscript"/>
          <w:lang w:val="en-US"/>
        </w:rPr>
        <w:t>TC</w:t>
      </w:r>
      <w:r w:rsidRPr="00D61012">
        <w:rPr>
          <w:rFonts w:ascii="Times New Roman" w:hAnsi="Times New Roman" w:cs="Times New Roman"/>
          <w:sz w:val="24"/>
          <w:szCs w:val="24"/>
        </w:rPr>
        <w:t xml:space="preserve"> – количество транспортных средств, предложенных участником.</w:t>
      </w:r>
      <w:proofErr w:type="gramEnd"/>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3. При оценке и сопоставлении заявок на участие в открытом конкурсе по критерию К</w:t>
      </w:r>
      <w:r w:rsidRPr="00D61012">
        <w:rPr>
          <w:rFonts w:ascii="Times New Roman" w:hAnsi="Times New Roman" w:cs="Times New Roman"/>
          <w:sz w:val="24"/>
          <w:szCs w:val="24"/>
          <w:vertAlign w:val="subscript"/>
        </w:rPr>
        <w:t>3</w:t>
      </w:r>
      <w:r w:rsidRPr="00D61012">
        <w:rPr>
          <w:rFonts w:ascii="Times New Roman" w:hAnsi="Times New Roman" w:cs="Times New Roman"/>
          <w:sz w:val="24"/>
          <w:szCs w:val="24"/>
        </w:rPr>
        <w:t xml:space="preserve"> «Влияющие на качество перевозок характеристики транспортных средств,</w:t>
      </w:r>
      <w:r w:rsidRPr="00D61012">
        <w:rPr>
          <w:rFonts w:ascii="Times New Roman" w:hAnsi="Times New Roman" w:cs="Times New Roman"/>
          <w:b/>
          <w:sz w:val="24"/>
          <w:szCs w:val="24"/>
        </w:rPr>
        <w:t xml:space="preserve"> </w:t>
      </w:r>
      <w:r w:rsidRPr="00D61012">
        <w:rPr>
          <w:rFonts w:ascii="Times New Roman" w:hAnsi="Times New Roman" w:cs="Times New Roman"/>
          <w:sz w:val="24"/>
          <w:szCs w:val="24"/>
        </w:rPr>
        <w:t>предлагаемых юридическим лицом, индивидуальным предпринимателем или участниками договора</w:t>
      </w:r>
      <w:r w:rsidRPr="00D61012">
        <w:rPr>
          <w:rFonts w:ascii="Times New Roman" w:hAnsi="Times New Roman" w:cs="Times New Roman"/>
          <w:b/>
          <w:sz w:val="24"/>
          <w:szCs w:val="24"/>
        </w:rPr>
        <w:t xml:space="preserve"> </w:t>
      </w:r>
      <w:r w:rsidRPr="00D61012">
        <w:rPr>
          <w:rFonts w:ascii="Times New Roman" w:hAnsi="Times New Roman" w:cs="Times New Roman"/>
          <w:sz w:val="24"/>
          <w:szCs w:val="24"/>
        </w:rPr>
        <w:t xml:space="preserve">простого товарищества для осуществления регулярных перевозок» организатор устанавливает следующие показатели, раскрывающие содержание критерия оценки: </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1</w:t>
      </w:r>
      <w:proofErr w:type="gramEnd"/>
      <w:r w:rsidRPr="00D61012">
        <w:rPr>
          <w:rFonts w:ascii="Times New Roman" w:hAnsi="Times New Roman" w:cs="Times New Roman"/>
          <w:sz w:val="24"/>
          <w:szCs w:val="24"/>
        </w:rPr>
        <w:t xml:space="preserve"> - наличие системы кондиционирования или вентиляции салона автобуса;</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2</w:t>
      </w:r>
      <w:proofErr w:type="gramEnd"/>
      <w:r w:rsidRPr="00D61012">
        <w:rPr>
          <w:rFonts w:ascii="Times New Roman" w:hAnsi="Times New Roman" w:cs="Times New Roman"/>
          <w:sz w:val="24"/>
          <w:szCs w:val="24"/>
        </w:rPr>
        <w:t xml:space="preserve"> - наличие в салоне накопительной площадки для пассажиров, инвалидов и пассажиров с детскими колясками;</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П3 - наличие низкого пола салона автобуса;</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4</w:t>
      </w:r>
      <w:proofErr w:type="gramEnd"/>
      <w:r w:rsidRPr="00D61012">
        <w:rPr>
          <w:rFonts w:ascii="Times New Roman" w:hAnsi="Times New Roman" w:cs="Times New Roman"/>
          <w:sz w:val="24"/>
          <w:szCs w:val="24"/>
        </w:rPr>
        <w:t xml:space="preserve"> - наличие устройства для открывания и закрывания сдвижной двери автобуса (электрический или пневматический привод);</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П5 -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6</w:t>
      </w:r>
      <w:proofErr w:type="gramEnd"/>
      <w:r w:rsidRPr="00D61012">
        <w:rPr>
          <w:rFonts w:ascii="Times New Roman" w:hAnsi="Times New Roman" w:cs="Times New Roman"/>
          <w:sz w:val="24"/>
          <w:szCs w:val="24"/>
        </w:rPr>
        <w:t xml:space="preserve"> - наличие специального устройства, предназначенного для объявления остановок через акустическую систему (динамики) в салоне;</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7</w:t>
      </w:r>
      <w:proofErr w:type="gramEnd"/>
      <w:r w:rsidRPr="00D61012">
        <w:rPr>
          <w:rFonts w:ascii="Times New Roman" w:hAnsi="Times New Roman" w:cs="Times New Roman"/>
          <w:sz w:val="24"/>
          <w:szCs w:val="24"/>
        </w:rPr>
        <w:t xml:space="preserve"> - наличие специальной электронной информационной системы с </w:t>
      </w:r>
      <w:proofErr w:type="spellStart"/>
      <w:r w:rsidRPr="00D61012">
        <w:rPr>
          <w:rFonts w:ascii="Times New Roman" w:hAnsi="Times New Roman" w:cs="Times New Roman"/>
          <w:sz w:val="24"/>
          <w:szCs w:val="24"/>
        </w:rPr>
        <w:t>внутрисалонным</w:t>
      </w:r>
      <w:proofErr w:type="spellEnd"/>
      <w:r w:rsidRPr="00D61012">
        <w:rPr>
          <w:rFonts w:ascii="Times New Roman" w:hAnsi="Times New Roman" w:cs="Times New Roman"/>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показателя оценивается в 1 балл, отсутствие показателя оценивается в 0 баллов.</w:t>
      </w:r>
    </w:p>
    <w:p w:rsidR="00D61012" w:rsidRPr="00D61012" w:rsidRDefault="00D61012" w:rsidP="00D61012">
      <w:pPr>
        <w:shd w:val="clear" w:color="auto" w:fill="FFFFFF"/>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Оценка по показателям производится для каждого транспортного средства, заявленного для участия в открытом конкурсе, и усредняется по общему количеству транспортных средств, заявленных участником (П</w:t>
      </w:r>
      <w:proofErr w:type="spellStart"/>
      <w:proofErr w:type="gramStart"/>
      <w:r w:rsidRPr="00D61012">
        <w:rPr>
          <w:rFonts w:ascii="Times New Roman" w:hAnsi="Times New Roman" w:cs="Times New Roman"/>
          <w:sz w:val="24"/>
          <w:szCs w:val="24"/>
          <w:lang w:val="en-US"/>
        </w:rPr>
        <w:t>i</w:t>
      </w:r>
      <w:proofErr w:type="spellEnd"/>
      <w:proofErr w:type="gramEnd"/>
      <w:r w:rsidRPr="00D61012">
        <w:rPr>
          <w:rFonts w:ascii="Times New Roman" w:hAnsi="Times New Roman" w:cs="Times New Roman"/>
          <w:sz w:val="24"/>
          <w:szCs w:val="24"/>
        </w:rPr>
        <w:t xml:space="preserve"> ср), путем суммирования баллов по всем показателям и деления на количество транспортных средств, заявленных участником. </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Количество баллов по критерию организатор определяет по формуле:</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noProof/>
          <w:sz w:val="24"/>
          <w:szCs w:val="24"/>
        </w:rPr>
        <w:drawing>
          <wp:inline distT="0" distB="0" distL="0" distR="0">
            <wp:extent cx="1981200" cy="4648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981200" cy="464820"/>
                    </a:xfrm>
                    <a:prstGeom prst="rect">
                      <a:avLst/>
                    </a:prstGeom>
                    <a:noFill/>
                    <a:ln w="9525">
                      <a:noFill/>
                      <a:miter lim="800000"/>
                      <a:headEnd/>
                      <a:tailEnd/>
                    </a:ln>
                  </pic:spPr>
                </pic:pic>
              </a:graphicData>
            </a:graphic>
          </wp:inline>
        </w:drawing>
      </w:r>
    </w:p>
    <w:p w:rsidR="00D61012" w:rsidRPr="00D61012" w:rsidRDefault="00D61012" w:rsidP="00D61012">
      <w:pPr>
        <w:shd w:val="clear" w:color="auto" w:fill="FFFFFF"/>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где,</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П</w:t>
      </w:r>
      <w:proofErr w:type="gramEnd"/>
      <w:r w:rsidRPr="00D61012">
        <w:rPr>
          <w:rFonts w:ascii="Times New Roman" w:hAnsi="Times New Roman" w:cs="Times New Roman"/>
          <w:sz w:val="24"/>
          <w:szCs w:val="24"/>
        </w:rPr>
        <w:t xml:space="preserve"> </w:t>
      </w:r>
      <w:proofErr w:type="spellStart"/>
      <w:r w:rsidRPr="00D61012">
        <w:rPr>
          <w:rFonts w:ascii="Times New Roman" w:hAnsi="Times New Roman" w:cs="Times New Roman"/>
          <w:sz w:val="24"/>
          <w:szCs w:val="24"/>
        </w:rPr>
        <w:t>iср</w:t>
      </w:r>
      <w:proofErr w:type="spellEnd"/>
      <w:r w:rsidRPr="00D61012">
        <w:rPr>
          <w:rFonts w:ascii="Times New Roman" w:hAnsi="Times New Roman" w:cs="Times New Roman"/>
          <w:sz w:val="24"/>
          <w:szCs w:val="24"/>
        </w:rPr>
        <w:t xml:space="preserve"> - среднее значение предложения </w:t>
      </w:r>
      <w:proofErr w:type="spellStart"/>
      <w:r w:rsidRPr="00D61012">
        <w:rPr>
          <w:rFonts w:ascii="Times New Roman" w:hAnsi="Times New Roman" w:cs="Times New Roman"/>
          <w:sz w:val="24"/>
          <w:szCs w:val="24"/>
        </w:rPr>
        <w:t>i</w:t>
      </w:r>
      <w:proofErr w:type="spellEnd"/>
      <w:r w:rsidRPr="00D61012">
        <w:rPr>
          <w:rFonts w:ascii="Times New Roman" w:hAnsi="Times New Roman" w:cs="Times New Roman"/>
          <w:sz w:val="24"/>
          <w:szCs w:val="24"/>
        </w:rPr>
        <w:t xml:space="preserve"> участника по общему количеству транспортных средств, заявленных участником, в баллах;</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r w:rsidRPr="00D61012">
        <w:rPr>
          <w:rFonts w:ascii="Times New Roman" w:hAnsi="Times New Roman" w:cs="Times New Roman"/>
          <w:sz w:val="24"/>
          <w:szCs w:val="24"/>
          <w:lang w:val="en-US"/>
        </w:rPr>
        <w:t>max</w:t>
      </w:r>
      <w:r w:rsidRPr="00D61012">
        <w:rPr>
          <w:rFonts w:ascii="Times New Roman" w:hAnsi="Times New Roman" w:cs="Times New Roman"/>
          <w:sz w:val="24"/>
          <w:szCs w:val="24"/>
        </w:rPr>
        <w:t xml:space="preserve"> </w:t>
      </w:r>
      <w:r w:rsidRPr="00D61012">
        <w:rPr>
          <w:rFonts w:ascii="Times New Roman" w:hAnsi="Times New Roman" w:cs="Times New Roman"/>
          <w:sz w:val="24"/>
          <w:szCs w:val="24"/>
          <w:lang w:val="en-US"/>
        </w:rPr>
        <w:t>cp</w:t>
      </w:r>
      <w:r w:rsidRPr="00D61012">
        <w:rPr>
          <w:rFonts w:ascii="Times New Roman" w:hAnsi="Times New Roman" w:cs="Times New Roman"/>
          <w:sz w:val="24"/>
          <w:szCs w:val="24"/>
        </w:rPr>
        <w:t xml:space="preserve"> - максимальное среднее значение, </w:t>
      </w:r>
      <w:proofErr w:type="gramStart"/>
      <w:r w:rsidRPr="00D61012">
        <w:rPr>
          <w:rFonts w:ascii="Times New Roman" w:hAnsi="Times New Roman" w:cs="Times New Roman"/>
          <w:sz w:val="24"/>
          <w:szCs w:val="24"/>
        </w:rPr>
        <w:t>из</w:t>
      </w:r>
      <w:proofErr w:type="gramEnd"/>
      <w:r w:rsidRPr="00D61012">
        <w:rPr>
          <w:rFonts w:ascii="Times New Roman" w:hAnsi="Times New Roman" w:cs="Times New Roman"/>
          <w:sz w:val="24"/>
          <w:szCs w:val="24"/>
        </w:rPr>
        <w:t xml:space="preserve"> предложенных участниками, в баллах.</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lastRenderedPageBreak/>
        <w:t>4. При оценке и сопоставлении заявок на участие в открытом конкурсе по критерию К</w:t>
      </w:r>
      <w:proofErr w:type="gramStart"/>
      <w:r w:rsidRPr="00D61012">
        <w:rPr>
          <w:rFonts w:ascii="Times New Roman" w:hAnsi="Times New Roman" w:cs="Times New Roman"/>
          <w:sz w:val="24"/>
          <w:szCs w:val="24"/>
          <w:vertAlign w:val="subscript"/>
        </w:rPr>
        <w:t>4</w:t>
      </w:r>
      <w:proofErr w:type="gramEnd"/>
      <w:r w:rsidRPr="00D61012">
        <w:rPr>
          <w:rFonts w:ascii="Times New Roman" w:hAnsi="Times New Roman" w:cs="Times New Roman"/>
          <w:sz w:val="24"/>
          <w:szCs w:val="24"/>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организатор определяет количество баллов по формуле:</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К</w:t>
      </w:r>
      <w:proofErr w:type="gramStart"/>
      <w:r w:rsidRPr="00D61012">
        <w:rPr>
          <w:rFonts w:ascii="Times New Roman" w:hAnsi="Times New Roman" w:cs="Times New Roman"/>
          <w:sz w:val="24"/>
          <w:szCs w:val="24"/>
        </w:rPr>
        <w:t>4</w:t>
      </w:r>
      <w:proofErr w:type="gramEnd"/>
      <w:r w:rsidRPr="00D61012">
        <w:rPr>
          <w:rFonts w:ascii="Times New Roman" w:hAnsi="Times New Roman" w:cs="Times New Roman"/>
          <w:sz w:val="24"/>
          <w:szCs w:val="24"/>
        </w:rPr>
        <w:t xml:space="preserve"> = N ДТП/ N тс, где</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p>
    <w:p w:rsidR="00D61012" w:rsidRPr="00D61012" w:rsidRDefault="00D61012" w:rsidP="00D61012">
      <w:pPr>
        <w:shd w:val="clear" w:color="auto" w:fill="FFFFFF"/>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ab/>
        <w:t>N ДТП - количество ДТП, повлекших за собой человеческие жертвы или причинение вреда здоровью граждан, совершенных участником в течение года, предшествовавшего дате размещения извещения;</w:t>
      </w:r>
    </w:p>
    <w:p w:rsidR="00D61012" w:rsidRPr="00D61012" w:rsidRDefault="00D61012" w:rsidP="00D61012">
      <w:pPr>
        <w:shd w:val="clear" w:color="auto" w:fill="FFFFFF"/>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ab/>
      </w:r>
      <w:proofErr w:type="gramStart"/>
      <w:r w:rsidRPr="00D61012">
        <w:rPr>
          <w:rFonts w:ascii="Times New Roman" w:hAnsi="Times New Roman" w:cs="Times New Roman"/>
          <w:sz w:val="24"/>
          <w:szCs w:val="24"/>
        </w:rPr>
        <w:t xml:space="preserve">N тс – среднее количество транспортных средств, предусмотренных </w:t>
      </w:r>
      <w:r w:rsidRPr="00D61012">
        <w:rPr>
          <w:rFonts w:ascii="Times New Roman" w:hAnsi="Times New Roman" w:cs="Times New Roman"/>
          <w:b/>
          <w:sz w:val="24"/>
          <w:szCs w:val="24"/>
        </w:rPr>
        <w:t>договорами обязательного страхования</w:t>
      </w:r>
      <w:r w:rsidRPr="00D61012">
        <w:rPr>
          <w:rFonts w:ascii="Times New Roman" w:hAnsi="Times New Roman" w:cs="Times New Roman"/>
          <w:sz w:val="24"/>
          <w:szCs w:val="24"/>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D61012" w:rsidRPr="00D61012" w:rsidRDefault="00D61012" w:rsidP="00D61012">
      <w:pPr>
        <w:shd w:val="clear" w:color="auto" w:fill="FFFFFF"/>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Среднее количество транспортных средств N тс, рассчитывается исходя из общего количества </w:t>
      </w:r>
      <w:r w:rsidRPr="00D61012">
        <w:rPr>
          <w:rFonts w:ascii="Times New Roman" w:hAnsi="Times New Roman" w:cs="Times New Roman"/>
          <w:b/>
          <w:sz w:val="24"/>
          <w:szCs w:val="24"/>
        </w:rPr>
        <w:t>в течение года</w:t>
      </w:r>
      <w:r w:rsidRPr="00D61012">
        <w:rPr>
          <w:rFonts w:ascii="Times New Roman" w:hAnsi="Times New Roman" w:cs="Times New Roman"/>
          <w:sz w:val="24"/>
          <w:szCs w:val="24"/>
        </w:rPr>
        <w:t xml:space="preserve">, предшествующего дате размещения извещения, </w:t>
      </w:r>
      <w:r w:rsidRPr="00D61012">
        <w:rPr>
          <w:rFonts w:ascii="Times New Roman" w:hAnsi="Times New Roman" w:cs="Times New Roman"/>
          <w:b/>
          <w:sz w:val="24"/>
          <w:szCs w:val="24"/>
        </w:rPr>
        <w:t>дней действия</w:t>
      </w:r>
      <w:r w:rsidRPr="00D61012">
        <w:rPr>
          <w:rFonts w:ascii="Times New Roman" w:hAnsi="Times New Roman" w:cs="Times New Roman"/>
          <w:sz w:val="24"/>
          <w:szCs w:val="24"/>
        </w:rPr>
        <w:t xml:space="preserve"> </w:t>
      </w:r>
      <w:r w:rsidRPr="00D61012">
        <w:rPr>
          <w:rFonts w:ascii="Times New Roman" w:hAnsi="Times New Roman" w:cs="Times New Roman"/>
          <w:b/>
          <w:sz w:val="24"/>
          <w:szCs w:val="24"/>
        </w:rPr>
        <w:t>договоров</w:t>
      </w:r>
      <w:r w:rsidRPr="00D61012">
        <w:rPr>
          <w:rFonts w:ascii="Times New Roman" w:hAnsi="Times New Roman" w:cs="Times New Roman"/>
          <w:sz w:val="24"/>
          <w:szCs w:val="24"/>
        </w:rPr>
        <w:t xml:space="preserve">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D61012" w:rsidRPr="00D61012" w:rsidRDefault="00D61012" w:rsidP="00D61012">
      <w:pPr>
        <w:spacing w:after="0" w:line="240" w:lineRule="auto"/>
        <w:ind w:firstLine="709"/>
        <w:jc w:val="both"/>
        <w:rPr>
          <w:rFonts w:ascii="Times New Roman" w:hAnsi="Times New Roman" w:cs="Times New Roman"/>
          <w:sz w:val="24"/>
          <w:szCs w:val="24"/>
        </w:rPr>
      </w:pPr>
      <w:r w:rsidRPr="00D61012">
        <w:rPr>
          <w:rFonts w:ascii="Times New Roman" w:hAnsi="Times New Roman" w:cs="Times New Roman"/>
          <w:sz w:val="24"/>
          <w:szCs w:val="24"/>
        </w:rPr>
        <w:t>Значение балла по критерию К</w:t>
      </w:r>
      <w:proofErr w:type="gramStart"/>
      <w:r w:rsidRPr="00D61012">
        <w:rPr>
          <w:rFonts w:ascii="Times New Roman" w:hAnsi="Times New Roman" w:cs="Times New Roman"/>
          <w:sz w:val="24"/>
          <w:szCs w:val="24"/>
        </w:rPr>
        <w:t>4</w:t>
      </w:r>
      <w:proofErr w:type="gramEnd"/>
      <w:r w:rsidRPr="00D61012">
        <w:rPr>
          <w:rFonts w:ascii="Times New Roman" w:hAnsi="Times New Roman" w:cs="Times New Roman"/>
          <w:sz w:val="24"/>
          <w:szCs w:val="24"/>
        </w:rPr>
        <w:t xml:space="preserve"> при подсчете итогового рейтинга заявки вычитается из суммы рейтингов по остальным критериям оценки заявки.</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5. При сопоставлении заявок количество и основные характеристики транспортных средств, заявленных для участия в конкурсе, необходимых для обслуживания маршрута, должны соответствовать количеству и основным характеристикам, указанным в конкурсной документации.</w:t>
      </w:r>
    </w:p>
    <w:p w:rsidR="00D61012" w:rsidRPr="00D61012" w:rsidRDefault="00D61012" w:rsidP="00D61012">
      <w:pPr>
        <w:spacing w:after="0" w:line="240" w:lineRule="auto"/>
        <w:ind w:firstLine="709"/>
        <w:jc w:val="both"/>
        <w:rPr>
          <w:rFonts w:ascii="Times New Roman" w:hAnsi="Times New Roman" w:cs="Times New Roman"/>
          <w:bCs/>
          <w:sz w:val="24"/>
          <w:szCs w:val="24"/>
        </w:rPr>
      </w:pPr>
      <w:r w:rsidRPr="00D61012">
        <w:rPr>
          <w:rFonts w:ascii="Times New Roman" w:hAnsi="Times New Roman" w:cs="Times New Roman"/>
          <w:sz w:val="24"/>
          <w:szCs w:val="24"/>
        </w:rPr>
        <w:t xml:space="preserve">6. </w:t>
      </w:r>
      <w:r w:rsidRPr="00D61012">
        <w:rPr>
          <w:rFonts w:ascii="Times New Roman" w:hAnsi="Times New Roman" w:cs="Times New Roman"/>
          <w:bCs/>
          <w:sz w:val="24"/>
          <w:szCs w:val="24"/>
        </w:rPr>
        <w:t>Итоговый рейтинг заявки вычисляется как сумма рейтингов по каждому критерию оценки заявки за минусом критерия К</w:t>
      </w:r>
      <w:proofErr w:type="gramStart"/>
      <w:r w:rsidRPr="00D61012">
        <w:rPr>
          <w:rFonts w:ascii="Times New Roman" w:hAnsi="Times New Roman" w:cs="Times New Roman"/>
          <w:bCs/>
          <w:sz w:val="24"/>
          <w:szCs w:val="24"/>
        </w:rPr>
        <w:t>4</w:t>
      </w:r>
      <w:proofErr w:type="gramEnd"/>
      <w:r w:rsidRPr="00D61012">
        <w:rPr>
          <w:rFonts w:ascii="Times New Roman" w:hAnsi="Times New Roman" w:cs="Times New Roman"/>
          <w:bCs/>
          <w:sz w:val="24"/>
          <w:szCs w:val="24"/>
        </w:rPr>
        <w:t>. </w:t>
      </w:r>
    </w:p>
    <w:p w:rsidR="00D61012" w:rsidRPr="00D61012" w:rsidRDefault="00D61012" w:rsidP="00D61012">
      <w:pPr>
        <w:spacing w:after="0" w:line="240" w:lineRule="auto"/>
        <w:jc w:val="center"/>
        <w:rPr>
          <w:rFonts w:ascii="Times New Roman" w:hAnsi="Times New Roman" w:cs="Times New Roman"/>
          <w:bCs/>
          <w:sz w:val="24"/>
          <w:szCs w:val="24"/>
        </w:rPr>
      </w:pPr>
    </w:p>
    <w:p w:rsidR="00D61012" w:rsidRPr="00D61012" w:rsidRDefault="00D61012" w:rsidP="00D61012">
      <w:pPr>
        <w:spacing w:after="0" w:line="240" w:lineRule="auto"/>
        <w:jc w:val="center"/>
        <w:rPr>
          <w:rFonts w:ascii="Times New Roman" w:hAnsi="Times New Roman" w:cs="Times New Roman"/>
          <w:bCs/>
          <w:sz w:val="24"/>
          <w:szCs w:val="24"/>
        </w:rPr>
      </w:pPr>
      <w:r w:rsidRPr="00D61012">
        <w:rPr>
          <w:rFonts w:ascii="Times New Roman" w:hAnsi="Times New Roman" w:cs="Times New Roman"/>
          <w:bCs/>
          <w:sz w:val="24"/>
          <w:szCs w:val="24"/>
        </w:rPr>
        <w:t>К итог = (К</w:t>
      </w:r>
      <w:proofErr w:type="gramStart"/>
      <w:r w:rsidRPr="00D61012">
        <w:rPr>
          <w:rFonts w:ascii="Times New Roman" w:hAnsi="Times New Roman" w:cs="Times New Roman"/>
          <w:bCs/>
          <w:sz w:val="24"/>
          <w:szCs w:val="24"/>
        </w:rPr>
        <w:t>1</w:t>
      </w:r>
      <w:proofErr w:type="gramEnd"/>
      <w:r w:rsidRPr="00D61012">
        <w:rPr>
          <w:rFonts w:ascii="Times New Roman" w:hAnsi="Times New Roman" w:cs="Times New Roman"/>
          <w:bCs/>
          <w:sz w:val="24"/>
          <w:szCs w:val="24"/>
        </w:rPr>
        <w:t>+К2+К3) – К4</w:t>
      </w:r>
    </w:p>
    <w:p w:rsidR="00D61012" w:rsidRPr="00D61012" w:rsidRDefault="00D61012" w:rsidP="00D61012">
      <w:pPr>
        <w:spacing w:after="0" w:line="240" w:lineRule="auto"/>
        <w:jc w:val="both"/>
        <w:rPr>
          <w:rFonts w:ascii="Times New Roman" w:hAnsi="Times New Roman" w:cs="Times New Roman"/>
          <w:bCs/>
          <w:sz w:val="24"/>
          <w:szCs w:val="24"/>
        </w:rPr>
      </w:pPr>
    </w:p>
    <w:p w:rsidR="00D61012" w:rsidRPr="00D61012" w:rsidRDefault="00D61012" w:rsidP="00D61012">
      <w:pPr>
        <w:spacing w:after="0" w:line="240" w:lineRule="auto"/>
        <w:ind w:firstLine="708"/>
        <w:jc w:val="both"/>
        <w:rPr>
          <w:rFonts w:ascii="Times New Roman" w:hAnsi="Times New Roman" w:cs="Times New Roman"/>
          <w:bCs/>
          <w:sz w:val="24"/>
          <w:szCs w:val="24"/>
        </w:rPr>
      </w:pPr>
      <w:r w:rsidRPr="00D61012">
        <w:rPr>
          <w:rFonts w:ascii="Times New Roman" w:hAnsi="Times New Roman" w:cs="Times New Roman"/>
          <w:bCs/>
          <w:sz w:val="24"/>
          <w:szCs w:val="24"/>
        </w:rPr>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 </w:t>
      </w:r>
    </w:p>
    <w:p w:rsidR="00D61012" w:rsidRPr="00D61012" w:rsidRDefault="00D61012" w:rsidP="00D61012">
      <w:pPr>
        <w:spacing w:after="0" w:line="240" w:lineRule="auto"/>
        <w:jc w:val="both"/>
        <w:rPr>
          <w:rFonts w:ascii="Times New Roman" w:hAnsi="Times New Roman" w:cs="Times New Roman"/>
          <w:b/>
          <w:sz w:val="24"/>
          <w:szCs w:val="24"/>
        </w:rPr>
      </w:pPr>
    </w:p>
    <w:p w:rsidR="00D61012" w:rsidRPr="00D61012" w:rsidRDefault="00D61012" w:rsidP="00D61012">
      <w:pPr>
        <w:tabs>
          <w:tab w:val="left" w:pos="3555"/>
        </w:tabs>
        <w:spacing w:after="0" w:line="240" w:lineRule="auto"/>
        <w:rPr>
          <w:rFonts w:ascii="Times New Roman" w:hAnsi="Times New Roman" w:cs="Times New Roman"/>
          <w:sz w:val="24"/>
          <w:szCs w:val="24"/>
        </w:rPr>
      </w:pPr>
    </w:p>
    <w:p w:rsidR="00D61012" w:rsidRPr="00D61012" w:rsidRDefault="00D61012" w:rsidP="00D61012">
      <w:pPr>
        <w:tabs>
          <w:tab w:val="left" w:pos="3555"/>
        </w:tabs>
        <w:spacing w:after="0" w:line="240" w:lineRule="auto"/>
        <w:rPr>
          <w:rFonts w:ascii="Times New Roman" w:hAnsi="Times New Roman" w:cs="Times New Roman"/>
          <w:sz w:val="24"/>
          <w:szCs w:val="24"/>
        </w:rPr>
      </w:pPr>
    </w:p>
    <w:p w:rsidR="00D61012" w:rsidRPr="00D61012" w:rsidRDefault="00D61012" w:rsidP="00D61012">
      <w:pPr>
        <w:tabs>
          <w:tab w:val="left" w:pos="3555"/>
        </w:tabs>
        <w:spacing w:after="0" w:line="240" w:lineRule="auto"/>
        <w:rPr>
          <w:rFonts w:ascii="Times New Roman" w:hAnsi="Times New Roman" w:cs="Times New Roman"/>
          <w:sz w:val="24"/>
          <w:szCs w:val="24"/>
        </w:rPr>
      </w:pPr>
    </w:p>
    <w:p w:rsidR="00D61012" w:rsidRPr="00D61012" w:rsidRDefault="00D61012" w:rsidP="00D61012">
      <w:pPr>
        <w:tabs>
          <w:tab w:val="left" w:pos="3555"/>
        </w:tabs>
        <w:spacing w:after="0" w:line="240" w:lineRule="auto"/>
        <w:rPr>
          <w:rFonts w:ascii="Times New Roman" w:hAnsi="Times New Roman" w:cs="Times New Roman"/>
          <w:sz w:val="24"/>
          <w:szCs w:val="24"/>
        </w:rPr>
      </w:pPr>
    </w:p>
    <w:p w:rsidR="00D61012" w:rsidRPr="00D61012" w:rsidRDefault="00D61012" w:rsidP="00D61012">
      <w:pPr>
        <w:tabs>
          <w:tab w:val="left" w:pos="3555"/>
        </w:tabs>
        <w:spacing w:after="0" w:line="240" w:lineRule="auto"/>
        <w:rPr>
          <w:rFonts w:ascii="Times New Roman" w:hAnsi="Times New Roman" w:cs="Times New Roman"/>
          <w:sz w:val="24"/>
          <w:szCs w:val="24"/>
        </w:rPr>
      </w:pPr>
    </w:p>
    <w:p w:rsidR="00D61012" w:rsidRPr="00D61012" w:rsidRDefault="00D61012" w:rsidP="00D61012">
      <w:pPr>
        <w:spacing w:after="0" w:line="240" w:lineRule="auto"/>
        <w:rPr>
          <w:rFonts w:ascii="Times New Roman" w:hAnsi="Times New Roman" w:cs="Times New Roman"/>
          <w:sz w:val="24"/>
          <w:szCs w:val="24"/>
        </w:rPr>
      </w:pPr>
    </w:p>
    <w:p w:rsidR="00D61012" w:rsidRPr="00D61012" w:rsidRDefault="00D61012" w:rsidP="00D61012">
      <w:pPr>
        <w:spacing w:after="0" w:line="240" w:lineRule="auto"/>
        <w:rPr>
          <w:rFonts w:ascii="Times New Roman" w:hAnsi="Times New Roman" w:cs="Times New Roman"/>
          <w:sz w:val="24"/>
          <w:szCs w:val="24"/>
        </w:rPr>
      </w:pPr>
    </w:p>
    <w:p w:rsidR="00D61012" w:rsidRPr="00D61012" w:rsidRDefault="00D61012" w:rsidP="00D61012">
      <w:pPr>
        <w:spacing w:after="0" w:line="240" w:lineRule="auto"/>
        <w:rPr>
          <w:rFonts w:ascii="Times New Roman" w:hAnsi="Times New Roman" w:cs="Times New Roman"/>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lastRenderedPageBreak/>
        <w:t>Приложение № 7</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к конкурсной документации </w:t>
      </w:r>
    </w:p>
    <w:p w:rsidR="00D61012" w:rsidRPr="00D61012" w:rsidRDefault="00D61012" w:rsidP="00D61012">
      <w:pPr>
        <w:spacing w:after="0" w:line="240" w:lineRule="auto"/>
        <w:ind w:left="708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В комитет дорожного хозяйства, благоустройства и транспорта администрации муниципального образования «Город Саратов»</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З А П Р О С   О   Р А З Ъ Я С Н Е Н И </w:t>
      </w:r>
      <w:proofErr w:type="spellStart"/>
      <w:proofErr w:type="gramStart"/>
      <w:r w:rsidRPr="00D61012">
        <w:rPr>
          <w:rFonts w:ascii="Times New Roman" w:hAnsi="Times New Roman" w:cs="Times New Roman"/>
          <w:b/>
          <w:bCs/>
          <w:sz w:val="24"/>
          <w:szCs w:val="24"/>
        </w:rPr>
        <w:t>И</w:t>
      </w:r>
      <w:proofErr w:type="spellEnd"/>
      <w:proofErr w:type="gramEnd"/>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П О Л О Ж Е Н И Й   К О Н К У Р С Н О Й   Д О К У М Е Н Т А Ц И </w:t>
      </w:r>
      <w:proofErr w:type="spellStart"/>
      <w:proofErr w:type="gramStart"/>
      <w:r w:rsidRPr="00D61012">
        <w:rPr>
          <w:rFonts w:ascii="Times New Roman" w:hAnsi="Times New Roman" w:cs="Times New Roman"/>
          <w:b/>
          <w:bCs/>
          <w:sz w:val="24"/>
          <w:szCs w:val="24"/>
        </w:rPr>
        <w:t>И</w:t>
      </w:r>
      <w:proofErr w:type="spellEnd"/>
      <w:proofErr w:type="gramEnd"/>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Место нахождения</w:t>
      </w:r>
      <w:r w:rsidR="008D0D9E">
        <w:rPr>
          <w:rFonts w:ascii="Times New Roman" w:hAnsi="Times New Roman" w:cs="Times New Roman"/>
          <w:sz w:val="24"/>
          <w:szCs w:val="24"/>
        </w:rPr>
        <w:t xml:space="preserve"> ____________________________________________________________.</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u w:val="single"/>
        </w:rPr>
        <w:t>.</w:t>
      </w:r>
      <w:r w:rsidRPr="00D61012">
        <w:rPr>
          <w:rFonts w:ascii="Times New Roman" w:hAnsi="Times New Roman" w:cs="Times New Roman"/>
          <w:i/>
          <w:iCs/>
          <w:sz w:val="24"/>
          <w:szCs w:val="24"/>
        </w:rPr>
        <w:t>(юридический и почтовый адрес юридического лица, место жительства индивидуального предпринимателя)</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Контактный телефон</w:t>
      </w: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D61012" w:rsidRPr="00D61012" w:rsidRDefault="00D61012" w:rsidP="00D6101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Прошу разъяснить следующие положения конкурсной документации: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
        <w:gridCol w:w="1902"/>
        <w:gridCol w:w="7124"/>
      </w:tblGrid>
      <w:tr w:rsidR="00D61012" w:rsidRPr="00D61012" w:rsidTr="00F62629">
        <w:trPr>
          <w:trHeight w:val="285"/>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Содержание запроса на разъяснение положений конкурсной документации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21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8D0D9E" w:rsidRDefault="00D61012" w:rsidP="008D0D9E">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Ответ прошу направить по адресу</w:t>
      </w:r>
      <w:r w:rsidRPr="008D0D9E">
        <w:rPr>
          <w:rFonts w:ascii="Times New Roman" w:hAnsi="Times New Roman" w:cs="Times New Roman"/>
          <w:sz w:val="24"/>
          <w:szCs w:val="24"/>
        </w:rPr>
        <w:t>:</w:t>
      </w:r>
      <w:r w:rsidR="008D0D9E" w:rsidRPr="008D0D9E">
        <w:rPr>
          <w:rFonts w:ascii="Times New Roman" w:hAnsi="Times New Roman" w:cs="Times New Roman"/>
          <w:sz w:val="24"/>
          <w:szCs w:val="24"/>
        </w:rPr>
        <w:t>____________________ _____________________________________________________________________________</w:t>
      </w:r>
    </w:p>
    <w:p w:rsidR="00D61012" w:rsidRDefault="00D61012" w:rsidP="008D0D9E">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r w:rsidRPr="00D61012">
        <w:rPr>
          <w:rFonts w:ascii="Times New Roman" w:hAnsi="Times New Roman" w:cs="Times New Roman"/>
          <w:i/>
          <w:iCs/>
          <w:sz w:val="24"/>
          <w:szCs w:val="24"/>
        </w:rPr>
        <w:t>(указывается почтовый адрес, на который необходимо направить ответ)</w:t>
      </w:r>
      <w:r w:rsidRPr="00D61012">
        <w:rPr>
          <w:rFonts w:ascii="Times New Roman" w:hAnsi="Times New Roman" w:cs="Times New Roman"/>
          <w:sz w:val="24"/>
          <w:szCs w:val="24"/>
        </w:rPr>
        <w:t> </w:t>
      </w:r>
    </w:p>
    <w:p w:rsidR="008D0D9E" w:rsidRDefault="008D0D9E" w:rsidP="008D0D9E">
      <w:pPr>
        <w:spacing w:after="0" w:line="240" w:lineRule="auto"/>
        <w:ind w:firstLine="705"/>
        <w:jc w:val="both"/>
        <w:textAlignment w:val="baseline"/>
        <w:rPr>
          <w:rFonts w:ascii="Times New Roman" w:hAnsi="Times New Roman" w:cs="Times New Roman"/>
          <w:sz w:val="24"/>
          <w:szCs w:val="24"/>
        </w:rPr>
      </w:pPr>
    </w:p>
    <w:p w:rsidR="008D0D9E" w:rsidRPr="008D0D9E" w:rsidRDefault="008D0D9E" w:rsidP="008D0D9E">
      <w:pPr>
        <w:spacing w:after="0" w:line="240" w:lineRule="auto"/>
        <w:jc w:val="both"/>
        <w:textAlignment w:val="baseline"/>
        <w:rPr>
          <w:rFonts w:ascii="Times New Roman" w:hAnsi="Times New Roman" w:cs="Times New Roman"/>
          <w:sz w:val="24"/>
          <w:szCs w:val="24"/>
        </w:rPr>
      </w:pPr>
      <w:r w:rsidRPr="008D0D9E">
        <w:rPr>
          <w:rFonts w:ascii="Times New Roman" w:hAnsi="Times New Roman" w:cs="Times New Roman"/>
          <w:iCs/>
          <w:sz w:val="24"/>
          <w:szCs w:val="24"/>
        </w:rPr>
        <w:t>_____________________________________ _________________/______________________/</w:t>
      </w:r>
    </w:p>
    <w:p w:rsidR="008D0D9E" w:rsidRPr="00D61012" w:rsidRDefault="008D0D9E" w:rsidP="008D0D9E">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заявителя)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(подпись)      </w:t>
      </w:r>
      <w:r w:rsidRPr="00D6101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61012">
        <w:rPr>
          <w:rFonts w:ascii="Times New Roman" w:hAnsi="Times New Roman" w:cs="Times New Roman"/>
          <w:i/>
          <w:iCs/>
          <w:sz w:val="24"/>
          <w:szCs w:val="24"/>
        </w:rPr>
        <w:t>(расшифровка подписи)</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М.П.</w:t>
      </w:r>
      <w:r w:rsidRPr="00D61012">
        <w:rPr>
          <w:rFonts w:ascii="Times New Roman" w:hAnsi="Times New Roman" w:cs="Times New Roman"/>
          <w:sz w:val="24"/>
          <w:szCs w:val="24"/>
        </w:rPr>
        <w:t>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br w:type="page"/>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lastRenderedPageBreak/>
        <w:t>Приложение № 8</w:t>
      </w:r>
      <w:r w:rsidRPr="00D61012">
        <w:rPr>
          <w:rFonts w:ascii="Times New Roman" w:hAnsi="Times New Roman" w:cs="Times New Roman"/>
          <w:sz w:val="24"/>
          <w:szCs w:val="24"/>
        </w:rPr>
        <w:t> </w:t>
      </w:r>
    </w:p>
    <w:p w:rsidR="00D61012" w:rsidRPr="00D61012" w:rsidRDefault="00D61012" w:rsidP="00D61012">
      <w:pPr>
        <w:spacing w:after="0" w:line="240" w:lineRule="auto"/>
        <w:ind w:left="4245"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к конкурсной документации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proofErr w:type="gramStart"/>
      <w:r w:rsidRPr="00D61012">
        <w:rPr>
          <w:rFonts w:ascii="Times New Roman" w:hAnsi="Times New Roman" w:cs="Times New Roman"/>
          <w:b/>
          <w:bCs/>
          <w:sz w:val="24"/>
          <w:szCs w:val="24"/>
        </w:rPr>
        <w:t>Р</w:t>
      </w:r>
      <w:proofErr w:type="gramEnd"/>
      <w:r w:rsidRPr="00D61012">
        <w:rPr>
          <w:rFonts w:ascii="Times New Roman" w:hAnsi="Times New Roman" w:cs="Times New Roman"/>
          <w:b/>
          <w:bCs/>
          <w:sz w:val="24"/>
          <w:szCs w:val="24"/>
        </w:rPr>
        <w:t xml:space="preserve"> А З Ъ Я С Н Е Н И Е   П О Л О Ж Е Н И Й</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К О Н К У Р С Н О Й   Д О К У М Е Н Т А Ц И </w:t>
      </w:r>
      <w:proofErr w:type="spellStart"/>
      <w:proofErr w:type="gramStart"/>
      <w:r w:rsidRPr="00D61012">
        <w:rPr>
          <w:rFonts w:ascii="Times New Roman" w:hAnsi="Times New Roman" w:cs="Times New Roman"/>
          <w:b/>
          <w:bCs/>
          <w:sz w:val="24"/>
          <w:szCs w:val="24"/>
        </w:rPr>
        <w:t>И</w:t>
      </w:r>
      <w:proofErr w:type="spellEnd"/>
      <w:proofErr w:type="gramEnd"/>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Разъяснение </w:t>
      </w:r>
      <w:proofErr w:type="spellStart"/>
      <w:r w:rsidRPr="00D61012">
        <w:rPr>
          <w:rFonts w:ascii="Times New Roman" w:hAnsi="Times New Roman" w:cs="Times New Roman"/>
          <w:sz w:val="24"/>
          <w:szCs w:val="24"/>
        </w:rPr>
        <w:t>предоставляется_________________________________________</w:t>
      </w:r>
      <w:proofErr w:type="spellEnd"/>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Разъяснение: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
        <w:gridCol w:w="1902"/>
        <w:gridCol w:w="7124"/>
      </w:tblGrid>
      <w:tr w:rsidR="00D61012" w:rsidRPr="00D61012" w:rsidTr="00F62629">
        <w:trPr>
          <w:trHeight w:val="30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Содержание разъяснений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8D0D9E" w:rsidP="00D61012">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   _______________ /___________________/</w:t>
      </w:r>
    </w:p>
    <w:p w:rsidR="00D61012" w:rsidRPr="00D61012" w:rsidRDefault="00D61012" w:rsidP="00D6101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должности)</w:t>
      </w:r>
      <w:r w:rsidR="008D0D9E">
        <w:rPr>
          <w:rFonts w:ascii="Times New Roman" w:hAnsi="Times New Roman" w:cs="Times New Roman"/>
          <w:i/>
          <w:iCs/>
          <w:sz w:val="24"/>
          <w:szCs w:val="24"/>
        </w:rPr>
        <w:tab/>
      </w:r>
      <w:r w:rsidR="008D0D9E">
        <w:rPr>
          <w:rFonts w:ascii="Times New Roman" w:hAnsi="Times New Roman" w:cs="Times New Roman"/>
          <w:i/>
          <w:iCs/>
          <w:sz w:val="24"/>
          <w:szCs w:val="24"/>
        </w:rPr>
        <w:tab/>
      </w:r>
      <w:r w:rsidR="008D0D9E">
        <w:rPr>
          <w:rFonts w:ascii="Times New Roman" w:hAnsi="Times New Roman" w:cs="Times New Roman"/>
          <w:i/>
          <w:iCs/>
          <w:sz w:val="24"/>
          <w:szCs w:val="24"/>
        </w:rPr>
        <w:tab/>
      </w:r>
      <w:r w:rsidRPr="00D61012">
        <w:rPr>
          <w:rFonts w:ascii="Times New Roman" w:hAnsi="Times New Roman" w:cs="Times New Roman"/>
          <w:i/>
          <w:iCs/>
          <w:sz w:val="24"/>
          <w:szCs w:val="24"/>
        </w:rPr>
        <w:t>(подпись)</w:t>
      </w:r>
      <w:r w:rsidR="008D0D9E">
        <w:rPr>
          <w:rFonts w:ascii="Times New Roman" w:hAnsi="Times New Roman" w:cs="Times New Roman"/>
          <w:i/>
          <w:iCs/>
          <w:sz w:val="24"/>
          <w:szCs w:val="24"/>
        </w:rPr>
        <w:t xml:space="preserve">   </w:t>
      </w:r>
      <w:r w:rsidRPr="00D61012">
        <w:rPr>
          <w:rFonts w:ascii="Times New Roman" w:hAnsi="Times New Roman" w:cs="Times New Roman"/>
          <w:i/>
          <w:iCs/>
          <w:sz w:val="24"/>
          <w:szCs w:val="24"/>
        </w:rPr>
        <w:t>(расшифровка подписи)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М.П.</w:t>
      </w:r>
      <w:r w:rsidRPr="00D61012">
        <w:rPr>
          <w:rFonts w:ascii="Times New Roman" w:hAnsi="Times New Roman" w:cs="Times New Roman"/>
          <w:sz w:val="24"/>
          <w:szCs w:val="24"/>
        </w:rPr>
        <w:t>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EC3C53" w:rsidRPr="00D61012" w:rsidRDefault="00EC3C53"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8D0D9E" w:rsidRPr="00D61012" w:rsidRDefault="008D0D9E"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lastRenderedPageBreak/>
        <w:t>Приложение № 9</w:t>
      </w:r>
      <w:r w:rsidRPr="00D61012">
        <w:rPr>
          <w:rFonts w:ascii="Times New Roman" w:hAnsi="Times New Roman" w:cs="Times New Roman"/>
          <w:sz w:val="24"/>
          <w:szCs w:val="24"/>
        </w:rPr>
        <w:t> </w:t>
      </w:r>
    </w:p>
    <w:p w:rsidR="00D61012" w:rsidRPr="00D61012" w:rsidRDefault="00D61012" w:rsidP="00D61012">
      <w:pPr>
        <w:spacing w:after="0" w:line="240" w:lineRule="auto"/>
        <w:ind w:left="4245"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к конкурсной документации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8D0D9E">
      <w:pPr>
        <w:spacing w:after="0" w:line="240" w:lineRule="auto"/>
        <w:ind w:left="3969"/>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В </w:t>
      </w:r>
      <w:r w:rsidR="008D0D9E">
        <w:rPr>
          <w:rFonts w:ascii="Times New Roman" w:hAnsi="Times New Roman" w:cs="Times New Roman"/>
          <w:b/>
          <w:bCs/>
          <w:sz w:val="24"/>
          <w:szCs w:val="24"/>
        </w:rPr>
        <w:t>администрацию Советского муниципального района Саратовской области</w:t>
      </w:r>
      <w:r w:rsidRPr="00D61012">
        <w:rPr>
          <w:rFonts w:ascii="Times New Roman" w:hAnsi="Times New Roman" w:cs="Times New Roman"/>
          <w:sz w:val="24"/>
          <w:szCs w:val="24"/>
        </w:rPr>
        <w:t> </w:t>
      </w:r>
    </w:p>
    <w:p w:rsidR="008D0D9E" w:rsidRDefault="008D0D9E" w:rsidP="00D61012">
      <w:pPr>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Запрос </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о разъяснении результатов открытого конкурса</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___________________________________________________________________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Место нахождения</w:t>
      </w: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(юридический и почтовый адрес юридического лица, место жительства индивидуального предпринимателя)</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Контактный телефон</w:t>
      </w: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Предмет открытого конкурса, номер лота</w:t>
      </w:r>
      <w:proofErr w:type="gramStart"/>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roofErr w:type="gramEnd"/>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Прошу разъяснить результат открытого конкурса: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8"/>
        <w:gridCol w:w="2974"/>
        <w:gridCol w:w="6053"/>
      </w:tblGrid>
      <w:tr w:rsidR="00D61012" w:rsidRPr="00D61012" w:rsidTr="00F62629">
        <w:trPr>
          <w:trHeight w:val="33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Пункт протокола оценки заявок на участие в открытом конкурсе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Содержание запроса на разъяснение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результата открытого конкурса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Ответ прошу направить по адресу:</w:t>
      </w:r>
      <w:r w:rsidR="008D0D9E">
        <w:rPr>
          <w:rFonts w:ascii="Times New Roman" w:hAnsi="Times New Roman" w:cs="Times New Roman"/>
          <w:sz w:val="24"/>
          <w:szCs w:val="24"/>
        </w:rPr>
        <w:t>__________________________________________ __________________________________________________________________________________________________________________________________________________________</w:t>
      </w:r>
    </w:p>
    <w:p w:rsidR="00D61012" w:rsidRPr="00D61012" w:rsidRDefault="008D0D9E"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 xml:space="preserve"> </w:t>
      </w:r>
      <w:r w:rsidR="00D61012" w:rsidRPr="00D61012">
        <w:rPr>
          <w:rFonts w:ascii="Times New Roman" w:hAnsi="Times New Roman" w:cs="Times New Roman"/>
          <w:i/>
          <w:iCs/>
          <w:sz w:val="24"/>
          <w:szCs w:val="24"/>
        </w:rPr>
        <w:t>(указывается почтовый адрес, на который необходимо направить ответ)</w:t>
      </w:r>
      <w:r w:rsidR="00D61012" w:rsidRPr="00D61012">
        <w:rPr>
          <w:rFonts w:ascii="Times New Roman" w:hAnsi="Times New Roman" w:cs="Times New Roman"/>
          <w:sz w:val="24"/>
          <w:szCs w:val="24"/>
        </w:rPr>
        <w:t> </w:t>
      </w:r>
    </w:p>
    <w:p w:rsidR="00D61012" w:rsidRPr="008D0D9E" w:rsidRDefault="008D0D9E" w:rsidP="00D61012">
      <w:pPr>
        <w:spacing w:after="0" w:line="240" w:lineRule="auto"/>
        <w:jc w:val="both"/>
        <w:textAlignment w:val="baseline"/>
        <w:rPr>
          <w:rFonts w:ascii="Times New Roman" w:hAnsi="Times New Roman" w:cs="Times New Roman"/>
          <w:sz w:val="24"/>
          <w:szCs w:val="24"/>
        </w:rPr>
      </w:pPr>
      <w:r w:rsidRPr="008D0D9E">
        <w:rPr>
          <w:rFonts w:ascii="Times New Roman" w:hAnsi="Times New Roman" w:cs="Times New Roman"/>
          <w:iCs/>
          <w:sz w:val="24"/>
          <w:szCs w:val="24"/>
        </w:rPr>
        <w:t>_____________________________________ _________________/______________________/</w:t>
      </w:r>
    </w:p>
    <w:p w:rsidR="00D61012" w:rsidRPr="00D61012" w:rsidRDefault="00D61012" w:rsidP="00D61012">
      <w:pPr>
        <w:spacing w:after="0" w:line="240" w:lineRule="auto"/>
        <w:ind w:firstLine="705"/>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заявителя) </w:t>
      </w:r>
      <w:r w:rsidR="008D0D9E">
        <w:rPr>
          <w:rFonts w:ascii="Times New Roman" w:hAnsi="Times New Roman" w:cs="Times New Roman"/>
          <w:i/>
          <w:iCs/>
          <w:sz w:val="24"/>
          <w:szCs w:val="24"/>
        </w:rPr>
        <w:tab/>
      </w:r>
      <w:r w:rsidR="008D0D9E">
        <w:rPr>
          <w:rFonts w:ascii="Times New Roman" w:hAnsi="Times New Roman" w:cs="Times New Roman"/>
          <w:i/>
          <w:iCs/>
          <w:sz w:val="24"/>
          <w:szCs w:val="24"/>
        </w:rPr>
        <w:tab/>
      </w:r>
      <w:r w:rsidR="008D0D9E">
        <w:rPr>
          <w:rFonts w:ascii="Times New Roman" w:hAnsi="Times New Roman" w:cs="Times New Roman"/>
          <w:i/>
          <w:iCs/>
          <w:sz w:val="24"/>
          <w:szCs w:val="24"/>
        </w:rPr>
        <w:tab/>
        <w:t xml:space="preserve">(подпись)      </w:t>
      </w:r>
      <w:r w:rsidRPr="00D61012">
        <w:rPr>
          <w:rFonts w:ascii="Times New Roman" w:hAnsi="Times New Roman" w:cs="Times New Roman"/>
          <w:i/>
          <w:iCs/>
          <w:sz w:val="24"/>
          <w:szCs w:val="24"/>
        </w:rPr>
        <w:t xml:space="preserve"> </w:t>
      </w:r>
      <w:r w:rsidR="008D0D9E">
        <w:rPr>
          <w:rFonts w:ascii="Times New Roman" w:hAnsi="Times New Roman" w:cs="Times New Roman"/>
          <w:i/>
          <w:iCs/>
          <w:sz w:val="24"/>
          <w:szCs w:val="24"/>
        </w:rPr>
        <w:t xml:space="preserve">      </w:t>
      </w:r>
      <w:r w:rsidRPr="00D61012">
        <w:rPr>
          <w:rFonts w:ascii="Times New Roman" w:hAnsi="Times New Roman" w:cs="Times New Roman"/>
          <w:i/>
          <w:iCs/>
          <w:sz w:val="24"/>
          <w:szCs w:val="24"/>
        </w:rPr>
        <w:t>(расшифровка подписи)</w:t>
      </w:r>
      <w:r w:rsidR="008D0D9E">
        <w:rPr>
          <w:rFonts w:ascii="Times New Roman" w:hAnsi="Times New Roman" w:cs="Times New Roman"/>
          <w:i/>
          <w:iCs/>
          <w:sz w:val="24"/>
          <w:szCs w:val="24"/>
        </w:rPr>
        <w:t xml:space="preserve"> </w:t>
      </w:r>
      <w:r w:rsidRPr="00D61012">
        <w:rPr>
          <w:rFonts w:ascii="Times New Roman" w:hAnsi="Times New Roman" w:cs="Times New Roman"/>
          <w:i/>
          <w:iCs/>
          <w:sz w:val="24"/>
          <w:szCs w:val="24"/>
        </w:rPr>
        <w:t>М.П.</w:t>
      </w:r>
      <w:r w:rsidRPr="00D61012">
        <w:rPr>
          <w:rFonts w:ascii="Times New Roman" w:hAnsi="Times New Roman" w:cs="Times New Roman"/>
          <w:sz w:val="24"/>
          <w:szCs w:val="24"/>
        </w:rPr>
        <w:t> </w:t>
      </w:r>
    </w:p>
    <w:p w:rsidR="00D61012" w:rsidRPr="00D61012" w:rsidRDefault="00D61012" w:rsidP="00D61012">
      <w:pPr>
        <w:spacing w:after="0" w:line="240" w:lineRule="auto"/>
        <w:ind w:left="1560"/>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ind w:left="1560" w:firstLine="705"/>
        <w:jc w:val="both"/>
        <w:textAlignment w:val="baseline"/>
        <w:rPr>
          <w:rFonts w:ascii="Times New Roman" w:hAnsi="Times New Roman" w:cs="Times New Roman"/>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i/>
          <w:iCs/>
          <w:sz w:val="24"/>
          <w:szCs w:val="24"/>
        </w:rPr>
      </w:pPr>
      <w:bookmarkStart w:id="0" w:name="_GoBack"/>
      <w:bookmarkEnd w:id="0"/>
      <w:r w:rsidRPr="00D61012">
        <w:rPr>
          <w:rFonts w:ascii="Times New Roman" w:hAnsi="Times New Roman" w:cs="Times New Roman"/>
          <w:b/>
          <w:bCs/>
          <w:sz w:val="24"/>
          <w:szCs w:val="24"/>
        </w:rPr>
        <w:br w:type="page"/>
      </w:r>
      <w:r w:rsidRPr="00D61012">
        <w:rPr>
          <w:rFonts w:ascii="Times New Roman" w:hAnsi="Times New Roman" w:cs="Times New Roman"/>
          <w:b/>
          <w:bCs/>
          <w:sz w:val="24"/>
          <w:szCs w:val="24"/>
        </w:rPr>
        <w:lastRenderedPageBreak/>
        <w:t>Приложение № 10</w:t>
      </w:r>
      <w:r w:rsidRPr="00D61012">
        <w:rPr>
          <w:rFonts w:ascii="Times New Roman" w:hAnsi="Times New Roman" w:cs="Times New Roman"/>
          <w:b/>
          <w:bCs/>
          <w:i/>
          <w:iCs/>
          <w:sz w:val="24"/>
          <w:szCs w:val="24"/>
        </w:rPr>
        <w:t> </w:t>
      </w:r>
    </w:p>
    <w:p w:rsidR="00D61012" w:rsidRPr="00D61012" w:rsidRDefault="00D61012" w:rsidP="00D61012">
      <w:pPr>
        <w:spacing w:after="0" w:line="240" w:lineRule="auto"/>
        <w:ind w:left="4245"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к конкурсной документации </w:t>
      </w:r>
    </w:p>
    <w:p w:rsidR="00D61012" w:rsidRPr="00D61012" w:rsidRDefault="00D61012" w:rsidP="00D61012">
      <w:pPr>
        <w:spacing w:after="0" w:line="240" w:lineRule="auto"/>
        <w:ind w:left="5655" w:firstLine="13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655" w:firstLine="13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Разъяснения результатов открытого конкурса</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Разъяснение предоставляется: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Разъяснение: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3035"/>
        <w:gridCol w:w="5752"/>
      </w:tblGrid>
      <w:tr w:rsidR="00D61012" w:rsidRPr="00D61012" w:rsidTr="00F62629">
        <w:trPr>
          <w:trHeight w:val="285"/>
        </w:trPr>
        <w:tc>
          <w:tcPr>
            <w:tcW w:w="54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Пункт протокола оценки заявок на участие в открытом конкурсе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Содержание разъяснений </w:t>
            </w:r>
          </w:p>
        </w:tc>
      </w:tr>
      <w:tr w:rsidR="00D61012" w:rsidRPr="00D61012" w:rsidTr="00F62629">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8D0D9E" w:rsidRPr="008D0D9E" w:rsidRDefault="008D0D9E" w:rsidP="008D0D9E">
      <w:pPr>
        <w:spacing w:after="0" w:line="240" w:lineRule="auto"/>
        <w:jc w:val="both"/>
        <w:textAlignment w:val="baseline"/>
        <w:rPr>
          <w:rFonts w:ascii="Times New Roman" w:hAnsi="Times New Roman" w:cs="Times New Roman"/>
          <w:sz w:val="24"/>
          <w:szCs w:val="24"/>
        </w:rPr>
      </w:pPr>
      <w:r w:rsidRPr="008D0D9E">
        <w:rPr>
          <w:rFonts w:ascii="Times New Roman" w:hAnsi="Times New Roman" w:cs="Times New Roman"/>
          <w:iCs/>
          <w:sz w:val="24"/>
          <w:szCs w:val="24"/>
        </w:rPr>
        <w:t>_____________________________________ _________________/______________________/</w:t>
      </w:r>
    </w:p>
    <w:p w:rsidR="00D61012" w:rsidRPr="00D61012" w:rsidRDefault="008D0D9E" w:rsidP="008D0D9E">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заявителя)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(подпись)      </w:t>
      </w:r>
      <w:r w:rsidRPr="00D6101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61012">
        <w:rPr>
          <w:rFonts w:ascii="Times New Roman" w:hAnsi="Times New Roman" w:cs="Times New Roman"/>
          <w:i/>
          <w:iCs/>
          <w:sz w:val="24"/>
          <w:szCs w:val="24"/>
        </w:rPr>
        <w:t>(расшифровка подписи)</w:t>
      </w:r>
      <w:r>
        <w:rPr>
          <w:rFonts w:ascii="Times New Roman" w:hAnsi="Times New Roman" w:cs="Times New Roman"/>
          <w:i/>
          <w:iCs/>
          <w:sz w:val="24"/>
          <w:szCs w:val="24"/>
        </w:rPr>
        <w:t xml:space="preserve"> </w:t>
      </w:r>
      <w:r w:rsidR="00D61012" w:rsidRPr="00D61012">
        <w:rPr>
          <w:rFonts w:ascii="Times New Roman" w:hAnsi="Times New Roman" w:cs="Times New Roman"/>
          <w:i/>
          <w:iCs/>
          <w:sz w:val="24"/>
          <w:szCs w:val="24"/>
        </w:rPr>
        <w:t>М.П.</w:t>
      </w:r>
      <w:r w:rsidR="00D61012" w:rsidRPr="00D61012">
        <w:rPr>
          <w:rFonts w:ascii="Times New Roman" w:hAnsi="Times New Roman" w:cs="Times New Roman"/>
          <w:sz w:val="24"/>
          <w:szCs w:val="24"/>
        </w:rPr>
        <w:t>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797308" w:rsidRDefault="00797308" w:rsidP="00D61012">
      <w:pPr>
        <w:spacing w:after="0"/>
      </w:pPr>
    </w:p>
    <w:sectPr w:rsidR="00797308" w:rsidSect="002A5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1012"/>
    <w:rsid w:val="001613D1"/>
    <w:rsid w:val="002A5ED2"/>
    <w:rsid w:val="006D3C5C"/>
    <w:rsid w:val="00760916"/>
    <w:rsid w:val="00797308"/>
    <w:rsid w:val="007B0F20"/>
    <w:rsid w:val="007E49BF"/>
    <w:rsid w:val="008C5538"/>
    <w:rsid w:val="008D0D9E"/>
    <w:rsid w:val="00992573"/>
    <w:rsid w:val="009D71B9"/>
    <w:rsid w:val="00B57EB4"/>
    <w:rsid w:val="00BC340E"/>
    <w:rsid w:val="00CF6DD2"/>
    <w:rsid w:val="00D61012"/>
    <w:rsid w:val="00DF3CE1"/>
    <w:rsid w:val="00EC3C53"/>
    <w:rsid w:val="00F62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0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287113/ac3c24555819ec6a7424c4aaccb9836225c17c0d/" TargetMode="External"/><Relationship Id="rId11" Type="http://schemas.openxmlformats.org/officeDocument/2006/relationships/image" Target="media/image5.png"/><Relationship Id="rId5"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DC23-85FB-47BA-B8E7-0489C27F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6703</Words>
  <Characters>38210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Антон</cp:lastModifiedBy>
  <cp:revision>3</cp:revision>
  <cp:lastPrinted>2020-02-27T10:48:00Z</cp:lastPrinted>
  <dcterms:created xsi:type="dcterms:W3CDTF">2020-11-24T10:56:00Z</dcterms:created>
  <dcterms:modified xsi:type="dcterms:W3CDTF">2021-01-28T12:50:00Z</dcterms:modified>
</cp:coreProperties>
</file>