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F6" w:rsidRPr="00E26054" w:rsidRDefault="00FF67F6" w:rsidP="00A4171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Необходимо ли увольнять умершего работника</w:t>
      </w:r>
      <w:r w:rsidRPr="00E26054">
        <w:rPr>
          <w:rFonts w:ascii="Times New Roman" w:hAnsi="Times New Roman"/>
          <w:b/>
          <w:color w:val="000000"/>
          <w:sz w:val="32"/>
          <w:szCs w:val="32"/>
          <w:lang w:eastAsia="ru-RU"/>
        </w:rPr>
        <w:t>?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Каким образом расторгается трудовой договор</w:t>
      </w:r>
      <w:r w:rsidRPr="00E26054">
        <w:rPr>
          <w:rFonts w:ascii="Times New Roman" w:hAnsi="Times New Roman"/>
          <w:b/>
          <w:color w:val="000000"/>
          <w:sz w:val="32"/>
          <w:szCs w:val="32"/>
          <w:lang w:eastAsia="ru-RU"/>
        </w:rPr>
        <w:t>?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</w:t>
      </w:r>
    </w:p>
    <w:p w:rsidR="00FF67F6" w:rsidRPr="00A41718" w:rsidRDefault="00FF67F6" w:rsidP="00A4171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FF67F6" w:rsidRDefault="00FF67F6" w:rsidP="00E2605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E26054">
        <w:rPr>
          <w:rFonts w:ascii="Times New Roman" w:hAnsi="Times New Roman"/>
          <w:color w:val="000000"/>
          <w:sz w:val="28"/>
          <w:szCs w:val="28"/>
        </w:rPr>
        <w:t xml:space="preserve">Согласно п. 10 ст. 77 </w:t>
      </w:r>
      <w:r>
        <w:rPr>
          <w:rFonts w:ascii="Times New Roman" w:hAnsi="Times New Roman"/>
          <w:color w:val="000000"/>
          <w:sz w:val="28"/>
          <w:szCs w:val="28"/>
        </w:rPr>
        <w:t>Трудового кодекса Российской Федерации (Далее – ТК РФ), одним</w:t>
      </w:r>
      <w:r w:rsidRPr="00E26054">
        <w:rPr>
          <w:rFonts w:ascii="Times New Roman" w:hAnsi="Times New Roman"/>
          <w:color w:val="000000"/>
          <w:sz w:val="28"/>
          <w:szCs w:val="28"/>
        </w:rPr>
        <w:t xml:space="preserve"> из оснований прекращения трудового договора явля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26054">
        <w:rPr>
          <w:rFonts w:ascii="Times New Roman" w:hAnsi="Times New Roman"/>
          <w:color w:val="000000"/>
          <w:sz w:val="28"/>
          <w:szCs w:val="28"/>
        </w:rPr>
        <w:t>тся обстоятельств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26054">
        <w:rPr>
          <w:rFonts w:ascii="Times New Roman" w:hAnsi="Times New Roman"/>
          <w:color w:val="000000"/>
          <w:sz w:val="28"/>
          <w:szCs w:val="28"/>
        </w:rPr>
        <w:t>, не зависящ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26054">
        <w:rPr>
          <w:rFonts w:ascii="Times New Roman" w:hAnsi="Times New Roman"/>
          <w:color w:val="000000"/>
          <w:sz w:val="28"/>
          <w:szCs w:val="28"/>
        </w:rPr>
        <w:t xml:space="preserve">е от воли сторон. </w:t>
      </w:r>
      <w:r>
        <w:rPr>
          <w:rFonts w:ascii="Times New Roman" w:hAnsi="Times New Roman"/>
          <w:color w:val="000000"/>
          <w:sz w:val="28"/>
          <w:szCs w:val="28"/>
        </w:rPr>
        <w:t>Пунктом</w:t>
      </w:r>
      <w:r w:rsidRPr="00E26054">
        <w:rPr>
          <w:rFonts w:ascii="Times New Roman" w:hAnsi="Times New Roman"/>
          <w:color w:val="000000"/>
          <w:sz w:val="28"/>
          <w:szCs w:val="28"/>
        </w:rPr>
        <w:t xml:space="preserve"> 6 статьи 83 </w:t>
      </w:r>
      <w:r>
        <w:rPr>
          <w:rFonts w:ascii="Times New Roman" w:hAnsi="Times New Roman"/>
          <w:color w:val="000000"/>
          <w:sz w:val="28"/>
          <w:szCs w:val="28"/>
        </w:rPr>
        <w:t>ТК РФ закреплено</w:t>
      </w:r>
      <w:r w:rsidRPr="00E26054">
        <w:rPr>
          <w:rFonts w:ascii="Times New Roman" w:hAnsi="Times New Roman"/>
          <w:color w:val="000000"/>
          <w:sz w:val="28"/>
          <w:szCs w:val="28"/>
        </w:rPr>
        <w:t xml:space="preserve"> обстоятельство прекращения трудового договора </w:t>
      </w:r>
      <w:r>
        <w:rPr>
          <w:rFonts w:ascii="Times New Roman" w:hAnsi="Times New Roman"/>
          <w:color w:val="000000"/>
          <w:sz w:val="28"/>
          <w:szCs w:val="28"/>
        </w:rPr>
        <w:t xml:space="preserve">в связи со </w:t>
      </w:r>
      <w:r w:rsidRPr="00E26054">
        <w:rPr>
          <w:rFonts w:ascii="Times New Roman" w:hAnsi="Times New Roman"/>
          <w:color w:val="000000"/>
          <w:sz w:val="28"/>
          <w:szCs w:val="28"/>
        </w:rPr>
        <w:t>смерть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E26054">
        <w:rPr>
          <w:rFonts w:ascii="Times New Roman" w:hAnsi="Times New Roman"/>
          <w:color w:val="000000"/>
          <w:sz w:val="28"/>
          <w:szCs w:val="28"/>
        </w:rPr>
        <w:t xml:space="preserve"> работника.</w:t>
      </w:r>
    </w:p>
    <w:p w:rsidR="00FF67F6" w:rsidRDefault="00FF67F6" w:rsidP="00E2605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260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E26054">
        <w:rPr>
          <w:rFonts w:ascii="Times New Roman" w:hAnsi="Times New Roman"/>
          <w:color w:val="000000"/>
          <w:sz w:val="28"/>
          <w:szCs w:val="28"/>
        </w:rPr>
        <w:t>Для расторжения трудового договора с умершим работником, необходимо</w:t>
      </w:r>
      <w:r>
        <w:rPr>
          <w:rFonts w:ascii="Times New Roman" w:hAnsi="Times New Roman"/>
          <w:color w:val="000000"/>
          <w:sz w:val="28"/>
          <w:szCs w:val="28"/>
        </w:rPr>
        <w:t xml:space="preserve"> установить факт смерти</w:t>
      </w:r>
      <w:r w:rsidRPr="00E26054">
        <w:rPr>
          <w:rFonts w:ascii="Times New Roman" w:hAnsi="Times New Roman"/>
          <w:color w:val="000000"/>
          <w:sz w:val="28"/>
          <w:szCs w:val="28"/>
        </w:rPr>
        <w:t>. Факт смерти подлежит государственной регистрации и подтверждается свидетельством о смерти, которое выдаётся органами ОЗАГС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F67F6" w:rsidRPr="00E26054" w:rsidRDefault="00FF67F6" w:rsidP="00E2605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E26054">
        <w:rPr>
          <w:rFonts w:ascii="Times New Roman" w:hAnsi="Times New Roman"/>
          <w:color w:val="000000"/>
          <w:sz w:val="28"/>
          <w:szCs w:val="28"/>
        </w:rPr>
        <w:t xml:space="preserve">Таким образом, </w:t>
      </w:r>
      <w:r>
        <w:rPr>
          <w:rFonts w:ascii="Times New Roman" w:hAnsi="Times New Roman"/>
          <w:color w:val="000000"/>
          <w:sz w:val="28"/>
          <w:szCs w:val="28"/>
        </w:rPr>
        <w:t xml:space="preserve">работодателю </w:t>
      </w:r>
      <w:r w:rsidRPr="00E26054">
        <w:rPr>
          <w:rFonts w:ascii="Times New Roman" w:hAnsi="Times New Roman"/>
          <w:color w:val="000000"/>
          <w:sz w:val="28"/>
          <w:szCs w:val="28"/>
        </w:rPr>
        <w:t>необходимо сделать мотивированный запрос в ОЗАГСа о предоставлении соответствующег</w:t>
      </w:r>
      <w:r>
        <w:rPr>
          <w:rFonts w:ascii="Times New Roman" w:hAnsi="Times New Roman"/>
          <w:color w:val="000000"/>
          <w:sz w:val="28"/>
          <w:szCs w:val="28"/>
        </w:rPr>
        <w:t xml:space="preserve">о документа о смерти работника и на основании п.6 ст. 83 ТК РФ расторгнуть трудовой договор с умершим работником. </w:t>
      </w:r>
    </w:p>
    <w:p w:rsidR="00FF67F6" w:rsidRPr="00E26054" w:rsidRDefault="00FF67F6" w:rsidP="00E2605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Стоит отметить, </w:t>
      </w:r>
      <w:r w:rsidRPr="00E26054">
        <w:rPr>
          <w:rFonts w:ascii="Times New Roman" w:hAnsi="Times New Roman"/>
          <w:color w:val="000000"/>
          <w:sz w:val="28"/>
          <w:szCs w:val="28"/>
        </w:rPr>
        <w:t>что согласно ст. 141 ТК РФ, выдача заработной платы, не полученной ко дню смерти работника, выдается членам его семьи или лицу, находившемуся на иждивении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6054">
        <w:rPr>
          <w:rFonts w:ascii="Times New Roman" w:hAnsi="Times New Roman"/>
          <w:color w:val="000000"/>
          <w:sz w:val="28"/>
          <w:szCs w:val="28"/>
        </w:rPr>
        <w:t xml:space="preserve">умершего на день его смерти.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E26054">
        <w:rPr>
          <w:rFonts w:ascii="Times New Roman" w:hAnsi="Times New Roman"/>
          <w:color w:val="000000"/>
          <w:sz w:val="28"/>
          <w:szCs w:val="28"/>
        </w:rPr>
        <w:t xml:space="preserve">Выдача заработной платы производится не позднее недельного срока со дня подачи работодателю соответствующих документов.   </w:t>
      </w:r>
    </w:p>
    <w:p w:rsidR="00FF67F6" w:rsidRDefault="00FF67F6" w:rsidP="00A417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F67F6" w:rsidRPr="00DF30BE" w:rsidRDefault="00FF67F6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FF67F6" w:rsidRPr="00DF30BE" w:rsidRDefault="00FF67F6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DF30BE">
        <w:rPr>
          <w:color w:val="000000"/>
          <w:sz w:val="28"/>
          <w:szCs w:val="28"/>
        </w:rPr>
        <w:t>Прокурор района</w:t>
      </w:r>
    </w:p>
    <w:p w:rsidR="00FF67F6" w:rsidRPr="00DF30BE" w:rsidRDefault="00FF67F6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FF67F6" w:rsidRDefault="00FF67F6" w:rsidP="008D2DD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 w:rsidRPr="00DF30BE">
        <w:rPr>
          <w:color w:val="000000"/>
          <w:sz w:val="28"/>
          <w:szCs w:val="28"/>
        </w:rPr>
        <w:t>советник юстиции</w:t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  <w:t xml:space="preserve">     А.В. Локтионов</w:t>
      </w:r>
    </w:p>
    <w:p w:rsidR="00FF67F6" w:rsidRDefault="00FF67F6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FF67F6" w:rsidRDefault="00FF67F6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FF67F6" w:rsidRDefault="00FF67F6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FF67F6" w:rsidRDefault="00FF67F6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FF67F6" w:rsidRDefault="00FF67F6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FF67F6" w:rsidRDefault="00FF67F6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FF67F6" w:rsidRDefault="00FF67F6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FF67F6" w:rsidRDefault="00FF67F6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FF67F6" w:rsidRDefault="00FF67F6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FF67F6" w:rsidRDefault="00FF67F6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FF67F6" w:rsidRDefault="00FF67F6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FF67F6" w:rsidRDefault="00FF67F6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FF67F6" w:rsidRDefault="00FF67F6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FF67F6" w:rsidRDefault="00FF67F6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FF67F6" w:rsidRDefault="00FF67F6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FF67F6" w:rsidRDefault="00FF67F6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FF67F6" w:rsidRDefault="00FF67F6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FF67F6" w:rsidRDefault="00FF67F6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FF67F6" w:rsidRDefault="00FF67F6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FF67F6" w:rsidRDefault="00FF67F6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FF67F6" w:rsidRDefault="00FF67F6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FF67F6" w:rsidRDefault="00FF67F6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FF67F6" w:rsidRDefault="00FF67F6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FF67F6" w:rsidRDefault="00FF67F6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FF67F6" w:rsidRDefault="00FF67F6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FF67F6" w:rsidRDefault="00FF67F6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FF67F6" w:rsidRPr="00833B4E" w:rsidRDefault="00FF67F6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Д.М. Гонтарюк, тел.8(84566)505-12</w:t>
      </w:r>
    </w:p>
    <w:sectPr w:rsidR="00FF67F6" w:rsidRPr="00833B4E" w:rsidSect="00A41718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79BC"/>
    <w:multiLevelType w:val="hybridMultilevel"/>
    <w:tmpl w:val="845072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BD3"/>
    <w:rsid w:val="00044C22"/>
    <w:rsid w:val="00054BD3"/>
    <w:rsid w:val="00143D02"/>
    <w:rsid w:val="002012E4"/>
    <w:rsid w:val="002F0C3F"/>
    <w:rsid w:val="003C112E"/>
    <w:rsid w:val="006E2F27"/>
    <w:rsid w:val="007125CB"/>
    <w:rsid w:val="00747D0C"/>
    <w:rsid w:val="007E274B"/>
    <w:rsid w:val="00833B4E"/>
    <w:rsid w:val="00874057"/>
    <w:rsid w:val="008A2EE5"/>
    <w:rsid w:val="008D2DDF"/>
    <w:rsid w:val="00963EA3"/>
    <w:rsid w:val="00A41718"/>
    <w:rsid w:val="00AB32F4"/>
    <w:rsid w:val="00AC612B"/>
    <w:rsid w:val="00B43A95"/>
    <w:rsid w:val="00B83E3C"/>
    <w:rsid w:val="00C5616E"/>
    <w:rsid w:val="00C84B37"/>
    <w:rsid w:val="00DE72FB"/>
    <w:rsid w:val="00DF30BE"/>
    <w:rsid w:val="00E26054"/>
    <w:rsid w:val="00E91F76"/>
    <w:rsid w:val="00FF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2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D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D2DD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2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2DDF"/>
    <w:rPr>
      <w:rFonts w:ascii="Segoe UI" w:hAnsi="Segoe UI" w:cs="Segoe UI"/>
      <w:sz w:val="18"/>
      <w:szCs w:val="18"/>
    </w:rPr>
  </w:style>
  <w:style w:type="character" w:customStyle="1" w:styleId="feeds-pagenavigationicon">
    <w:name w:val="feeds-page__navigation_icon"/>
    <w:basedOn w:val="DefaultParagraphFont"/>
    <w:uiPriority w:val="99"/>
    <w:rsid w:val="00833B4E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833B4E"/>
    <w:rPr>
      <w:rFonts w:cs="Times New Roman"/>
    </w:rPr>
  </w:style>
  <w:style w:type="paragraph" w:styleId="ListParagraph">
    <w:name w:val="List Paragraph"/>
    <w:basedOn w:val="Normal"/>
    <w:uiPriority w:val="99"/>
    <w:qFormat/>
    <w:rsid w:val="00E26054"/>
    <w:pPr>
      <w:spacing w:after="200" w:line="276" w:lineRule="auto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0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1035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3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35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1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1035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35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3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10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190</Words>
  <Characters>1088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Администратор</cp:lastModifiedBy>
  <cp:revision>13</cp:revision>
  <cp:lastPrinted>2021-09-23T03:31:00Z</cp:lastPrinted>
  <dcterms:created xsi:type="dcterms:W3CDTF">2021-01-17T12:06:00Z</dcterms:created>
  <dcterms:modified xsi:type="dcterms:W3CDTF">2021-10-01T12:35:00Z</dcterms:modified>
</cp:coreProperties>
</file>