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93" w:rsidRPr="00AC3293" w:rsidRDefault="00AC3293" w:rsidP="00AC329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C329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Сотрудник имеет право получить себе копию карты СОУТ</w:t>
      </w:r>
    </w:p>
    <w:p w:rsidR="00AC3293" w:rsidRPr="00AC3293" w:rsidRDefault="00AC3293" w:rsidP="00AC329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 обязан выдать работнику документы о проведении специальной оценки условий труда (СОУТ). К такому выводу пришел седьмой кассационный суд общей юрисдикции. Решение указано в определении от 21 апреля 2022 года №8Г-4444/2022 [88-6076/2022]. </w:t>
      </w:r>
    </w:p>
    <w:p w:rsidR="00AC3293" w:rsidRPr="00AC3293" w:rsidRDefault="00AC3293" w:rsidP="00AC329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Причиной судебного разбирательства стали </w:t>
      </w:r>
      <w:r w:rsidRPr="00AC3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неоднократные обращения</w:t>
      </w:r>
      <w:r w:rsidRPr="00AC3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работницы одного из предприятий к работодателю </w:t>
      </w:r>
      <w:r w:rsidRPr="00AC3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просьбой предоставить копии документов, которые подтверждают проведение СОУТ</w:t>
      </w:r>
      <w:r w:rsidRPr="00AC3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ее рабочем месте. Работодатель не стал это сделать, </w:t>
      </w:r>
      <w:r w:rsidRPr="00AC3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мотивировав отказ</w:t>
      </w:r>
      <w:r w:rsidRPr="00AC3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тем, что данные документы </w:t>
      </w:r>
      <w:r w:rsidRPr="00AC3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связаны с финансово</w:t>
      </w:r>
      <w:r w:rsidR="00C61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C3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C61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C3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хозяйственной деятельностью предприятия</w:t>
      </w:r>
      <w:r w:rsidRPr="00AC3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мнению ответчика, это обстоятельство исключает их выдачу на руки. </w:t>
      </w:r>
    </w:p>
    <w:p w:rsidR="00AC3293" w:rsidRPr="00AC3293" w:rsidRDefault="00AC3293" w:rsidP="00AC329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один аргумент работодателя — отсутствие в №426-ФЗ «О специальной оценке условий труда» обязанности предоставлять копии документов сотрудникам в сфере организации и проведения СОУТ. Не указано подобное требование и в методике проведения </w:t>
      </w:r>
      <w:r w:rsidR="00C617CD" w:rsidRPr="00AC3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спецоценке</w:t>
      </w:r>
      <w:r w:rsidRPr="00AC3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труда, которая утверждена приказом Минтруда РФ от 24 января 2014 года №33н. </w:t>
      </w:r>
    </w:p>
    <w:p w:rsidR="00AC3293" w:rsidRPr="00AC3293" w:rsidRDefault="00AC3293" w:rsidP="00AC329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не согласился с аргументами ответчика и назвал его позицию ошибочной. Он сослался на </w:t>
      </w:r>
      <w:proofErr w:type="gramStart"/>
      <w:r w:rsidRPr="00AC329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AC3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ст.62 ТК РФ, которая обязывает работодателя в течение трех дней после письменного обращения сотрудника среди прочего предоставить: </w:t>
      </w:r>
    </w:p>
    <w:p w:rsidR="00AC3293" w:rsidRPr="00AC3293" w:rsidRDefault="00AC3293" w:rsidP="00AC32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</w:t>
      </w:r>
      <w:r w:rsidRPr="00AC3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связанные с его трудовой деятельностью (приказы о приеме на работу, переводе на другую работу, об увольнении, выписки из трудовой книжки); </w:t>
      </w:r>
    </w:p>
    <w:p w:rsidR="00AC3293" w:rsidRPr="00AC3293" w:rsidRDefault="00AC3293" w:rsidP="00AC32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о размере заработной платы, о периоде работы в данной организации, фактически уплаченных «пенсионных» взносах и «другое».</w:t>
      </w:r>
    </w:p>
    <w:p w:rsidR="00AC3293" w:rsidRPr="00AC3293" w:rsidRDefault="00AC3293" w:rsidP="00AC329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документов, указанных в ст.62 </w:t>
      </w:r>
      <w:r w:rsidRPr="00AC3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нельзя считать исчерпывающим</w:t>
      </w:r>
      <w:r w:rsidRPr="00AC3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значит, что помимо непосредственно указанных в статье документов работодатель на основании письменного заявления работника обязан </w:t>
      </w:r>
      <w:proofErr w:type="gramStart"/>
      <w:r w:rsidRPr="00AC3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иные документы</w:t>
      </w:r>
      <w:proofErr w:type="gramEnd"/>
      <w:r w:rsidRPr="00AC3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их заверенные копии), связанные с трудовой деятельностью и содержащие персональные данные о нем. Закон не обязывает работника называть цель выдачи этих документов. </w:t>
      </w:r>
    </w:p>
    <w:p w:rsidR="00AC3293" w:rsidRPr="00AC3293" w:rsidRDefault="00AC3293" w:rsidP="00AC3293">
      <w:pPr>
        <w:pStyle w:val="a3"/>
        <w:ind w:firstLine="360"/>
        <w:jc w:val="both"/>
        <w:rPr>
          <w:sz w:val="28"/>
          <w:szCs w:val="28"/>
        </w:rPr>
      </w:pPr>
      <w:r w:rsidRPr="00AC3293">
        <w:rPr>
          <w:sz w:val="28"/>
          <w:szCs w:val="28"/>
        </w:rPr>
        <w:t>Эта обязанность не распространяется</w:t>
      </w:r>
      <w:r w:rsidR="00C617CD">
        <w:rPr>
          <w:sz w:val="28"/>
          <w:szCs w:val="28"/>
        </w:rPr>
        <w:t xml:space="preserve"> на локальные акты </w:t>
      </w:r>
      <w:proofErr w:type="gramStart"/>
      <w:r w:rsidR="00C617CD">
        <w:rPr>
          <w:sz w:val="28"/>
          <w:szCs w:val="28"/>
        </w:rPr>
        <w:t>работодателя</w:t>
      </w:r>
      <w:proofErr w:type="gramEnd"/>
      <w:r w:rsidRPr="00AC3293">
        <w:rPr>
          <w:sz w:val="28"/>
          <w:szCs w:val="28"/>
        </w:rPr>
        <w:t xml:space="preserve"> с которыми он знакомит сотрудников под подпись, документы с персональными данными других сотрудников, а также бумаги, которые сопровождают хозяйственную или организационную деятельность предприятия. </w:t>
      </w:r>
    </w:p>
    <w:p w:rsidR="00AC3293" w:rsidRPr="00C617CD" w:rsidRDefault="00AC3293" w:rsidP="00AC3293">
      <w:pPr>
        <w:pStyle w:val="a3"/>
        <w:ind w:firstLine="360"/>
        <w:jc w:val="both"/>
        <w:rPr>
          <w:sz w:val="28"/>
          <w:szCs w:val="28"/>
        </w:rPr>
      </w:pPr>
      <w:r w:rsidRPr="00C617CD">
        <w:rPr>
          <w:sz w:val="28"/>
          <w:szCs w:val="28"/>
        </w:rPr>
        <w:lastRenderedPageBreak/>
        <w:t xml:space="preserve">В результате </w:t>
      </w:r>
      <w:r w:rsidRPr="00C617CD">
        <w:rPr>
          <w:bCs/>
          <w:sz w:val="28"/>
          <w:szCs w:val="28"/>
        </w:rPr>
        <w:t>суд обязал ответчика предоставить истцу список документов, связанных с проведением специальной оценки условий труда</w:t>
      </w:r>
      <w:r w:rsidRPr="00C617CD">
        <w:rPr>
          <w:sz w:val="28"/>
          <w:szCs w:val="28"/>
        </w:rPr>
        <w:t xml:space="preserve">. </w:t>
      </w:r>
    </w:p>
    <w:p w:rsidR="00AC3293" w:rsidRPr="00C617CD" w:rsidRDefault="00AC3293" w:rsidP="00AC3293">
      <w:pPr>
        <w:pStyle w:val="a3"/>
        <w:ind w:firstLine="360"/>
        <w:jc w:val="both"/>
        <w:rPr>
          <w:sz w:val="28"/>
          <w:szCs w:val="28"/>
        </w:rPr>
      </w:pPr>
      <w:r w:rsidRPr="00C617CD">
        <w:rPr>
          <w:bCs/>
          <w:sz w:val="28"/>
          <w:szCs w:val="28"/>
        </w:rPr>
        <w:t>Позиция Роструда</w:t>
      </w:r>
      <w:r w:rsidRPr="00C617CD">
        <w:rPr>
          <w:sz w:val="28"/>
          <w:szCs w:val="28"/>
        </w:rPr>
        <w:t xml:space="preserve"> при ответе на аналогичный вопрос </w:t>
      </w:r>
      <w:r w:rsidRPr="00C617CD">
        <w:rPr>
          <w:bCs/>
          <w:sz w:val="28"/>
          <w:szCs w:val="28"/>
        </w:rPr>
        <w:t>схожа с судебной инстанцией</w:t>
      </w:r>
      <w:r w:rsidRPr="00C617CD">
        <w:rPr>
          <w:sz w:val="28"/>
          <w:szCs w:val="28"/>
        </w:rPr>
        <w:t xml:space="preserve">. В ведомстве напоминают, что в случае отказа предоставлять копию карточки СОУТ работник вправе обратиться в комиссию по трудовым спорам на предприятии (при ее наличии), территориальный орган Роструда — </w:t>
      </w:r>
      <w:proofErr w:type="spellStart"/>
      <w:r w:rsidRPr="00C617CD">
        <w:rPr>
          <w:sz w:val="28"/>
          <w:szCs w:val="28"/>
        </w:rPr>
        <w:t>Госинспекцию</w:t>
      </w:r>
      <w:proofErr w:type="spellEnd"/>
      <w:r w:rsidRPr="00C617CD">
        <w:rPr>
          <w:sz w:val="28"/>
          <w:szCs w:val="28"/>
        </w:rPr>
        <w:t xml:space="preserve"> труда, в органы прокуратуры и суд. </w:t>
      </w:r>
    </w:p>
    <w:p w:rsidR="00AC3293" w:rsidRPr="00C617CD" w:rsidRDefault="00AC3293" w:rsidP="00AC3293">
      <w:pPr>
        <w:pStyle w:val="a3"/>
        <w:ind w:firstLine="360"/>
        <w:jc w:val="both"/>
        <w:rPr>
          <w:sz w:val="28"/>
          <w:szCs w:val="28"/>
        </w:rPr>
      </w:pPr>
      <w:r w:rsidRPr="00C617CD">
        <w:rPr>
          <w:bCs/>
          <w:sz w:val="28"/>
          <w:szCs w:val="28"/>
        </w:rPr>
        <w:t>При обращении в судебную инстанцию</w:t>
      </w:r>
      <w:r w:rsidRPr="00C617CD">
        <w:rPr>
          <w:sz w:val="28"/>
          <w:szCs w:val="28"/>
        </w:rPr>
        <w:t xml:space="preserve"> необходимо помнить, что </w:t>
      </w:r>
      <w:r w:rsidRPr="00C617CD">
        <w:rPr>
          <w:bCs/>
          <w:sz w:val="28"/>
          <w:szCs w:val="28"/>
        </w:rPr>
        <w:t>срок исковой давности</w:t>
      </w:r>
      <w:r w:rsidRPr="00C617CD">
        <w:rPr>
          <w:sz w:val="28"/>
          <w:szCs w:val="28"/>
        </w:rPr>
        <w:t xml:space="preserve"> по спорам, не связанным с увольнением и выплатой заработной платы, составляет </w:t>
      </w:r>
      <w:r w:rsidRPr="00C617CD">
        <w:rPr>
          <w:bCs/>
          <w:sz w:val="28"/>
          <w:szCs w:val="28"/>
        </w:rPr>
        <w:t>три месяца</w:t>
      </w:r>
      <w:r w:rsidRPr="00C617CD">
        <w:rPr>
          <w:sz w:val="28"/>
          <w:szCs w:val="28"/>
        </w:rPr>
        <w:t xml:space="preserve">. По их истечении в иске будет отклонено, за исключением пропуска срока по уважительным причинам. </w:t>
      </w:r>
    </w:p>
    <w:p w:rsidR="00AC3293" w:rsidRPr="00C617CD" w:rsidRDefault="00AC3293" w:rsidP="00AC3293">
      <w:pPr>
        <w:pStyle w:val="a3"/>
        <w:ind w:firstLine="360"/>
        <w:jc w:val="both"/>
        <w:rPr>
          <w:sz w:val="28"/>
          <w:szCs w:val="28"/>
        </w:rPr>
      </w:pPr>
      <w:r w:rsidRPr="00C617CD">
        <w:rPr>
          <w:sz w:val="28"/>
          <w:szCs w:val="28"/>
        </w:rPr>
        <w:t xml:space="preserve">Также при обращении в суд </w:t>
      </w:r>
      <w:r w:rsidRPr="00C617CD">
        <w:rPr>
          <w:bCs/>
          <w:sz w:val="28"/>
          <w:szCs w:val="28"/>
        </w:rPr>
        <w:t xml:space="preserve">работник лишается возможности защиты своих прав сотрудниками </w:t>
      </w:r>
      <w:proofErr w:type="spellStart"/>
      <w:r w:rsidRPr="00C617CD">
        <w:rPr>
          <w:bCs/>
          <w:sz w:val="28"/>
          <w:szCs w:val="28"/>
        </w:rPr>
        <w:t>Госинспекции</w:t>
      </w:r>
      <w:proofErr w:type="spellEnd"/>
      <w:r w:rsidRPr="00C617CD">
        <w:rPr>
          <w:bCs/>
          <w:sz w:val="28"/>
          <w:szCs w:val="28"/>
        </w:rPr>
        <w:t xml:space="preserve"> труда</w:t>
      </w:r>
      <w:r w:rsidRPr="00C617CD">
        <w:rPr>
          <w:sz w:val="28"/>
          <w:szCs w:val="28"/>
        </w:rPr>
        <w:t xml:space="preserve">.       </w:t>
      </w:r>
    </w:p>
    <w:p w:rsidR="005367FD" w:rsidRPr="00AC3293" w:rsidRDefault="005367FD">
      <w:pPr>
        <w:rPr>
          <w:rFonts w:ascii="Times New Roman" w:hAnsi="Times New Roman" w:cs="Times New Roman"/>
          <w:sz w:val="28"/>
          <w:szCs w:val="28"/>
        </w:rPr>
      </w:pPr>
    </w:p>
    <w:sectPr w:rsidR="005367FD" w:rsidRPr="00AC3293" w:rsidSect="00536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F5519"/>
    <w:multiLevelType w:val="multilevel"/>
    <w:tmpl w:val="54F48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293"/>
    <w:rsid w:val="005367FD"/>
    <w:rsid w:val="00AC3293"/>
    <w:rsid w:val="00C6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FD"/>
  </w:style>
  <w:style w:type="paragraph" w:styleId="1">
    <w:name w:val="heading 1"/>
    <w:basedOn w:val="a"/>
    <w:link w:val="10"/>
    <w:uiPriority w:val="9"/>
    <w:qFormat/>
    <w:rsid w:val="00AC32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2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3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</dc:creator>
  <cp:lastModifiedBy>MOLOD</cp:lastModifiedBy>
  <cp:revision>2</cp:revision>
  <dcterms:created xsi:type="dcterms:W3CDTF">2022-07-13T06:18:00Z</dcterms:created>
  <dcterms:modified xsi:type="dcterms:W3CDTF">2022-07-13T06:24:00Z</dcterms:modified>
</cp:coreProperties>
</file>