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BA" w:rsidRDefault="00BA38BA" w:rsidP="00BA38B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BA" w:rsidRPr="00A02E06" w:rsidRDefault="00BA38BA" w:rsidP="00BA38BA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0"/>
          <w:u w:val="single"/>
          <w:lang w:val="ru-RU"/>
        </w:rPr>
      </w:pPr>
    </w:p>
    <w:p w:rsidR="00BA38BA" w:rsidRDefault="00BA38BA" w:rsidP="00BA38BA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BA38BA" w:rsidRDefault="00BA38BA" w:rsidP="00BA38BA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BA38BA" w:rsidRPr="005634EC" w:rsidRDefault="00BA38BA" w:rsidP="00BA38BA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BA38BA" w:rsidRDefault="00BA38BA" w:rsidP="00BA38BA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РЕШЕНИЕ</w:t>
      </w:r>
    </w:p>
    <w:p w:rsidR="00BA38BA" w:rsidRDefault="00BA38BA" w:rsidP="00BA38BA">
      <w:pPr>
        <w:shd w:val="clear" w:color="auto" w:fill="FFFFFF"/>
        <w:ind w:right="28"/>
        <w:rPr>
          <w:sz w:val="28"/>
          <w:szCs w:val="28"/>
        </w:rPr>
      </w:pPr>
    </w:p>
    <w:p w:rsidR="00BA38BA" w:rsidRPr="00783E5D" w:rsidRDefault="00BA38BA" w:rsidP="00BA38BA">
      <w:pPr>
        <w:shd w:val="clear" w:color="auto" w:fill="FFFFFF"/>
        <w:ind w:right="28"/>
        <w:rPr>
          <w:sz w:val="28"/>
          <w:szCs w:val="28"/>
        </w:rPr>
      </w:pPr>
      <w:r>
        <w:rPr>
          <w:sz w:val="28"/>
          <w:szCs w:val="28"/>
        </w:rPr>
        <w:t>от 31.03.2022 № 473</w:t>
      </w:r>
    </w:p>
    <w:p w:rsidR="00BA38BA" w:rsidRPr="00783E5D" w:rsidRDefault="00BA38BA" w:rsidP="00BA38BA">
      <w:pPr>
        <w:jc w:val="center"/>
        <w:rPr>
          <w:sz w:val="20"/>
          <w:szCs w:val="20"/>
        </w:rPr>
      </w:pPr>
      <w:r w:rsidRPr="00783E5D">
        <w:rPr>
          <w:sz w:val="20"/>
          <w:szCs w:val="20"/>
        </w:rPr>
        <w:t>р.п. Степное</w:t>
      </w:r>
    </w:p>
    <w:p w:rsidR="00BA38BA" w:rsidRDefault="00BA38BA" w:rsidP="00BA38BA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BA38BA" w:rsidRPr="001D5D55" w:rsidTr="003F725C">
        <w:tc>
          <w:tcPr>
            <w:tcW w:w="6487" w:type="dxa"/>
          </w:tcPr>
          <w:p w:rsidR="00BA38BA" w:rsidRPr="001D5D55" w:rsidRDefault="00BA38BA" w:rsidP="003F725C">
            <w:pPr>
              <w:jc w:val="both"/>
              <w:rPr>
                <w:b/>
                <w:sz w:val="28"/>
                <w:szCs w:val="28"/>
              </w:rPr>
            </w:pPr>
            <w:r w:rsidRPr="001D5D55">
              <w:rPr>
                <w:b/>
                <w:sz w:val="28"/>
                <w:szCs w:val="28"/>
              </w:rPr>
              <w:t>О проекте решения Муниципального Собрания Советского муниципального района «Об утверждении отчета об исполнении бюджета Советско</w:t>
            </w:r>
            <w:r>
              <w:rPr>
                <w:b/>
                <w:sz w:val="28"/>
                <w:szCs w:val="28"/>
              </w:rPr>
              <w:t>го муниципального района за 2021</w:t>
            </w:r>
            <w:r w:rsidRPr="001D5D55">
              <w:rPr>
                <w:b/>
                <w:sz w:val="28"/>
                <w:szCs w:val="28"/>
              </w:rPr>
              <w:t xml:space="preserve"> год»</w:t>
            </w:r>
          </w:p>
          <w:p w:rsidR="00BA38BA" w:rsidRPr="001D5D55" w:rsidRDefault="00BA38BA" w:rsidP="003F725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A38BA" w:rsidRPr="00777785" w:rsidRDefault="00BA38BA" w:rsidP="00BA38BA">
      <w:pPr>
        <w:ind w:firstLine="709"/>
        <w:jc w:val="both"/>
        <w:rPr>
          <w:sz w:val="28"/>
          <w:szCs w:val="28"/>
        </w:rPr>
      </w:pPr>
      <w:proofErr w:type="gramStart"/>
      <w:r w:rsidRPr="00777785">
        <w:rPr>
          <w:sz w:val="28"/>
          <w:szCs w:val="28"/>
        </w:rPr>
        <w:t>В соответствии с Федеральным законом Россий</w:t>
      </w:r>
      <w:r>
        <w:rPr>
          <w:sz w:val="28"/>
          <w:szCs w:val="28"/>
        </w:rPr>
        <w:t xml:space="preserve">ской Федерации                от 06.10.2003 </w:t>
      </w:r>
      <w:r w:rsidRPr="00777785">
        <w:rPr>
          <w:sz w:val="28"/>
          <w:szCs w:val="28"/>
        </w:rPr>
        <w:t>№ 131-ФЗ «Об общих принципах организации местного сам</w:t>
      </w:r>
      <w:r w:rsidRPr="00777785">
        <w:rPr>
          <w:sz w:val="28"/>
          <w:szCs w:val="28"/>
        </w:rPr>
        <w:t>о</w:t>
      </w:r>
      <w:r w:rsidRPr="00777785">
        <w:rPr>
          <w:sz w:val="28"/>
          <w:szCs w:val="28"/>
        </w:rPr>
        <w:t xml:space="preserve">управления в Российской Федерации», руководствуясь </w:t>
      </w:r>
      <w:r w:rsidRPr="0071746E">
        <w:rPr>
          <w:sz w:val="28"/>
          <w:szCs w:val="28"/>
        </w:rPr>
        <w:t>Положением о бюджетном процессе в Советском муниципальном районе, утвержденным р</w:t>
      </w:r>
      <w:r w:rsidRPr="0071746E">
        <w:rPr>
          <w:sz w:val="28"/>
          <w:szCs w:val="28"/>
        </w:rPr>
        <w:t>е</w:t>
      </w:r>
      <w:r w:rsidRPr="0071746E">
        <w:rPr>
          <w:sz w:val="28"/>
          <w:szCs w:val="28"/>
        </w:rPr>
        <w:t>шением Муниципал</w:t>
      </w:r>
      <w:r>
        <w:rPr>
          <w:sz w:val="28"/>
          <w:szCs w:val="28"/>
        </w:rPr>
        <w:t xml:space="preserve">ьного Собрания от 31.10.2018 </w:t>
      </w:r>
      <w:r w:rsidRPr="0071746E">
        <w:rPr>
          <w:sz w:val="28"/>
          <w:szCs w:val="28"/>
        </w:rPr>
        <w:t>№ 17</w:t>
      </w:r>
      <w:r>
        <w:rPr>
          <w:sz w:val="28"/>
          <w:szCs w:val="28"/>
        </w:rPr>
        <w:t xml:space="preserve"> (с изменениями        от </w:t>
      </w:r>
      <w:r w:rsidRPr="004D4F75">
        <w:rPr>
          <w:sz w:val="28"/>
          <w:szCs w:val="28"/>
        </w:rPr>
        <w:t>30.12.</w:t>
      </w:r>
      <w:r>
        <w:rPr>
          <w:sz w:val="28"/>
          <w:szCs w:val="28"/>
        </w:rPr>
        <w:t>20</w:t>
      </w:r>
      <w:r w:rsidRPr="004D4F75">
        <w:rPr>
          <w:sz w:val="28"/>
          <w:szCs w:val="28"/>
        </w:rPr>
        <w:t>19 № 191</w:t>
      </w:r>
      <w:r>
        <w:rPr>
          <w:sz w:val="28"/>
          <w:szCs w:val="28"/>
        </w:rPr>
        <w:t xml:space="preserve">, </w:t>
      </w:r>
      <w:r w:rsidRPr="003E0766">
        <w:rPr>
          <w:sz w:val="28"/>
          <w:szCs w:val="28"/>
        </w:rPr>
        <w:t xml:space="preserve">от 17.11.2021 </w:t>
      </w:r>
      <w:r>
        <w:rPr>
          <w:sz w:val="28"/>
          <w:szCs w:val="28"/>
        </w:rPr>
        <w:t>№ 405</w:t>
      </w:r>
      <w:r w:rsidRPr="004D4F75">
        <w:rPr>
          <w:sz w:val="28"/>
          <w:szCs w:val="28"/>
        </w:rPr>
        <w:t>)</w:t>
      </w:r>
      <w:r>
        <w:rPr>
          <w:sz w:val="23"/>
          <w:szCs w:val="23"/>
        </w:rPr>
        <w:t xml:space="preserve"> </w:t>
      </w:r>
      <w:r w:rsidRPr="00777785">
        <w:rPr>
          <w:sz w:val="28"/>
          <w:szCs w:val="28"/>
        </w:rPr>
        <w:t>и Уставом Советского мун</w:t>
      </w:r>
      <w:r w:rsidRPr="00777785">
        <w:rPr>
          <w:sz w:val="28"/>
          <w:szCs w:val="28"/>
        </w:rPr>
        <w:t>и</w:t>
      </w:r>
      <w:r w:rsidRPr="00777785">
        <w:rPr>
          <w:sz w:val="28"/>
          <w:szCs w:val="28"/>
        </w:rPr>
        <w:t>ципального района, Муниципальное Собрание Советского муниципального района РЕШИЛО:</w:t>
      </w:r>
      <w:proofErr w:type="gramEnd"/>
    </w:p>
    <w:p w:rsidR="00BA38BA" w:rsidRPr="00130F03" w:rsidRDefault="00BA38BA" w:rsidP="00BA38BA">
      <w:pPr>
        <w:ind w:firstLine="709"/>
        <w:jc w:val="both"/>
        <w:rPr>
          <w:sz w:val="28"/>
          <w:szCs w:val="28"/>
        </w:rPr>
      </w:pPr>
      <w:r w:rsidRPr="00777785">
        <w:rPr>
          <w:sz w:val="28"/>
          <w:szCs w:val="28"/>
        </w:rPr>
        <w:t>1. Принять к рассмотрению проект решения Муниципального Собрания Советского муниципального района «</w:t>
      </w:r>
      <w:r w:rsidRPr="00130F03">
        <w:rPr>
          <w:sz w:val="28"/>
          <w:szCs w:val="28"/>
        </w:rPr>
        <w:t>Об утверждении отчета об                                      исполнении бюджета Советско</w:t>
      </w:r>
      <w:r>
        <w:rPr>
          <w:sz w:val="28"/>
          <w:szCs w:val="28"/>
        </w:rPr>
        <w:t>го муниципального района за 2021</w:t>
      </w:r>
      <w:r w:rsidRPr="00130F03">
        <w:rPr>
          <w:sz w:val="28"/>
          <w:szCs w:val="28"/>
        </w:rPr>
        <w:t xml:space="preserve"> год» (прил</w:t>
      </w:r>
      <w:r w:rsidRPr="00130F03">
        <w:rPr>
          <w:sz w:val="28"/>
          <w:szCs w:val="28"/>
        </w:rPr>
        <w:t>а</w:t>
      </w:r>
      <w:r w:rsidRPr="00130F03">
        <w:rPr>
          <w:sz w:val="28"/>
          <w:szCs w:val="28"/>
        </w:rPr>
        <w:t>гается).</w:t>
      </w:r>
    </w:p>
    <w:p w:rsidR="00BA38BA" w:rsidRPr="00F54C1A" w:rsidRDefault="00BA38BA" w:rsidP="00BA38BA">
      <w:pPr>
        <w:pStyle w:val="a6"/>
        <w:tabs>
          <w:tab w:val="left" w:pos="540"/>
          <w:tab w:val="left" w:pos="1800"/>
        </w:tabs>
        <w:spacing w:line="240" w:lineRule="auto"/>
        <w:rPr>
          <w:spacing w:val="2"/>
          <w:szCs w:val="28"/>
        </w:rPr>
      </w:pPr>
      <w:r w:rsidRPr="00777785">
        <w:rPr>
          <w:spacing w:val="2"/>
          <w:szCs w:val="28"/>
        </w:rPr>
        <w:t>2. Назначить публичные слушания по проекту решения Муниципального Собрания Советского муниципального района «</w:t>
      </w:r>
      <w:r w:rsidRPr="00130F03">
        <w:rPr>
          <w:szCs w:val="28"/>
        </w:rPr>
        <w:t>Об утверждении отчета об                                      исполнении бюджета Советско</w:t>
      </w:r>
      <w:r>
        <w:rPr>
          <w:szCs w:val="28"/>
        </w:rPr>
        <w:t>го муниципального района за 2021</w:t>
      </w:r>
      <w:r w:rsidRPr="00130F03">
        <w:rPr>
          <w:szCs w:val="28"/>
        </w:rPr>
        <w:t xml:space="preserve"> год</w:t>
      </w:r>
      <w:r w:rsidRPr="00F54C1A">
        <w:rPr>
          <w:spacing w:val="2"/>
          <w:szCs w:val="28"/>
        </w:rPr>
        <w:t>».</w:t>
      </w:r>
    </w:p>
    <w:p w:rsidR="00BA38BA" w:rsidRPr="00777785" w:rsidRDefault="00BA38BA" w:rsidP="00BA38BA">
      <w:pPr>
        <w:pStyle w:val="a6"/>
        <w:tabs>
          <w:tab w:val="left" w:pos="540"/>
          <w:tab w:val="left" w:pos="1800"/>
        </w:tabs>
        <w:spacing w:line="240" w:lineRule="auto"/>
        <w:rPr>
          <w:spacing w:val="2"/>
          <w:szCs w:val="28"/>
        </w:rPr>
      </w:pPr>
      <w:r w:rsidRPr="00777785">
        <w:rPr>
          <w:spacing w:val="2"/>
          <w:szCs w:val="28"/>
        </w:rPr>
        <w:t>3</w:t>
      </w:r>
      <w:r>
        <w:rPr>
          <w:spacing w:val="2"/>
          <w:szCs w:val="28"/>
        </w:rPr>
        <w:t>. Провести публичные слушания 13</w:t>
      </w:r>
      <w:r w:rsidRPr="001610D2">
        <w:rPr>
          <w:spacing w:val="2"/>
          <w:szCs w:val="28"/>
        </w:rPr>
        <w:t xml:space="preserve"> апреля</w:t>
      </w:r>
      <w:r>
        <w:rPr>
          <w:spacing w:val="2"/>
          <w:szCs w:val="28"/>
        </w:rPr>
        <w:t xml:space="preserve"> 2022</w:t>
      </w:r>
      <w:r w:rsidRPr="001610D2">
        <w:rPr>
          <w:spacing w:val="2"/>
          <w:szCs w:val="28"/>
        </w:rPr>
        <w:t xml:space="preserve"> года</w:t>
      </w:r>
      <w:r w:rsidRPr="00777785">
        <w:rPr>
          <w:spacing w:val="2"/>
          <w:szCs w:val="28"/>
        </w:rPr>
        <w:t xml:space="preserve"> в 1</w:t>
      </w:r>
      <w:r>
        <w:rPr>
          <w:spacing w:val="2"/>
          <w:szCs w:val="28"/>
        </w:rPr>
        <w:t>6:3</w:t>
      </w:r>
      <w:r w:rsidRPr="00777785">
        <w:rPr>
          <w:spacing w:val="2"/>
          <w:szCs w:val="28"/>
        </w:rPr>
        <w:t xml:space="preserve">0 в зале заседаний администрации Советского муниципального района по адресу: </w:t>
      </w:r>
      <w:r>
        <w:rPr>
          <w:spacing w:val="2"/>
          <w:szCs w:val="28"/>
        </w:rPr>
        <w:t xml:space="preserve">Саратовская область, Советский район, </w:t>
      </w:r>
      <w:r w:rsidRPr="00777785">
        <w:rPr>
          <w:spacing w:val="2"/>
          <w:szCs w:val="28"/>
        </w:rPr>
        <w:t xml:space="preserve">р.п. </w:t>
      </w:r>
      <w:proofErr w:type="gramStart"/>
      <w:r w:rsidRPr="00777785">
        <w:rPr>
          <w:spacing w:val="2"/>
          <w:szCs w:val="28"/>
        </w:rPr>
        <w:t>Степное</w:t>
      </w:r>
      <w:proofErr w:type="gramEnd"/>
      <w:r w:rsidRPr="00777785">
        <w:rPr>
          <w:spacing w:val="2"/>
          <w:szCs w:val="28"/>
        </w:rPr>
        <w:t>, ул. 50 лет Победы, д. 3.</w:t>
      </w:r>
    </w:p>
    <w:p w:rsidR="00BA38BA" w:rsidRDefault="00BA38BA" w:rsidP="00BA38BA">
      <w:pPr>
        <w:pStyle w:val="a6"/>
        <w:tabs>
          <w:tab w:val="left" w:pos="540"/>
          <w:tab w:val="left" w:pos="1800"/>
        </w:tabs>
        <w:spacing w:line="240" w:lineRule="auto"/>
        <w:rPr>
          <w:spacing w:val="2"/>
          <w:szCs w:val="28"/>
        </w:rPr>
      </w:pPr>
      <w:r w:rsidRPr="00777785">
        <w:rPr>
          <w:spacing w:val="2"/>
          <w:szCs w:val="28"/>
        </w:rPr>
        <w:t>4. </w:t>
      </w:r>
      <w:r>
        <w:rPr>
          <w:spacing w:val="2"/>
          <w:szCs w:val="28"/>
        </w:rPr>
        <w:t>Установить, что на публичные слушания приглашаются: депутаты Муниципального Собрания, представители администрации муниципального района, представители трудовых коллективов, расположенных на территории Советского муниципального района, политических партий и общественных организаций, зарегистрированных на территории района, жители района.</w:t>
      </w:r>
    </w:p>
    <w:p w:rsidR="00BA38BA" w:rsidRPr="000D51D3" w:rsidRDefault="00BA38BA" w:rsidP="00BA38BA">
      <w:pPr>
        <w:ind w:firstLine="709"/>
        <w:jc w:val="both"/>
        <w:rPr>
          <w:sz w:val="28"/>
          <w:szCs w:val="28"/>
        </w:rPr>
      </w:pPr>
      <w:r w:rsidRPr="00777785">
        <w:rPr>
          <w:sz w:val="28"/>
          <w:szCs w:val="28"/>
        </w:rPr>
        <w:t>5. Установить, что замечания, предложения по проекту решения Мун</w:t>
      </w:r>
      <w:r w:rsidRPr="00777785">
        <w:rPr>
          <w:sz w:val="28"/>
          <w:szCs w:val="28"/>
        </w:rPr>
        <w:t>и</w:t>
      </w:r>
      <w:r w:rsidRPr="00777785">
        <w:rPr>
          <w:sz w:val="28"/>
          <w:szCs w:val="28"/>
        </w:rPr>
        <w:t xml:space="preserve">ципального Собрания </w:t>
      </w:r>
      <w:r>
        <w:rPr>
          <w:sz w:val="28"/>
          <w:szCs w:val="28"/>
        </w:rPr>
        <w:t xml:space="preserve">Советского муниципального района </w:t>
      </w:r>
      <w:r w:rsidRPr="00777785">
        <w:rPr>
          <w:sz w:val="28"/>
          <w:szCs w:val="28"/>
        </w:rPr>
        <w:t>«</w:t>
      </w:r>
      <w:r w:rsidRPr="00130F03">
        <w:rPr>
          <w:sz w:val="28"/>
          <w:szCs w:val="28"/>
        </w:rPr>
        <w:t>Об утверждении отчета об исполнении бюджета Советско</w:t>
      </w:r>
      <w:r>
        <w:rPr>
          <w:sz w:val="28"/>
          <w:szCs w:val="28"/>
        </w:rPr>
        <w:t>го муниципального района за 2021</w:t>
      </w:r>
      <w:r w:rsidRPr="00130F03">
        <w:rPr>
          <w:sz w:val="28"/>
          <w:szCs w:val="28"/>
        </w:rPr>
        <w:t xml:space="preserve"> год</w:t>
      </w:r>
      <w:r w:rsidRPr="003726AA">
        <w:rPr>
          <w:sz w:val="28"/>
          <w:szCs w:val="28"/>
        </w:rPr>
        <w:t>» принимаются</w:t>
      </w:r>
      <w:r>
        <w:rPr>
          <w:sz w:val="28"/>
          <w:szCs w:val="28"/>
        </w:rPr>
        <w:t xml:space="preserve"> Муниципальным Собранием Советского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до 12 апреля 2022</w:t>
      </w:r>
      <w:r w:rsidRPr="00777785">
        <w:rPr>
          <w:sz w:val="28"/>
          <w:szCs w:val="28"/>
        </w:rPr>
        <w:t xml:space="preserve"> года </w:t>
      </w:r>
      <w:r w:rsidRPr="00B813CD">
        <w:rPr>
          <w:sz w:val="28"/>
          <w:szCs w:val="28"/>
        </w:rPr>
        <w:t>включительно,</w:t>
      </w:r>
      <w:r w:rsidRPr="00B813CD">
        <w:rPr>
          <w:b/>
          <w:sz w:val="28"/>
          <w:szCs w:val="28"/>
        </w:rPr>
        <w:t xml:space="preserve"> </w:t>
      </w:r>
      <w:r w:rsidRPr="00B813CD">
        <w:rPr>
          <w:sz w:val="28"/>
          <w:szCs w:val="28"/>
        </w:rPr>
        <w:t xml:space="preserve">с понедельника </w:t>
      </w:r>
      <w:r w:rsidRPr="00B813CD">
        <w:rPr>
          <w:sz w:val="28"/>
          <w:szCs w:val="28"/>
        </w:rPr>
        <w:lastRenderedPageBreak/>
        <w:t xml:space="preserve">по </w:t>
      </w:r>
      <w:r w:rsidRPr="000D51D3">
        <w:rPr>
          <w:sz w:val="28"/>
          <w:szCs w:val="28"/>
        </w:rPr>
        <w:t>пятницу, с 8:00 до 17:00 по адресу: Саратовская область, Советский ра</w:t>
      </w:r>
      <w:r w:rsidRPr="000D51D3">
        <w:rPr>
          <w:sz w:val="28"/>
          <w:szCs w:val="28"/>
        </w:rPr>
        <w:t>й</w:t>
      </w:r>
      <w:r w:rsidRPr="000D51D3">
        <w:rPr>
          <w:sz w:val="28"/>
          <w:szCs w:val="28"/>
        </w:rPr>
        <w:t xml:space="preserve">он, р.п. </w:t>
      </w:r>
      <w:proofErr w:type="gramStart"/>
      <w:r w:rsidRPr="000D51D3">
        <w:rPr>
          <w:sz w:val="28"/>
          <w:szCs w:val="28"/>
        </w:rPr>
        <w:t>Степное</w:t>
      </w:r>
      <w:proofErr w:type="gramEnd"/>
      <w:r w:rsidRPr="000D51D3">
        <w:rPr>
          <w:sz w:val="28"/>
          <w:szCs w:val="28"/>
        </w:rPr>
        <w:t>, ул. 50 лет Победы, д. 3, кабинет 33, контактный тел</w:t>
      </w:r>
      <w:r w:rsidRPr="000D51D3">
        <w:rPr>
          <w:sz w:val="28"/>
          <w:szCs w:val="28"/>
        </w:rPr>
        <w:t>е</w:t>
      </w:r>
      <w:r w:rsidRPr="000D51D3">
        <w:rPr>
          <w:sz w:val="28"/>
          <w:szCs w:val="28"/>
        </w:rPr>
        <w:t>фон: 5-00-71.</w:t>
      </w:r>
    </w:p>
    <w:p w:rsidR="00BA38BA" w:rsidRPr="000D51D3" w:rsidRDefault="00BA38BA" w:rsidP="00BA38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0D51D3">
        <w:rPr>
          <w:sz w:val="28"/>
          <w:szCs w:val="28"/>
        </w:rPr>
        <w:t xml:space="preserve">Предложения, замечания, поправки к проекту решения Муниципального Собрания </w:t>
      </w:r>
      <w:r w:rsidRPr="000D51D3">
        <w:rPr>
          <w:spacing w:val="2"/>
          <w:sz w:val="28"/>
          <w:szCs w:val="28"/>
        </w:rPr>
        <w:t>«</w:t>
      </w:r>
      <w:r w:rsidRPr="000D51D3">
        <w:rPr>
          <w:sz w:val="28"/>
          <w:szCs w:val="28"/>
        </w:rPr>
        <w:t>Об утверждении отчета об                                      исполнении бюджета Советского муниципального района за 2021 год</w:t>
      </w:r>
      <w:r w:rsidRPr="000D51D3">
        <w:rPr>
          <w:spacing w:val="2"/>
          <w:sz w:val="28"/>
          <w:szCs w:val="28"/>
        </w:rPr>
        <w:t>»</w:t>
      </w:r>
      <w:r w:rsidRPr="000D51D3">
        <w:rPr>
          <w:sz w:val="28"/>
          <w:szCs w:val="28"/>
        </w:rPr>
        <w:t xml:space="preserve">, поданные в </w:t>
      </w:r>
      <w:r>
        <w:rPr>
          <w:sz w:val="28"/>
          <w:szCs w:val="28"/>
        </w:rPr>
        <w:t>письменной форме, а также заключение публичных слушаний</w:t>
      </w:r>
      <w:r w:rsidRPr="000D51D3">
        <w:rPr>
          <w:sz w:val="28"/>
          <w:szCs w:val="28"/>
        </w:rPr>
        <w:t xml:space="preserve"> приобщаются к проекту решения и учитываются </w:t>
      </w:r>
      <w:r>
        <w:rPr>
          <w:sz w:val="28"/>
          <w:szCs w:val="28"/>
        </w:rPr>
        <w:t>Муниципальным Собранием Советского</w:t>
      </w:r>
      <w:r w:rsidRPr="000D51D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при принятии решения</w:t>
      </w:r>
      <w:r w:rsidRPr="000D51D3">
        <w:rPr>
          <w:sz w:val="28"/>
          <w:szCs w:val="28"/>
        </w:rPr>
        <w:t>.</w:t>
      </w:r>
    </w:p>
    <w:p w:rsidR="00BA38BA" w:rsidRPr="000D51D3" w:rsidRDefault="00BA38BA" w:rsidP="00BA38BA">
      <w:pPr>
        <w:pStyle w:val="a6"/>
        <w:tabs>
          <w:tab w:val="left" w:pos="540"/>
          <w:tab w:val="left" w:pos="1800"/>
        </w:tabs>
        <w:spacing w:line="240" w:lineRule="auto"/>
        <w:rPr>
          <w:spacing w:val="2"/>
          <w:szCs w:val="28"/>
        </w:rPr>
      </w:pPr>
      <w:r>
        <w:rPr>
          <w:spacing w:val="2"/>
          <w:szCs w:val="28"/>
        </w:rPr>
        <w:t>7</w:t>
      </w:r>
      <w:r w:rsidRPr="000D51D3">
        <w:rPr>
          <w:spacing w:val="2"/>
          <w:szCs w:val="28"/>
        </w:rPr>
        <w:t>. Поручить проведение публичных слушаний постоянной комиссии Муниципального Собрания Советского муниципального района по бюджетно-финансовой полит</w:t>
      </w:r>
      <w:r>
        <w:rPr>
          <w:spacing w:val="2"/>
          <w:szCs w:val="28"/>
        </w:rPr>
        <w:t>ике и имущественным отношениям.</w:t>
      </w:r>
    </w:p>
    <w:p w:rsidR="00BA38BA" w:rsidRPr="000D51D3" w:rsidRDefault="00BA38BA" w:rsidP="00BA38BA">
      <w:pPr>
        <w:pStyle w:val="a6"/>
        <w:tabs>
          <w:tab w:val="left" w:pos="540"/>
          <w:tab w:val="left" w:pos="1800"/>
        </w:tabs>
        <w:spacing w:line="240" w:lineRule="auto"/>
        <w:rPr>
          <w:spacing w:val="2"/>
          <w:szCs w:val="28"/>
        </w:rPr>
      </w:pPr>
      <w:r>
        <w:rPr>
          <w:szCs w:val="28"/>
        </w:rPr>
        <w:t>8</w:t>
      </w:r>
      <w:r w:rsidRPr="000D51D3">
        <w:rPr>
          <w:szCs w:val="28"/>
        </w:rPr>
        <w:t xml:space="preserve">. </w:t>
      </w:r>
      <w:r w:rsidRPr="000D51D3">
        <w:rPr>
          <w:spacing w:val="2"/>
          <w:szCs w:val="28"/>
        </w:rPr>
        <w:t> Опубликовать настоящее решение в районной газете «Заря».</w:t>
      </w:r>
    </w:p>
    <w:p w:rsidR="00BA38BA" w:rsidRDefault="00BA38BA" w:rsidP="00BA38BA">
      <w:pPr>
        <w:ind w:firstLine="709"/>
        <w:jc w:val="both"/>
        <w:rPr>
          <w:sz w:val="28"/>
          <w:szCs w:val="28"/>
        </w:rPr>
      </w:pPr>
    </w:p>
    <w:p w:rsidR="00BA38BA" w:rsidRPr="00777785" w:rsidRDefault="00BA38BA" w:rsidP="00BA38BA">
      <w:pPr>
        <w:jc w:val="both"/>
        <w:rPr>
          <w:b/>
          <w:sz w:val="28"/>
          <w:szCs w:val="28"/>
        </w:rPr>
      </w:pPr>
    </w:p>
    <w:p w:rsidR="00BA38BA" w:rsidRDefault="00BA38BA" w:rsidP="00BA38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BA38BA" w:rsidRDefault="00BA38BA" w:rsidP="00BA38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BA38BA" w:rsidRDefault="00BA38BA" w:rsidP="00BA38BA">
      <w:pPr>
        <w:jc w:val="both"/>
        <w:rPr>
          <w:b/>
          <w:sz w:val="28"/>
          <w:szCs w:val="28"/>
        </w:rPr>
        <w:sectPr w:rsidR="00BA38BA" w:rsidSect="00F31488">
          <w:pgSz w:w="11906" w:h="16838" w:code="9"/>
          <w:pgMar w:top="454" w:right="567" w:bottom="1134" w:left="1701" w:header="709" w:footer="709" w:gutter="0"/>
          <w:cols w:space="708"/>
          <w:docGrid w:linePitch="360"/>
        </w:sectPr>
      </w:pPr>
      <w:r w:rsidRPr="00777785">
        <w:rPr>
          <w:b/>
          <w:sz w:val="28"/>
          <w:szCs w:val="28"/>
        </w:rPr>
        <w:t xml:space="preserve">Советского </w:t>
      </w:r>
      <w:r>
        <w:rPr>
          <w:b/>
          <w:sz w:val="28"/>
          <w:szCs w:val="28"/>
        </w:rPr>
        <w:t xml:space="preserve">муниципального района                            </w:t>
      </w:r>
      <w:r w:rsidRPr="0077778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С.В. </w:t>
      </w:r>
      <w:proofErr w:type="gramStart"/>
      <w:r>
        <w:rPr>
          <w:b/>
          <w:sz w:val="28"/>
          <w:szCs w:val="28"/>
        </w:rPr>
        <w:t>Чуб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рых</w:t>
      </w:r>
      <w:proofErr w:type="gramEnd"/>
      <w:r>
        <w:rPr>
          <w:b/>
          <w:sz w:val="28"/>
          <w:szCs w:val="28"/>
        </w:rPr>
        <w:t xml:space="preserve"> </w:t>
      </w:r>
    </w:p>
    <w:p w:rsidR="00BA38BA" w:rsidRPr="00760C30" w:rsidRDefault="00BA38BA" w:rsidP="00BA38BA">
      <w:pPr>
        <w:ind w:left="5387"/>
        <w:jc w:val="both"/>
      </w:pPr>
      <w:r w:rsidRPr="00760C30">
        <w:lastRenderedPageBreak/>
        <w:t>Приложение</w:t>
      </w:r>
    </w:p>
    <w:p w:rsidR="00BA38BA" w:rsidRPr="00760C30" w:rsidRDefault="00BA38BA" w:rsidP="00BA38BA">
      <w:pPr>
        <w:ind w:left="5387"/>
        <w:jc w:val="both"/>
      </w:pPr>
      <w:r w:rsidRPr="00760C30">
        <w:t xml:space="preserve">к решению Муниципального </w:t>
      </w:r>
      <w:r>
        <w:t>С</w:t>
      </w:r>
      <w:r w:rsidRPr="00760C30">
        <w:t>обрания</w:t>
      </w:r>
    </w:p>
    <w:p w:rsidR="00BA38BA" w:rsidRPr="00760C30" w:rsidRDefault="00BA38BA" w:rsidP="00BA38BA">
      <w:pPr>
        <w:ind w:left="5387"/>
        <w:jc w:val="both"/>
      </w:pPr>
      <w:r w:rsidRPr="00760C30">
        <w:t>Советского муниципального района</w:t>
      </w:r>
    </w:p>
    <w:p w:rsidR="00BA38BA" w:rsidRPr="00A26C83" w:rsidRDefault="00BA38BA" w:rsidP="00BA38BA">
      <w:pPr>
        <w:ind w:left="5387"/>
        <w:jc w:val="both"/>
        <w:rPr>
          <w:u w:val="single"/>
        </w:rPr>
      </w:pPr>
      <w:r>
        <w:t xml:space="preserve">от </w:t>
      </w:r>
      <w:r>
        <w:rPr>
          <w:u w:val="single"/>
        </w:rPr>
        <w:t>31</w:t>
      </w:r>
      <w:r w:rsidRPr="00E52367">
        <w:rPr>
          <w:u w:val="single"/>
        </w:rPr>
        <w:t>.03.2022</w:t>
      </w:r>
      <w:r>
        <w:t xml:space="preserve"> № </w:t>
      </w:r>
      <w:r>
        <w:rPr>
          <w:u w:val="single"/>
        </w:rPr>
        <w:t>473</w:t>
      </w:r>
    </w:p>
    <w:p w:rsidR="00BA38BA" w:rsidRDefault="00BA38BA" w:rsidP="00BA38BA">
      <w:pPr>
        <w:jc w:val="center"/>
        <w:rPr>
          <w:noProof/>
          <w:sz w:val="28"/>
          <w:szCs w:val="28"/>
        </w:rPr>
      </w:pPr>
    </w:p>
    <w:p w:rsidR="00BA38BA" w:rsidRDefault="00BA38BA" w:rsidP="00BA38BA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ПРОЕКТ РЕШЕНИЕ</w:t>
      </w:r>
    </w:p>
    <w:p w:rsidR="00BA38BA" w:rsidRDefault="00BA38BA" w:rsidP="00BA38BA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BA38BA" w:rsidRPr="00197A87" w:rsidTr="003F725C">
        <w:tc>
          <w:tcPr>
            <w:tcW w:w="6487" w:type="dxa"/>
          </w:tcPr>
          <w:p w:rsidR="00BA38BA" w:rsidRDefault="00BA38BA" w:rsidP="003F725C">
            <w:pPr>
              <w:jc w:val="both"/>
              <w:rPr>
                <w:b/>
                <w:sz w:val="28"/>
                <w:szCs w:val="28"/>
              </w:rPr>
            </w:pPr>
            <w:r w:rsidRPr="00197A87">
              <w:rPr>
                <w:b/>
                <w:sz w:val="28"/>
                <w:szCs w:val="28"/>
              </w:rPr>
              <w:t>Об утверждении отчета об исполнении бюджета Советско</w:t>
            </w:r>
            <w:r>
              <w:rPr>
                <w:b/>
                <w:sz w:val="28"/>
                <w:szCs w:val="28"/>
              </w:rPr>
              <w:t>го муниципального района за 2021</w:t>
            </w:r>
            <w:r w:rsidRPr="00197A87">
              <w:rPr>
                <w:b/>
                <w:sz w:val="28"/>
                <w:szCs w:val="28"/>
              </w:rPr>
              <w:t xml:space="preserve"> год</w:t>
            </w:r>
          </w:p>
          <w:p w:rsidR="00BA38BA" w:rsidRPr="00197A87" w:rsidRDefault="00BA38BA" w:rsidP="003F725C">
            <w:pPr>
              <w:jc w:val="both"/>
              <w:rPr>
                <w:sz w:val="28"/>
                <w:szCs w:val="28"/>
              </w:rPr>
            </w:pPr>
          </w:p>
        </w:tc>
      </w:tr>
    </w:tbl>
    <w:p w:rsidR="00BA38BA" w:rsidRDefault="00BA38BA" w:rsidP="00BA38BA">
      <w:pPr>
        <w:ind w:firstLine="709"/>
        <w:jc w:val="both"/>
        <w:rPr>
          <w:sz w:val="28"/>
          <w:szCs w:val="28"/>
        </w:rPr>
      </w:pPr>
      <w:proofErr w:type="gramStart"/>
      <w:r w:rsidRPr="00777785">
        <w:rPr>
          <w:sz w:val="28"/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</w:t>
      </w:r>
      <w:r w:rsidRPr="00777785">
        <w:rPr>
          <w:sz w:val="28"/>
          <w:szCs w:val="28"/>
        </w:rPr>
        <w:t>о</w:t>
      </w:r>
      <w:r w:rsidRPr="00777785">
        <w:rPr>
          <w:sz w:val="28"/>
          <w:szCs w:val="28"/>
        </w:rPr>
        <w:t>управления в Российской Федерации», руководствуясь Положением о бюджетном процессе в Советском муниципальном ра</w:t>
      </w:r>
      <w:r w:rsidRPr="00777785">
        <w:rPr>
          <w:sz w:val="28"/>
          <w:szCs w:val="28"/>
        </w:rPr>
        <w:t>й</w:t>
      </w:r>
      <w:r w:rsidRPr="00777785">
        <w:rPr>
          <w:sz w:val="28"/>
          <w:szCs w:val="28"/>
        </w:rPr>
        <w:t>оне, утвержденным решени</w:t>
      </w:r>
      <w:r>
        <w:rPr>
          <w:sz w:val="28"/>
          <w:szCs w:val="28"/>
        </w:rPr>
        <w:t>ем Муниципального Собрания от 31.10.2018 № 17</w:t>
      </w:r>
      <w:r w:rsidRPr="00777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       от </w:t>
      </w:r>
      <w:r w:rsidRPr="004D4F75">
        <w:rPr>
          <w:sz w:val="28"/>
          <w:szCs w:val="28"/>
        </w:rPr>
        <w:t>30.12.</w:t>
      </w:r>
      <w:r>
        <w:rPr>
          <w:sz w:val="28"/>
          <w:szCs w:val="28"/>
        </w:rPr>
        <w:t>20</w:t>
      </w:r>
      <w:r w:rsidRPr="004D4F75">
        <w:rPr>
          <w:sz w:val="28"/>
          <w:szCs w:val="28"/>
        </w:rPr>
        <w:t>19 № 191</w:t>
      </w:r>
      <w:r>
        <w:rPr>
          <w:sz w:val="28"/>
          <w:szCs w:val="28"/>
        </w:rPr>
        <w:t xml:space="preserve">, </w:t>
      </w:r>
      <w:r w:rsidRPr="003E0766">
        <w:rPr>
          <w:sz w:val="28"/>
          <w:szCs w:val="28"/>
        </w:rPr>
        <w:t xml:space="preserve">от 17.11.2021 </w:t>
      </w:r>
      <w:r>
        <w:rPr>
          <w:sz w:val="28"/>
          <w:szCs w:val="28"/>
        </w:rPr>
        <w:t>№ 405</w:t>
      </w:r>
      <w:r w:rsidRPr="004D4F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7785">
        <w:rPr>
          <w:sz w:val="28"/>
          <w:szCs w:val="28"/>
        </w:rPr>
        <w:t>и Уставом Советского муниц</w:t>
      </w:r>
      <w:r w:rsidRPr="00777785">
        <w:rPr>
          <w:sz w:val="28"/>
          <w:szCs w:val="28"/>
        </w:rPr>
        <w:t>и</w:t>
      </w:r>
      <w:r w:rsidRPr="00777785">
        <w:rPr>
          <w:sz w:val="28"/>
          <w:szCs w:val="28"/>
        </w:rPr>
        <w:t>пального района, Муниципальное Собрание Советского муниципального района РЕШ</w:t>
      </w:r>
      <w:r w:rsidRPr="00777785">
        <w:rPr>
          <w:sz w:val="28"/>
          <w:szCs w:val="28"/>
        </w:rPr>
        <w:t>И</w:t>
      </w:r>
      <w:r w:rsidRPr="00777785">
        <w:rPr>
          <w:sz w:val="28"/>
          <w:szCs w:val="28"/>
        </w:rPr>
        <w:t>ЛО:</w:t>
      </w:r>
      <w:proofErr w:type="gramEnd"/>
    </w:p>
    <w:p w:rsidR="00BA38BA" w:rsidRDefault="00BA38BA" w:rsidP="00BA3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годовой отчет об исполнении бюджета муниципального района за 2021 год по доходам в сумме 509 720,6 тыс. рублей, расходам в сумме 504 714,2 тыс. рублей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в сумме 5006,4 тыс. рублей со следующими показателями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           </w:t>
      </w:r>
    </w:p>
    <w:p w:rsidR="00BA38BA" w:rsidRDefault="00BA38BA" w:rsidP="00BA38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поступлениям   доходов в   бюджет муниципального района за 2021 год согласно приложению № 1;</w:t>
      </w:r>
    </w:p>
    <w:p w:rsidR="00BA38BA" w:rsidRDefault="00BA38BA" w:rsidP="00BA38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распределению расходов бюджета муниципального района за 2020 год по разделам и подразделам функциональной классификации расходов бюджетов РФ согласно приложению № 2;</w:t>
      </w:r>
    </w:p>
    <w:p w:rsidR="00BA38BA" w:rsidRDefault="00BA38BA" w:rsidP="00BA38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 внутреннего финансирования дефицита бюджета муниципального района за 2021 год согласно приложению № 3;</w:t>
      </w:r>
    </w:p>
    <w:p w:rsidR="00BA38BA" w:rsidRDefault="00BA38BA" w:rsidP="00BA38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ведомственной структуре расходов бюджета муниципального района за 2021 год согласно приложению № 4.</w:t>
      </w:r>
    </w:p>
    <w:p w:rsidR="00BA38BA" w:rsidRDefault="00BA38BA" w:rsidP="00BA3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A38BA" w:rsidRDefault="00BA38BA" w:rsidP="00BA38BA">
      <w:pPr>
        <w:ind w:firstLine="708"/>
        <w:jc w:val="both"/>
        <w:rPr>
          <w:sz w:val="28"/>
          <w:szCs w:val="28"/>
        </w:rPr>
      </w:pPr>
    </w:p>
    <w:p w:rsidR="00BA38BA" w:rsidRDefault="00BA38BA" w:rsidP="00BA38BA">
      <w:pPr>
        <w:ind w:firstLine="708"/>
        <w:jc w:val="both"/>
        <w:rPr>
          <w:sz w:val="28"/>
          <w:szCs w:val="28"/>
        </w:rPr>
      </w:pPr>
    </w:p>
    <w:p w:rsidR="00BA38BA" w:rsidRDefault="00BA38BA" w:rsidP="00BA38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Советского</w:t>
      </w:r>
      <w:proofErr w:type="gramEnd"/>
      <w:r>
        <w:rPr>
          <w:b/>
          <w:sz w:val="28"/>
          <w:szCs w:val="28"/>
        </w:rPr>
        <w:t xml:space="preserve"> </w:t>
      </w:r>
    </w:p>
    <w:p w:rsidR="00BA38BA" w:rsidRDefault="00BA38BA" w:rsidP="00BA3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С.В. Пименов</w:t>
      </w:r>
    </w:p>
    <w:p w:rsidR="00BA38BA" w:rsidRDefault="00BA38BA" w:rsidP="00BA38BA">
      <w:pPr>
        <w:rPr>
          <w:b/>
          <w:sz w:val="28"/>
          <w:szCs w:val="28"/>
        </w:rPr>
      </w:pPr>
    </w:p>
    <w:p w:rsidR="00BA38BA" w:rsidRDefault="00BA38BA" w:rsidP="00BA38BA">
      <w:pPr>
        <w:rPr>
          <w:b/>
          <w:sz w:val="28"/>
          <w:szCs w:val="28"/>
        </w:rPr>
      </w:pPr>
    </w:p>
    <w:p w:rsidR="00BA38BA" w:rsidRDefault="00BA38BA" w:rsidP="00BA3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BA38BA" w:rsidRDefault="00BA38BA" w:rsidP="00BA3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BA38BA" w:rsidRDefault="00BA38BA" w:rsidP="00BA3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С.В. Чубарых</w:t>
      </w:r>
    </w:p>
    <w:p w:rsidR="00BA38BA" w:rsidRDefault="00BA38BA" w:rsidP="00BA38BA">
      <w:pPr>
        <w:ind w:firstLine="708"/>
        <w:jc w:val="both"/>
        <w:rPr>
          <w:sz w:val="28"/>
          <w:szCs w:val="28"/>
        </w:rPr>
      </w:pPr>
    </w:p>
    <w:p w:rsidR="00BA38BA" w:rsidRDefault="00BA38BA" w:rsidP="00BA38BA">
      <w:pPr>
        <w:jc w:val="both"/>
        <w:rPr>
          <w:b/>
          <w:sz w:val="28"/>
          <w:szCs w:val="28"/>
        </w:rPr>
      </w:pPr>
    </w:p>
    <w:p w:rsidR="00BA38BA" w:rsidRDefault="00BA38BA" w:rsidP="00BA38BA">
      <w:pPr>
        <w:jc w:val="both"/>
        <w:rPr>
          <w:b/>
          <w:sz w:val="28"/>
          <w:szCs w:val="28"/>
        </w:rPr>
      </w:pPr>
    </w:p>
    <w:p w:rsidR="00BA38BA" w:rsidRDefault="00BA38BA" w:rsidP="00BA38BA">
      <w:pPr>
        <w:jc w:val="both"/>
        <w:rPr>
          <w:b/>
          <w:sz w:val="28"/>
          <w:szCs w:val="28"/>
        </w:rPr>
      </w:pPr>
    </w:p>
    <w:p w:rsidR="00BA38BA" w:rsidRDefault="00BA38BA" w:rsidP="00BA38BA">
      <w:pPr>
        <w:jc w:val="both"/>
        <w:rPr>
          <w:b/>
          <w:sz w:val="28"/>
          <w:szCs w:val="28"/>
        </w:rPr>
      </w:pPr>
    </w:p>
    <w:p w:rsidR="00A7736C" w:rsidRDefault="00A7736C"/>
    <w:sectPr w:rsidR="00A7736C" w:rsidSect="00A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BA"/>
    <w:rsid w:val="004D4A9F"/>
    <w:rsid w:val="00614A77"/>
    <w:rsid w:val="00A7736C"/>
    <w:rsid w:val="00BA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header"/>
    <w:basedOn w:val="a"/>
    <w:link w:val="a5"/>
    <w:rsid w:val="00BA38B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/>
    </w:rPr>
  </w:style>
  <w:style w:type="character" w:customStyle="1" w:styleId="a5">
    <w:name w:val="Верхний колонтитул Знак"/>
    <w:basedOn w:val="a0"/>
    <w:link w:val="a4"/>
    <w:rsid w:val="00BA38BA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Normal (Web)"/>
    <w:aliases w:val="Обычный (веб) Знак Знак"/>
    <w:basedOn w:val="a"/>
    <w:uiPriority w:val="99"/>
    <w:unhideWhenUsed/>
    <w:rsid w:val="00BA38B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A3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2022-04-01T11:54:00Z</dcterms:created>
  <dcterms:modified xsi:type="dcterms:W3CDTF">2022-04-01T11:59:00Z</dcterms:modified>
</cp:coreProperties>
</file>