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992"/>
        <w:gridCol w:w="992"/>
        <w:gridCol w:w="1418"/>
        <w:gridCol w:w="1701"/>
      </w:tblGrid>
      <w:tr w:rsidR="00D47CB9" w:rsidRPr="008A180F" w:rsidTr="003F725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CB9" w:rsidRPr="008A180F" w:rsidRDefault="00D47CB9" w:rsidP="003F725C">
            <w:pPr>
              <w:pStyle w:val="a4"/>
              <w:tabs>
                <w:tab w:val="left" w:pos="5340"/>
                <w:tab w:val="left" w:pos="5400"/>
                <w:tab w:val="left" w:pos="7545"/>
              </w:tabs>
              <w:ind w:firstLine="5700"/>
              <w:jc w:val="left"/>
              <w:rPr>
                <w:b w:val="0"/>
                <w:bCs w:val="0"/>
                <w:sz w:val="20"/>
                <w:szCs w:val="20"/>
              </w:rPr>
            </w:pPr>
            <w:r w:rsidRPr="008A180F">
              <w:rPr>
                <w:b w:val="0"/>
                <w:bCs w:val="0"/>
                <w:sz w:val="20"/>
                <w:szCs w:val="20"/>
              </w:rPr>
              <w:t>Приложение</w:t>
            </w:r>
            <w:r w:rsidRPr="008A180F">
              <w:rPr>
                <w:b w:val="0"/>
                <w:bCs w:val="0"/>
                <w:sz w:val="20"/>
                <w:szCs w:val="20"/>
                <w:lang w:val="ru-RU"/>
              </w:rPr>
              <w:t xml:space="preserve"> №</w:t>
            </w:r>
            <w:r w:rsidRPr="008A180F">
              <w:rPr>
                <w:b w:val="0"/>
                <w:bCs w:val="0"/>
                <w:sz w:val="20"/>
                <w:szCs w:val="20"/>
              </w:rPr>
              <w:t xml:space="preserve">  2</w:t>
            </w:r>
          </w:p>
          <w:p w:rsidR="00D47CB9" w:rsidRPr="008A180F" w:rsidRDefault="00D47CB9" w:rsidP="003F725C">
            <w:pPr>
              <w:pStyle w:val="a4"/>
              <w:tabs>
                <w:tab w:val="left" w:pos="5340"/>
                <w:tab w:val="left" w:pos="5400"/>
                <w:tab w:val="left" w:pos="7545"/>
              </w:tabs>
              <w:ind w:firstLine="5700"/>
              <w:jc w:val="left"/>
              <w:rPr>
                <w:b w:val="0"/>
                <w:bCs w:val="0"/>
                <w:sz w:val="20"/>
                <w:szCs w:val="20"/>
              </w:rPr>
            </w:pPr>
            <w:r w:rsidRPr="008A180F">
              <w:rPr>
                <w:b w:val="0"/>
                <w:bCs w:val="0"/>
                <w:sz w:val="20"/>
                <w:szCs w:val="20"/>
              </w:rPr>
              <w:t xml:space="preserve">к  решению  Муниципального Собрания        </w:t>
            </w:r>
          </w:p>
          <w:p w:rsidR="00D47CB9" w:rsidRPr="008A180F" w:rsidRDefault="00D47CB9" w:rsidP="003F725C">
            <w:pPr>
              <w:pStyle w:val="a4"/>
              <w:tabs>
                <w:tab w:val="left" w:pos="5340"/>
                <w:tab w:val="right" w:pos="9355"/>
              </w:tabs>
              <w:ind w:firstLine="5700"/>
              <w:jc w:val="left"/>
              <w:rPr>
                <w:b w:val="0"/>
                <w:bCs w:val="0"/>
                <w:sz w:val="20"/>
                <w:szCs w:val="20"/>
              </w:rPr>
            </w:pPr>
            <w:r w:rsidRPr="008A180F">
              <w:rPr>
                <w:b w:val="0"/>
                <w:bCs w:val="0"/>
                <w:sz w:val="20"/>
                <w:szCs w:val="20"/>
              </w:rPr>
              <w:t>Советского муниципального района</w:t>
            </w:r>
          </w:p>
          <w:p w:rsidR="00D47CB9" w:rsidRPr="008A180F" w:rsidRDefault="00D47CB9" w:rsidP="003F725C">
            <w:pPr>
              <w:ind w:firstLine="5700"/>
              <w:rPr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 xml:space="preserve"> </w:t>
            </w:r>
            <w:r w:rsidRPr="008A180F">
              <w:rPr>
                <w:bCs/>
                <w:sz w:val="20"/>
                <w:szCs w:val="20"/>
              </w:rPr>
              <w:t>от   _______________2022 № _______</w:t>
            </w:r>
          </w:p>
          <w:p w:rsidR="00D47CB9" w:rsidRDefault="00D47CB9" w:rsidP="003F725C">
            <w:pPr>
              <w:rPr>
                <w:b/>
                <w:bCs/>
                <w:sz w:val="20"/>
                <w:szCs w:val="20"/>
              </w:rPr>
            </w:pPr>
          </w:p>
          <w:p w:rsidR="00D47CB9" w:rsidRPr="008A180F" w:rsidRDefault="00D47CB9" w:rsidP="003F72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CB9" w:rsidRPr="008A180F" w:rsidRDefault="00D47CB9" w:rsidP="003F725C">
            <w:pPr>
              <w:pStyle w:val="a4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Распределение  расходов  бюджета муниципального района за  2021 год по разделам и подразделам функциональной классификации расходов бюджетов РФ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CB9" w:rsidRPr="00A53630" w:rsidRDefault="00D47CB9" w:rsidP="003F72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604CB">
              <w:rPr>
                <w:bCs/>
                <w:sz w:val="20"/>
                <w:szCs w:val="20"/>
              </w:rPr>
              <w:t>тыс. руб</w:t>
            </w:r>
            <w:r>
              <w:rPr>
                <w:bCs/>
                <w:sz w:val="20"/>
                <w:szCs w:val="20"/>
              </w:rPr>
              <w:t>лей)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95" w:type="dxa"/>
            <w:tcBorders>
              <w:top w:val="single" w:sz="4" w:space="0" w:color="auto"/>
            </w:tcBorders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CB9" w:rsidRPr="008A180F" w:rsidRDefault="00D47CB9" w:rsidP="003F725C">
            <w:pPr>
              <w:pStyle w:val="1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8A180F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8A180F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ОБЩЕГОСУДАРСТВЕННЫЕ    ВОПРОСЫ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  <w:lang w:val="en-US"/>
              </w:rPr>
              <w:t>60257</w:t>
            </w:r>
            <w:r w:rsidRPr="008A180F">
              <w:rPr>
                <w:b/>
                <w:sz w:val="20"/>
                <w:szCs w:val="20"/>
              </w:rPr>
              <w:t>,</w:t>
            </w:r>
            <w:r w:rsidRPr="008A180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53464,3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2755,3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2416,4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 xml:space="preserve">Функционирование </w:t>
            </w:r>
            <w:proofErr w:type="gramStart"/>
            <w:r w:rsidRPr="008A180F">
              <w:rPr>
                <w:sz w:val="20"/>
                <w:szCs w:val="20"/>
              </w:rPr>
              <w:t>законодательных</w:t>
            </w:r>
            <w:proofErr w:type="gramEnd"/>
            <w:r w:rsidRPr="008A180F">
              <w:rPr>
                <w:sz w:val="20"/>
                <w:szCs w:val="20"/>
              </w:rPr>
              <w:t xml:space="preserve"> (представительных)</w:t>
            </w:r>
          </w:p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2167,5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1800,9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Функционирование  Правительства   Российской Федерации, высших 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24117,4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21463,5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4,8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Обеспечение деятельности финансовых</w:t>
            </w:r>
            <w:proofErr w:type="gramStart"/>
            <w:r w:rsidRPr="008A180F">
              <w:rPr>
                <w:sz w:val="20"/>
                <w:szCs w:val="20"/>
              </w:rPr>
              <w:t xml:space="preserve"> ,</w:t>
            </w:r>
            <w:proofErr w:type="gramEnd"/>
            <w:r w:rsidRPr="008A180F">
              <w:rPr>
                <w:sz w:val="20"/>
                <w:szCs w:val="20"/>
              </w:rPr>
              <w:t xml:space="preserve"> налоговых и таможенных органов и органов финансового (финансово-бюджетного ) надзора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6466,4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6060,4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proofErr w:type="gramStart"/>
            <w:r w:rsidRPr="008A180F">
              <w:rPr>
                <w:sz w:val="20"/>
                <w:szCs w:val="20"/>
              </w:rPr>
              <w:t>Резервный</w:t>
            </w:r>
            <w:proofErr w:type="gramEnd"/>
            <w:r w:rsidRPr="008A180F">
              <w:rPr>
                <w:sz w:val="20"/>
                <w:szCs w:val="20"/>
              </w:rPr>
              <w:t xml:space="preserve"> фонды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24745,9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21718,3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2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НАЦИОНАЛЬНАЯ  ЭКОНОМИКА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8800,0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8453,6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2"/>
              <w:rPr>
                <w:b w:val="0"/>
                <w:sz w:val="20"/>
                <w:szCs w:val="20"/>
              </w:rPr>
            </w:pPr>
            <w:proofErr w:type="spellStart"/>
            <w:r w:rsidRPr="008A180F">
              <w:rPr>
                <w:b w:val="0"/>
                <w:sz w:val="20"/>
                <w:szCs w:val="20"/>
              </w:rPr>
              <w:t>Топливно</w:t>
            </w:r>
            <w:proofErr w:type="spellEnd"/>
            <w:r w:rsidRPr="008A180F">
              <w:rPr>
                <w:b w:val="0"/>
                <w:sz w:val="20"/>
                <w:szCs w:val="20"/>
              </w:rPr>
              <w:t xml:space="preserve"> - энергетический комплекс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102,5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2"/>
              <w:rPr>
                <w:b w:val="0"/>
                <w:sz w:val="20"/>
                <w:szCs w:val="20"/>
              </w:rPr>
            </w:pPr>
            <w:r w:rsidRPr="008A180F">
              <w:rPr>
                <w:b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88,7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88,7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2"/>
              <w:rPr>
                <w:b w:val="0"/>
                <w:sz w:val="20"/>
                <w:szCs w:val="20"/>
              </w:rPr>
            </w:pPr>
            <w:r w:rsidRPr="008A180F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7553,5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7553,5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 xml:space="preserve">            1055,3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708,9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3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ЖИЛИШНО-КОММУНАЛЬНОЕ ХОЗЯЙСТВО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3551,8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3"/>
              <w:rPr>
                <w:b w:val="0"/>
                <w:sz w:val="20"/>
                <w:szCs w:val="20"/>
              </w:rPr>
            </w:pPr>
            <w:r w:rsidRPr="008A180F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3551,8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Cs/>
                <w:sz w:val="20"/>
                <w:szCs w:val="20"/>
              </w:rPr>
            </w:pPr>
            <w:r w:rsidRPr="008A180F">
              <w:rPr>
                <w:bCs/>
                <w:sz w:val="20"/>
                <w:szCs w:val="20"/>
              </w:rPr>
              <w:t>3551,8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3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352999,1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330093,4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83678,3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77042,8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231497,2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218105,5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20407,2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19474,9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 xml:space="preserve">Молодежная политика и оздоровление 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1187,5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1187,5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1622</w:t>
            </w:r>
            <w:r w:rsidRPr="008A180F">
              <w:rPr>
                <w:sz w:val="20"/>
                <w:szCs w:val="20"/>
                <w:lang w:val="en-US"/>
              </w:rPr>
              <w:t>8</w:t>
            </w:r>
            <w:r w:rsidRPr="008A180F">
              <w:rPr>
                <w:sz w:val="20"/>
                <w:szCs w:val="20"/>
              </w:rPr>
              <w:t>,</w:t>
            </w:r>
            <w:r w:rsidRPr="008A180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14282,7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 xml:space="preserve">КУЛЬТУРА  И   КИНЕМАТОГРАФИЯ    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81200,9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68464,3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68264,9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57301,9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Другие  вопросы  в области культуры и кинематографии и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12936,0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11162,4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pStyle w:val="3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7649,8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8A180F">
              <w:rPr>
                <w:b/>
                <w:bCs/>
                <w:sz w:val="20"/>
                <w:szCs w:val="20"/>
              </w:rPr>
              <w:t>7456,1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802,6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802,6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2761,2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2675,0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4086,0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3978,5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20684,4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18228,5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20684,4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18228,5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00</w:t>
            </w:r>
          </w:p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15,9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15,9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15,9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15,9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14986,2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180F">
              <w:rPr>
                <w:b/>
                <w:sz w:val="20"/>
                <w:szCs w:val="20"/>
              </w:rPr>
              <w:t>14986,</w:t>
            </w:r>
            <w:r w:rsidRPr="008A180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Дотации на выравнивание бюджетной обеспеченности  субъектов РФ и муниципальных образований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1532,5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1532,5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13453,8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  <w:r w:rsidRPr="008A180F">
              <w:rPr>
                <w:sz w:val="20"/>
                <w:szCs w:val="20"/>
              </w:rPr>
              <w:t>13453,8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550145,5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504714,2</w:t>
            </w:r>
          </w:p>
        </w:tc>
      </w:tr>
      <w:tr w:rsidR="00D47CB9" w:rsidRPr="008A180F" w:rsidTr="003F725C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47CB9" w:rsidRPr="008A180F" w:rsidRDefault="00D47CB9" w:rsidP="003F725C">
            <w:pPr>
              <w:jc w:val="both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Результат исполнения бюджета (дефицит «</w:t>
            </w:r>
            <w:proofErr w:type="gramStart"/>
            <w:r w:rsidRPr="008A180F">
              <w:rPr>
                <w:b/>
                <w:sz w:val="20"/>
                <w:szCs w:val="20"/>
              </w:rPr>
              <w:t>-»</w:t>
            </w:r>
            <w:proofErr w:type="gramEnd"/>
            <w:r w:rsidRPr="008A180F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8A180F">
              <w:rPr>
                <w:b/>
                <w:sz w:val="20"/>
                <w:szCs w:val="20"/>
              </w:rPr>
              <w:t>профицит</w:t>
            </w:r>
            <w:proofErr w:type="spellEnd"/>
            <w:r w:rsidRPr="008A180F">
              <w:rPr>
                <w:b/>
                <w:sz w:val="20"/>
                <w:szCs w:val="20"/>
              </w:rPr>
              <w:t xml:space="preserve"> «+»)</w:t>
            </w: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CB9" w:rsidRPr="008A180F" w:rsidRDefault="00D47CB9" w:rsidP="003F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3928,7</w:t>
            </w:r>
          </w:p>
        </w:tc>
        <w:tc>
          <w:tcPr>
            <w:tcW w:w="1701" w:type="dxa"/>
          </w:tcPr>
          <w:p w:rsidR="00D47CB9" w:rsidRPr="008A180F" w:rsidRDefault="00D47CB9" w:rsidP="003F725C">
            <w:pPr>
              <w:jc w:val="center"/>
              <w:rPr>
                <w:b/>
                <w:sz w:val="20"/>
                <w:szCs w:val="20"/>
              </w:rPr>
            </w:pPr>
            <w:r w:rsidRPr="008A180F">
              <w:rPr>
                <w:b/>
                <w:sz w:val="20"/>
                <w:szCs w:val="20"/>
              </w:rPr>
              <w:t>5006,4</w:t>
            </w:r>
          </w:p>
        </w:tc>
      </w:tr>
    </w:tbl>
    <w:p w:rsidR="00D47CB9" w:rsidRPr="008A180F" w:rsidRDefault="00D47CB9" w:rsidP="00D47CB9">
      <w:pPr>
        <w:tabs>
          <w:tab w:val="left" w:pos="6645"/>
        </w:tabs>
        <w:rPr>
          <w:b/>
          <w:sz w:val="20"/>
          <w:szCs w:val="20"/>
        </w:rPr>
      </w:pPr>
    </w:p>
    <w:p w:rsidR="00D47CB9" w:rsidRPr="008A180F" w:rsidRDefault="00D47CB9" w:rsidP="00D47CB9">
      <w:pPr>
        <w:tabs>
          <w:tab w:val="left" w:pos="6645"/>
        </w:tabs>
        <w:rPr>
          <w:b/>
          <w:sz w:val="20"/>
          <w:szCs w:val="20"/>
        </w:rPr>
      </w:pPr>
    </w:p>
    <w:p w:rsidR="00D47CB9" w:rsidRPr="008A180F" w:rsidRDefault="00D47CB9" w:rsidP="00D47CB9">
      <w:pPr>
        <w:tabs>
          <w:tab w:val="left" w:pos="6645"/>
        </w:tabs>
        <w:ind w:firstLine="709"/>
        <w:rPr>
          <w:b/>
          <w:sz w:val="20"/>
          <w:szCs w:val="20"/>
        </w:rPr>
      </w:pPr>
      <w:r w:rsidRPr="008A180F">
        <w:rPr>
          <w:b/>
          <w:sz w:val="20"/>
          <w:szCs w:val="20"/>
        </w:rPr>
        <w:t>Верно:</w:t>
      </w:r>
    </w:p>
    <w:p w:rsidR="00D47CB9" w:rsidRPr="008A180F" w:rsidRDefault="00D47CB9" w:rsidP="00D47CB9">
      <w:pPr>
        <w:tabs>
          <w:tab w:val="left" w:pos="6645"/>
        </w:tabs>
        <w:ind w:firstLine="709"/>
        <w:rPr>
          <w:b/>
          <w:sz w:val="20"/>
          <w:szCs w:val="20"/>
        </w:rPr>
      </w:pPr>
      <w:r w:rsidRPr="008A180F">
        <w:rPr>
          <w:b/>
          <w:sz w:val="20"/>
          <w:szCs w:val="20"/>
        </w:rPr>
        <w:t xml:space="preserve">Секретарь </w:t>
      </w:r>
    </w:p>
    <w:p w:rsidR="00D47CB9" w:rsidRPr="008A180F" w:rsidRDefault="00D47CB9" w:rsidP="00D47CB9">
      <w:pPr>
        <w:tabs>
          <w:tab w:val="left" w:pos="6645"/>
        </w:tabs>
        <w:ind w:firstLine="709"/>
        <w:rPr>
          <w:b/>
          <w:sz w:val="20"/>
          <w:szCs w:val="20"/>
        </w:rPr>
      </w:pPr>
      <w:r w:rsidRPr="008A180F">
        <w:rPr>
          <w:b/>
          <w:sz w:val="20"/>
          <w:szCs w:val="20"/>
        </w:rPr>
        <w:t xml:space="preserve">Муниципального Собрания                                                     </w:t>
      </w:r>
      <w:r>
        <w:rPr>
          <w:b/>
          <w:sz w:val="20"/>
          <w:szCs w:val="20"/>
        </w:rPr>
        <w:tab/>
      </w:r>
      <w:r w:rsidRPr="008A180F">
        <w:rPr>
          <w:b/>
          <w:sz w:val="20"/>
          <w:szCs w:val="20"/>
        </w:rPr>
        <w:t xml:space="preserve">Н.Н. </w:t>
      </w:r>
      <w:proofErr w:type="spellStart"/>
      <w:r w:rsidRPr="008A180F">
        <w:rPr>
          <w:b/>
          <w:sz w:val="20"/>
          <w:szCs w:val="20"/>
        </w:rPr>
        <w:t>Варавкин</w:t>
      </w:r>
      <w:proofErr w:type="spellEnd"/>
      <w:r w:rsidRPr="008A180F">
        <w:rPr>
          <w:b/>
          <w:sz w:val="20"/>
          <w:szCs w:val="20"/>
        </w:rPr>
        <w:t xml:space="preserve"> </w:t>
      </w:r>
    </w:p>
    <w:p w:rsidR="00D47CB9" w:rsidRPr="008A180F" w:rsidRDefault="00D47CB9" w:rsidP="00D47CB9">
      <w:pPr>
        <w:jc w:val="both"/>
        <w:rPr>
          <w:b/>
          <w:sz w:val="20"/>
          <w:szCs w:val="20"/>
        </w:rPr>
      </w:pPr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B9"/>
    <w:rsid w:val="004D4A9F"/>
    <w:rsid w:val="00614A77"/>
    <w:rsid w:val="00A7736C"/>
    <w:rsid w:val="00D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7CB9"/>
    <w:pPr>
      <w:keepNext/>
      <w:jc w:val="both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D47CB9"/>
    <w:pPr>
      <w:keepNext/>
      <w:jc w:val="both"/>
      <w:outlineLvl w:val="2"/>
    </w:pPr>
    <w:rPr>
      <w:b/>
      <w:bCs/>
      <w:sz w:val="25"/>
      <w:lang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D47CB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D47CB9"/>
    <w:rPr>
      <w:rFonts w:ascii="Times New Roman" w:eastAsia="Times New Roman" w:hAnsi="Times New Roman" w:cs="Times New Roman"/>
      <w:b/>
      <w:bCs/>
      <w:sz w:val="25"/>
      <w:szCs w:val="24"/>
      <w:lang/>
    </w:rPr>
  </w:style>
  <w:style w:type="paragraph" w:styleId="a4">
    <w:name w:val="Title"/>
    <w:basedOn w:val="a"/>
    <w:link w:val="a5"/>
    <w:qFormat/>
    <w:rsid w:val="00D47CB9"/>
    <w:pPr>
      <w:jc w:val="center"/>
    </w:pPr>
    <w:rPr>
      <w:b/>
      <w:bCs/>
      <w:sz w:val="28"/>
      <w:lang/>
    </w:rPr>
  </w:style>
  <w:style w:type="character" w:customStyle="1" w:styleId="a5">
    <w:name w:val="Название Знак"/>
    <w:basedOn w:val="a0"/>
    <w:link w:val="a4"/>
    <w:rsid w:val="00D47CB9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2022-04-01T11:59:00Z</dcterms:created>
  <dcterms:modified xsi:type="dcterms:W3CDTF">2022-04-01T12:00:00Z</dcterms:modified>
</cp:coreProperties>
</file>