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63" w:rsidRPr="00B67F8B" w:rsidRDefault="00297F63" w:rsidP="00B67F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F8B">
        <w:rPr>
          <w:rFonts w:ascii="Times New Roman" w:hAnsi="Times New Roman"/>
          <w:b/>
          <w:sz w:val="28"/>
          <w:szCs w:val="28"/>
        </w:rPr>
        <w:t xml:space="preserve">Что такое коллективный договор? Какой период действия коллективного договора? </w:t>
      </w:r>
    </w:p>
    <w:p w:rsidR="00297F63" w:rsidRDefault="00297F63" w:rsidP="00B67F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F63" w:rsidRDefault="00297F63" w:rsidP="00B67F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</w:t>
      </w:r>
      <w:r w:rsidRPr="00B67F8B">
        <w:rPr>
          <w:rFonts w:ascii="Times New Roman" w:hAnsi="Times New Roman"/>
          <w:sz w:val="28"/>
          <w:szCs w:val="28"/>
        </w:rPr>
        <w:t xml:space="preserve"> ч.1 ст. 40 </w:t>
      </w:r>
      <w:r>
        <w:rPr>
          <w:rFonts w:ascii="Times New Roman" w:hAnsi="Times New Roman"/>
          <w:sz w:val="28"/>
          <w:szCs w:val="28"/>
        </w:rPr>
        <w:t xml:space="preserve">Трудового кодекса Российской Федерации ( далее – ТК РФ) </w:t>
      </w:r>
      <w:r w:rsidRPr="00B67F8B">
        <w:rPr>
          <w:rFonts w:ascii="Times New Roman" w:hAnsi="Times New Roman"/>
          <w:sz w:val="28"/>
          <w:szCs w:val="28"/>
        </w:rPr>
        <w:t>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297F63" w:rsidRPr="00B67F8B" w:rsidRDefault="00297F63" w:rsidP="00B67F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 2 ст.</w:t>
      </w:r>
      <w:r w:rsidRPr="00B67F8B">
        <w:rPr>
          <w:rFonts w:ascii="Times New Roman" w:hAnsi="Times New Roman"/>
          <w:sz w:val="28"/>
          <w:szCs w:val="28"/>
        </w:rPr>
        <w:t xml:space="preserve"> 41 ТК РФ в коллективный договор могут включаться обязательства работников и работодателя по следующим вопросам: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формы, системы и размеры оплаты труда;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выплата пособий, компенсаций;механизм регулирования оплаты труда с учетом роста цен, уровня инфляции, выполнения показателей, определенных коллективным договором;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занятость, переобучение, условия высвобождения работников;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рабочее время и время отдыха, включая вопросы предоставления и продолжительности отпусков;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улучшение условий и охраны труда работников, в том числе женщин и молодежи;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соблюдение интересов работников при приватизации государственного и муниципального имущества;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экологическая безопасность и охрана здоровья работников на производстве;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гарантии и льготы работникам, совмещающим работу с обучением;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оздоровление и отдых работников и членов их семей;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частичная или полная оплата питания работников;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контроль за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отказ от забастовок при выполнении соответствующих условий коллективного договора;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F8B">
        <w:rPr>
          <w:rFonts w:ascii="Times New Roman" w:hAnsi="Times New Roman"/>
          <w:sz w:val="28"/>
          <w:szCs w:val="28"/>
        </w:rPr>
        <w:t>другие вопросы, определенные сторонами.</w:t>
      </w:r>
    </w:p>
    <w:p w:rsidR="00297F63" w:rsidRPr="00B67F8B" w:rsidRDefault="00297F63" w:rsidP="00B67F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F8B">
        <w:rPr>
          <w:rFonts w:ascii="Times New Roman" w:hAnsi="Times New Roman"/>
          <w:sz w:val="28"/>
          <w:szCs w:val="28"/>
        </w:rPr>
        <w:t>В силу части 1 ст. 43 ТК РФ 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297F63" w:rsidRPr="00B67F8B" w:rsidRDefault="00297F63" w:rsidP="00B67F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F8B">
        <w:rPr>
          <w:rFonts w:ascii="Times New Roman" w:hAnsi="Times New Roman"/>
          <w:sz w:val="28"/>
          <w:szCs w:val="28"/>
        </w:rPr>
        <w:t xml:space="preserve">Кроме того, в соответствии с положениями ст. ст. 8 ТК РФ коллективный договор является локальным нормативным актом работодателя. </w:t>
      </w:r>
    </w:p>
    <w:p w:rsidR="00297F63" w:rsidRPr="00B67F8B" w:rsidRDefault="00297F63" w:rsidP="00B67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F8B">
        <w:rPr>
          <w:rFonts w:ascii="Times New Roman" w:hAnsi="Times New Roman"/>
          <w:sz w:val="28"/>
          <w:szCs w:val="28"/>
        </w:rPr>
        <w:t>При этом в силу ч.2 ст. 22 ТК РФ на работодателя возложена обязанность соблюдения локальных нормативных актов, условий коллективного договора, соглашений и трудовых договоро</w:t>
      </w:r>
      <w:r>
        <w:rPr>
          <w:rFonts w:ascii="Times New Roman" w:hAnsi="Times New Roman"/>
          <w:sz w:val="28"/>
          <w:szCs w:val="28"/>
        </w:rPr>
        <w:t>в.</w:t>
      </w:r>
    </w:p>
    <w:p w:rsidR="00297F63" w:rsidRDefault="00297F63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</w:p>
    <w:p w:rsidR="00297F63" w:rsidRDefault="00297F63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</w:p>
    <w:p w:rsidR="00297F63" w:rsidRDefault="00297F63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Прокурор района</w:t>
      </w:r>
    </w:p>
    <w:p w:rsidR="00297F63" w:rsidRPr="00DF30BE" w:rsidRDefault="00297F63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97F63" w:rsidRDefault="00297F63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297F63" w:rsidRDefault="00297F6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97F63" w:rsidRDefault="00297F6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97F63" w:rsidRDefault="00297F6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97F63" w:rsidRDefault="00297F6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97F63" w:rsidRDefault="00297F6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97F63" w:rsidRPr="00833B4E" w:rsidRDefault="00297F63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297F63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2012E4"/>
    <w:rsid w:val="00280EB0"/>
    <w:rsid w:val="00297F63"/>
    <w:rsid w:val="002F0C3F"/>
    <w:rsid w:val="003269C9"/>
    <w:rsid w:val="003C112E"/>
    <w:rsid w:val="00546122"/>
    <w:rsid w:val="006E2F27"/>
    <w:rsid w:val="007125CB"/>
    <w:rsid w:val="00747D0C"/>
    <w:rsid w:val="007C51F8"/>
    <w:rsid w:val="007E274B"/>
    <w:rsid w:val="00833B4E"/>
    <w:rsid w:val="00841C90"/>
    <w:rsid w:val="00874057"/>
    <w:rsid w:val="008A2EE5"/>
    <w:rsid w:val="008D2DDF"/>
    <w:rsid w:val="00963EA3"/>
    <w:rsid w:val="00A41718"/>
    <w:rsid w:val="00A432DB"/>
    <w:rsid w:val="00AB32F4"/>
    <w:rsid w:val="00AC612B"/>
    <w:rsid w:val="00B23799"/>
    <w:rsid w:val="00B43A95"/>
    <w:rsid w:val="00B67F8B"/>
    <w:rsid w:val="00B83E3C"/>
    <w:rsid w:val="00BB61A6"/>
    <w:rsid w:val="00C5616E"/>
    <w:rsid w:val="00C84B37"/>
    <w:rsid w:val="00DE72FB"/>
    <w:rsid w:val="00DF30BE"/>
    <w:rsid w:val="00E26054"/>
    <w:rsid w:val="00E91F76"/>
    <w:rsid w:val="00F23C1A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5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25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25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6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332</Words>
  <Characters>1898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16</cp:revision>
  <cp:lastPrinted>2021-10-22T03:54:00Z</cp:lastPrinted>
  <dcterms:created xsi:type="dcterms:W3CDTF">2021-01-17T12:06:00Z</dcterms:created>
  <dcterms:modified xsi:type="dcterms:W3CDTF">2021-10-22T03:54:00Z</dcterms:modified>
</cp:coreProperties>
</file>