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4A61">
      <w:pPr>
        <w:widowControl w:val="0"/>
        <w:autoSpaceDE w:val="0"/>
        <w:autoSpaceDN w:val="0"/>
        <w:adjustRightInd w:val="0"/>
        <w:spacing w:after="0" w:line="330" w:lineRule="exact"/>
        <w:ind w:left="349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-845185</wp:posOffset>
            </wp:positionV>
            <wp:extent cx="542925" cy="71501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20" w:lineRule="exact"/>
        <w:ind w:left="1675" w:right="1944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FB4A61">
      <w:pPr>
        <w:widowControl w:val="0"/>
        <w:tabs>
          <w:tab w:val="left" w:pos="7210"/>
        </w:tabs>
        <w:autoSpaceDE w:val="0"/>
        <w:autoSpaceDN w:val="0"/>
        <w:adjustRightInd w:val="0"/>
        <w:spacing w:before="195" w:after="0" w:line="335" w:lineRule="exact"/>
        <w:ind w:left="2881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28.12.2015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1015 </w:t>
      </w:r>
    </w:p>
    <w:p w:rsidR="00000000" w:rsidRDefault="00FB4A61">
      <w:pPr>
        <w:widowControl w:val="0"/>
        <w:autoSpaceDE w:val="0"/>
        <w:autoSpaceDN w:val="0"/>
        <w:adjustRightInd w:val="0"/>
        <w:spacing w:before="55" w:after="0" w:line="225" w:lineRule="exact"/>
        <w:ind w:left="447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FB4A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50" w:after="0" w:line="330" w:lineRule="exact"/>
        <w:ind w:left="10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30" w:lineRule="exact"/>
        <w:ind w:left="10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30" w:lineRule="exact"/>
        <w:ind w:left="10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18.10.2013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1387 </w:t>
      </w:r>
    </w:p>
    <w:p w:rsidR="00000000" w:rsidRDefault="00FB4A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0" w:lineRule="exact"/>
        <w:ind w:left="106" w:right="45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B4A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106" w:right="-17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18.10.2013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1387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18.02.2014          </w:t>
      </w:r>
    </w:p>
    <w:p w:rsidR="00000000" w:rsidRDefault="00FB4A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1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157,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3.01.2015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42),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000000" w:rsidRDefault="00FB4A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106" w:right="58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30" w:lineRule="exact"/>
        <w:ind w:left="10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B4A61">
      <w:pPr>
        <w:widowControl w:val="0"/>
        <w:tabs>
          <w:tab w:val="left" w:pos="4689"/>
        </w:tabs>
        <w:autoSpaceDE w:val="0"/>
        <w:autoSpaceDN w:val="0"/>
        <w:adjustRightInd w:val="0"/>
        <w:spacing w:after="0" w:line="330" w:lineRule="exact"/>
        <w:ind w:left="106"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55" w:lineRule="exact"/>
        <w:ind w:left="10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Котурай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55" w:lineRule="exact"/>
        <w:ind w:left="10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5-00-37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7" w:right="7" w:bottom="660" w:left="1426" w:header="0" w:footer="0" w:gutter="0"/>
          <w:cols w:space="720"/>
          <w:noEndnote/>
        </w:sectPr>
      </w:pPr>
    </w:p>
    <w:p w:rsidR="00000000" w:rsidRDefault="00FB4A61">
      <w:pPr>
        <w:widowControl w:val="0"/>
        <w:autoSpaceDE w:val="0"/>
        <w:autoSpaceDN w:val="0"/>
        <w:adjustRightInd w:val="0"/>
        <w:spacing w:after="0" w:line="280" w:lineRule="exact"/>
        <w:ind w:left="5337" w:right="14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85" w:lineRule="exact"/>
        <w:ind w:left="539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«28»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1015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000000" w:rsidRDefault="00FB4A61">
      <w:pPr>
        <w:widowControl w:val="0"/>
        <w:autoSpaceDE w:val="0"/>
        <w:autoSpaceDN w:val="0"/>
        <w:adjustRightInd w:val="0"/>
        <w:spacing w:before="215" w:after="0" w:line="280" w:lineRule="exact"/>
        <w:ind w:left="53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55" w:lineRule="exact"/>
        <w:ind w:left="533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18.10.2013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1387     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480" w:lineRule="exact"/>
        <w:ind w:left="1868" w:right="-45"/>
        <w:rPr>
          <w:rFonts w:ascii="Cambria" w:hAnsi="Cambria" w:cs="Times New Roman"/>
          <w:b/>
          <w:color w:val="000000"/>
          <w:sz w:val="40"/>
          <w:szCs w:val="24"/>
        </w:rPr>
      </w:pPr>
      <w:r>
        <w:rPr>
          <w:rFonts w:ascii="Cambria" w:hAnsi="Cambria" w:cs="Times New Roman"/>
          <w:b/>
          <w:color w:val="000000"/>
          <w:sz w:val="40"/>
          <w:szCs w:val="24"/>
        </w:rPr>
        <w:t>МУНИЦИПАЛЬНАЯ</w:t>
      </w:r>
      <w:r>
        <w:rPr>
          <w:rFonts w:ascii="Cambria" w:hAnsi="Cambria" w:cs="Times New Roman"/>
          <w:b/>
          <w:color w:val="000000"/>
          <w:sz w:val="40"/>
          <w:szCs w:val="24"/>
        </w:rPr>
        <w:t xml:space="preserve">  </w:t>
      </w:r>
      <w:r>
        <w:rPr>
          <w:rFonts w:ascii="Cambria" w:hAnsi="Cambria" w:cs="Times New Roman"/>
          <w:b/>
          <w:color w:val="000000"/>
          <w:sz w:val="40"/>
          <w:szCs w:val="24"/>
        </w:rPr>
        <w:t>ПРОГРАММА</w:t>
      </w:r>
      <w:r>
        <w:rPr>
          <w:rFonts w:ascii="Cambria" w:hAnsi="Cambria" w:cs="Times New Roman"/>
          <w:b/>
          <w:color w:val="000000"/>
          <w:sz w:val="4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60" w:lineRule="exact"/>
        <w:ind w:left="603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ТЕРРИТОРИАЛЬНОЕ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ПЛАНИРОВАНИЕ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455" w:lineRule="exact"/>
        <w:ind w:left="612" w:right="-38"/>
        <w:rPr>
          <w:rFonts w:ascii="Cambria" w:hAnsi="Cambria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АЛЬНОГО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40"/>
          <w:szCs w:val="24"/>
        </w:rPr>
        <w:t xml:space="preserve">2014 </w:t>
      </w:r>
      <w:r>
        <w:rPr>
          <w:rFonts w:ascii="Times New Roman" w:hAnsi="Times New Roman" w:cs="Times New Roman"/>
          <w:b/>
          <w:color w:val="000000"/>
          <w:spacing w:val="1"/>
          <w:sz w:val="40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1"/>
          <w:sz w:val="40"/>
          <w:szCs w:val="24"/>
        </w:rPr>
        <w:t xml:space="preserve"> 2015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» </w:t>
      </w:r>
      <w:r>
        <w:rPr>
          <w:rFonts w:ascii="Cambria" w:hAnsi="Cambria" w:cs="Times New Roman"/>
          <w:b/>
          <w:color w:val="000000"/>
          <w:sz w:val="28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15" w:lineRule="exact"/>
        <w:ind w:left="41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43" w:right="425" w:bottom="660" w:left="1440" w:header="0" w:footer="0" w:gutter="0"/>
          <w:cols w:space="720"/>
          <w:noEndnote/>
        </w:sectPr>
      </w:pPr>
    </w:p>
    <w:p w:rsidR="00000000" w:rsidRDefault="00FB4A61">
      <w:pPr>
        <w:widowControl w:val="0"/>
        <w:autoSpaceDE w:val="0"/>
        <w:autoSpaceDN w:val="0"/>
        <w:adjustRightInd w:val="0"/>
        <w:spacing w:after="0" w:line="360" w:lineRule="exact"/>
        <w:ind w:left="879" w:right="851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Территориальное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планирование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60" w:lineRule="exact"/>
        <w:ind w:left="3611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2014-2015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»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0" w:right="394" w:bottom="660" w:left="1440" w:header="0" w:footer="0" w:gutter="0"/>
          <w:cols w:space="720"/>
          <w:noEndnote/>
        </w:sectPr>
      </w:pPr>
    </w:p>
    <w:p w:rsidR="00000000" w:rsidRDefault="00FB4A61">
      <w:pPr>
        <w:widowControl w:val="0"/>
        <w:tabs>
          <w:tab w:val="left" w:pos="4241"/>
        </w:tabs>
        <w:autoSpaceDE w:val="0"/>
        <w:autoSpaceDN w:val="0"/>
        <w:adjustRightInd w:val="0"/>
        <w:spacing w:after="0" w:line="350" w:lineRule="exact"/>
        <w:ind w:left="9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-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4" w:bottom="720" w:left="1440" w:header="720" w:footer="720" w:gutter="0"/>
          <w:cols w:num="4" w:space="720" w:equalWidth="0">
            <w:col w:w="4365" w:space="1123"/>
            <w:col w:w="2005" w:space="1120"/>
            <w:col w:w="1426" w:space="0"/>
            <w:col w:w="-1"/>
          </w:cols>
          <w:noEndnote/>
        </w:sectPr>
      </w:pPr>
    </w:p>
    <w:p w:rsidR="00000000" w:rsidRDefault="00FB4A61">
      <w:pPr>
        <w:widowControl w:val="0"/>
        <w:autoSpaceDE w:val="0"/>
        <w:autoSpaceDN w:val="0"/>
        <w:adjustRightInd w:val="0"/>
        <w:spacing w:after="0" w:line="315" w:lineRule="exact"/>
        <w:ind w:left="42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FB4A61">
      <w:pPr>
        <w:widowControl w:val="0"/>
        <w:tabs>
          <w:tab w:val="left" w:pos="6339"/>
          <w:tab w:val="left" w:pos="6622"/>
        </w:tabs>
        <w:autoSpaceDE w:val="0"/>
        <w:autoSpaceDN w:val="0"/>
        <w:adjustRightInd w:val="0"/>
        <w:spacing w:after="0" w:line="315" w:lineRule="exact"/>
        <w:ind w:left="42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Courier New" w:hAnsi="Courier New" w:cs="Times New Roman"/>
          <w:color w:val="000000"/>
          <w:spacing w:val="22"/>
          <w:sz w:val="20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15" w:lineRule="exact"/>
        <w:ind w:left="42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4" w:bottom="720" w:left="1440" w:header="720" w:footer="720" w:gutter="0"/>
          <w:cols w:space="720" w:equalWidth="0">
            <w:col w:w="10073"/>
          </w:cols>
          <w:noEndnote/>
        </w:sectPr>
      </w:pPr>
    </w:p>
    <w:p w:rsidR="00000000" w:rsidRDefault="00FB4A61">
      <w:pPr>
        <w:widowControl w:val="0"/>
        <w:autoSpaceDE w:val="0"/>
        <w:autoSpaceDN w:val="0"/>
        <w:adjustRightInd w:val="0"/>
        <w:spacing w:after="0" w:line="330" w:lineRule="exact"/>
        <w:ind w:left="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B4A61">
      <w:pPr>
        <w:widowControl w:val="0"/>
        <w:tabs>
          <w:tab w:val="left" w:pos="3183"/>
        </w:tabs>
        <w:autoSpaceDE w:val="0"/>
        <w:autoSpaceDN w:val="0"/>
        <w:adjustRightInd w:val="0"/>
        <w:spacing w:after="0" w:line="360" w:lineRule="exact"/>
        <w:ind w:left="92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ab/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tabs>
          <w:tab w:val="left" w:pos="2330"/>
        </w:tabs>
        <w:autoSpaceDE w:val="0"/>
        <w:autoSpaceDN w:val="0"/>
        <w:adjustRightInd w:val="0"/>
        <w:spacing w:after="0" w:line="360" w:lineRule="exact"/>
        <w:ind w:left="92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ab/>
        <w:t xml:space="preserve"> </w:t>
      </w:r>
    </w:p>
    <w:p w:rsidR="00000000" w:rsidRDefault="00FB4A61">
      <w:pPr>
        <w:widowControl w:val="0"/>
        <w:tabs>
          <w:tab w:val="left" w:pos="1348"/>
        </w:tabs>
        <w:autoSpaceDE w:val="0"/>
        <w:autoSpaceDN w:val="0"/>
        <w:adjustRightInd w:val="0"/>
        <w:spacing w:after="0" w:line="360" w:lineRule="exact"/>
        <w:ind w:left="92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ab/>
        <w:t xml:space="preserve"> </w:t>
      </w:r>
    </w:p>
    <w:p w:rsidR="00000000" w:rsidRDefault="00FB4A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FB4A61">
      <w:pPr>
        <w:widowControl w:val="0"/>
        <w:tabs>
          <w:tab w:val="left" w:pos="5364"/>
        </w:tabs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ab/>
        <w:t xml:space="preserve"> </w:t>
      </w:r>
    </w:p>
    <w:p w:rsidR="00000000" w:rsidRDefault="00FB4A61">
      <w:pPr>
        <w:widowControl w:val="0"/>
        <w:tabs>
          <w:tab w:val="left" w:pos="4726"/>
        </w:tabs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ab/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40" w:lineRule="exact"/>
        <w:ind w:left="0" w:right="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4" w:bottom="720" w:left="1440" w:header="720" w:footer="720" w:gutter="0"/>
          <w:cols w:num="3" w:space="720" w:equalWidth="0">
            <w:col w:w="3222" w:space="979"/>
            <w:col w:w="5764" w:space="0"/>
            <w:col w:w="-1"/>
          </w:cols>
          <w:noEndnote/>
        </w:sectPr>
      </w:pPr>
    </w:p>
    <w:p w:rsidR="00000000" w:rsidRDefault="00FB4A61">
      <w:pPr>
        <w:widowControl w:val="0"/>
        <w:autoSpaceDE w:val="0"/>
        <w:autoSpaceDN w:val="0"/>
        <w:adjustRightInd w:val="0"/>
        <w:spacing w:after="0" w:line="330" w:lineRule="exact"/>
        <w:ind w:left="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4" w:bottom="720" w:left="1440" w:header="720" w:footer="720" w:gutter="0"/>
          <w:cols w:num="5" w:space="720" w:equalWidth="0">
            <w:col w:w="3294" w:space="907"/>
            <w:col w:w="164" w:space="1277"/>
            <w:col w:w="802" w:space="1277"/>
            <w:col w:w="2248" w:space="0"/>
            <w:col w:w="-1"/>
          </w:cols>
          <w:noEndnote/>
        </w:sectPr>
      </w:pPr>
    </w:p>
    <w:p w:rsidR="00000000" w:rsidRDefault="00FB4A61">
      <w:pPr>
        <w:widowControl w:val="0"/>
        <w:tabs>
          <w:tab w:val="left" w:pos="1668"/>
        </w:tabs>
        <w:autoSpaceDE w:val="0"/>
        <w:autoSpaceDN w:val="0"/>
        <w:adjustRightInd w:val="0"/>
        <w:spacing w:after="0" w:line="360" w:lineRule="exact"/>
        <w:ind w:left="92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ab/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tabs>
          <w:tab w:val="left" w:pos="1946"/>
        </w:tabs>
        <w:autoSpaceDE w:val="0"/>
        <w:autoSpaceDN w:val="0"/>
        <w:adjustRightInd w:val="0"/>
        <w:spacing w:after="0" w:line="360" w:lineRule="exact"/>
        <w:ind w:left="92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ab/>
        <w:t xml:space="preserve"> </w:t>
      </w:r>
    </w:p>
    <w:p w:rsidR="00000000" w:rsidRDefault="00FB4A61">
      <w:pPr>
        <w:widowControl w:val="0"/>
        <w:tabs>
          <w:tab w:val="left" w:pos="1668"/>
        </w:tabs>
        <w:autoSpaceDE w:val="0"/>
        <w:autoSpaceDN w:val="0"/>
        <w:adjustRightInd w:val="0"/>
        <w:spacing w:after="0" w:line="360" w:lineRule="exact"/>
        <w:ind w:left="92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ab/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20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           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8" w:lineRule="exact"/>
        <w:ind w:left="0" w:right="6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</w:t>
      </w:r>
      <w:r>
        <w:rPr>
          <w:rFonts w:ascii="Times New Roman" w:hAnsi="Times New Roman" w:cs="Times New Roman"/>
          <w:color w:val="000000"/>
          <w:sz w:val="28"/>
          <w:szCs w:val="24"/>
        </w:rPr>
        <w:t>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B4A6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FB4A6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5" w:after="0" w:line="340" w:lineRule="exact"/>
        <w:ind w:left="0" w:right="7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методологическое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B4A6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7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20" w:lineRule="exact"/>
        <w:ind w:right="6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4" w:bottom="720" w:left="1440" w:header="720" w:footer="720" w:gutter="0"/>
          <w:cols w:num="3" w:space="720" w:equalWidth="0">
            <w:col w:w="1986" w:space="2215"/>
            <w:col w:w="5872" w:space="0"/>
            <w:col w:w="-1"/>
          </w:cols>
          <w:noEndnote/>
        </w:sectPr>
      </w:pPr>
    </w:p>
    <w:p w:rsidR="00000000" w:rsidRDefault="00FB4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9" w:right="441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60" w:lineRule="exact"/>
        <w:ind w:left="92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FB4A61">
      <w:pPr>
        <w:widowControl w:val="0"/>
        <w:tabs>
          <w:tab w:val="left" w:pos="3283"/>
        </w:tabs>
        <w:autoSpaceDE w:val="0"/>
        <w:autoSpaceDN w:val="0"/>
        <w:adjustRightInd w:val="0"/>
        <w:spacing w:after="0" w:line="360" w:lineRule="exact"/>
        <w:ind w:left="92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ab/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30" w:lineRule="exact"/>
        <w:ind w:left="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B4A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180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60" w:lineRule="exact"/>
        <w:ind w:left="92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60" w:lineRule="exact"/>
        <w:ind w:left="92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60" w:lineRule="exact"/>
        <w:ind w:left="92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before="270" w:after="0" w:line="320" w:lineRule="exact"/>
        <w:ind w:left="92" w:right="83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2014-2015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1-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B4A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B4A6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B4A6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5" w:after="0" w:line="320" w:lineRule="exact"/>
        <w:ind w:left="0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B4A6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Золотостепского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                                              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B4A6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5" w:lineRule="exact"/>
        <w:ind w:left="0" w:right="1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8"/>
          <w:szCs w:val="24"/>
        </w:rPr>
        <w:t>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4A6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2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B4A61">
      <w:pPr>
        <w:widowControl w:val="0"/>
        <w:tabs>
          <w:tab w:val="left" w:pos="562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40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before="5" w:after="0" w:line="320" w:lineRule="exact"/>
        <w:ind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219,412 (</w:t>
      </w:r>
      <w:r>
        <w:rPr>
          <w:rFonts w:ascii="Times New Roman" w:hAnsi="Times New Roman" w:cs="Times New Roman"/>
          <w:color w:val="000000"/>
          <w:sz w:val="28"/>
          <w:szCs w:val="24"/>
        </w:rPr>
        <w:t>двести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девятнадцать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четыреста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двенадцать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B4A6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FB4A6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119,512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FB4A6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-  99,9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институты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</w:t>
      </w:r>
      <w:r>
        <w:rPr>
          <w:rFonts w:ascii="Times New Roman" w:hAnsi="Times New Roman" w:cs="Times New Roman"/>
          <w:color w:val="000000"/>
          <w:sz w:val="28"/>
          <w:szCs w:val="24"/>
        </w:rPr>
        <w:t>иона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B4A6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85" w:after="0" w:line="320" w:lineRule="exact"/>
        <w:ind w:left="0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B4A6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5" w:after="0" w:line="330" w:lineRule="exact"/>
        <w:ind w:left="0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B4A6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B4A6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выкуп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1" w:bottom="720" w:left="1440" w:header="720" w:footer="720" w:gutter="0"/>
          <w:cols w:num="3" w:space="720" w:equalWidth="0">
            <w:col w:w="4054" w:space="147"/>
            <w:col w:w="5824" w:space="0"/>
            <w:col w:w="-1"/>
          </w:cols>
          <w:noEndnote/>
        </w:sectPr>
      </w:pPr>
    </w:p>
    <w:p w:rsidR="00000000" w:rsidRDefault="00FB4A6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4201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B4A6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4201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98" w:bottom="660" w:left="1440" w:header="0" w:footer="0" w:gutter="0"/>
          <w:cols w:space="720"/>
          <w:noEndnote/>
        </w:sectPr>
      </w:pPr>
    </w:p>
    <w:p w:rsidR="00000000" w:rsidRDefault="00FB4A61">
      <w:pPr>
        <w:widowControl w:val="0"/>
        <w:autoSpaceDE w:val="0"/>
        <w:autoSpaceDN w:val="0"/>
        <w:adjustRightInd w:val="0"/>
        <w:spacing w:after="0" w:line="320" w:lineRule="exact"/>
        <w:ind w:left="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B4A61">
      <w:pPr>
        <w:widowControl w:val="0"/>
        <w:numPr>
          <w:ilvl w:val="0"/>
          <w:numId w:val="18"/>
        </w:numPr>
        <w:tabs>
          <w:tab w:val="left" w:pos="393"/>
        </w:tabs>
        <w:autoSpaceDE w:val="0"/>
        <w:autoSpaceDN w:val="0"/>
        <w:adjustRightInd w:val="0"/>
        <w:spacing w:after="0" w:line="324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8" w:bottom="720" w:left="1440" w:header="720" w:footer="720" w:gutter="0"/>
          <w:cols w:num="3" w:space="720" w:equalWidth="0">
            <w:col w:w="3427" w:space="774"/>
            <w:col w:w="5767" w:space="0"/>
            <w:col w:w="-1"/>
          </w:cols>
          <w:noEndnote/>
        </w:sectPr>
      </w:pPr>
    </w:p>
    <w:p w:rsidR="00000000" w:rsidRDefault="00FB4A6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444" w:right="79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20" w:lineRule="exact"/>
        <w:ind w:left="92" w:right="38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вышедшим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119- 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29.12.2004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унаследовала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конфигурации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20" w:lineRule="exact"/>
        <w:ind w:left="92" w:right="37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223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673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143436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20" w:lineRule="exact"/>
        <w:ind w:left="92" w:right="37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девяти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Пушкинское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Наливнянское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Золотостепское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</w:t>
      </w:r>
      <w:r>
        <w:rPr>
          <w:rFonts w:ascii="Times New Roman" w:hAnsi="Times New Roman" w:cs="Times New Roman"/>
          <w:color w:val="000000"/>
          <w:sz w:val="28"/>
          <w:szCs w:val="24"/>
        </w:rPr>
        <w:t>мовское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20" w:lineRule="exact"/>
        <w:ind w:left="92" w:right="37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B4A6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2" w:lineRule="exact"/>
        <w:ind w:left="92" w:right="38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</w:t>
      </w:r>
      <w:r>
        <w:rPr>
          <w:rFonts w:ascii="Times New Roman" w:hAnsi="Times New Roman" w:cs="Times New Roman"/>
          <w:color w:val="000000"/>
          <w:sz w:val="28"/>
          <w:szCs w:val="24"/>
        </w:rPr>
        <w:t>ламентам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4A6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92" w:right="-24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</w:t>
      </w:r>
      <w:r>
        <w:rPr>
          <w:rFonts w:ascii="Times New Roman" w:hAnsi="Times New Roman" w:cs="Times New Roman"/>
          <w:color w:val="000000"/>
          <w:sz w:val="28"/>
          <w:szCs w:val="24"/>
        </w:rPr>
        <w:t>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4A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290" w:after="0" w:line="330" w:lineRule="exact"/>
        <w:ind w:left="69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before="285" w:after="0" w:line="315" w:lineRule="exact"/>
        <w:ind w:left="9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554" w:right="15" w:bottom="660" w:left="1440" w:header="0" w:footer="0" w:gutter="0"/>
          <w:cols w:space="720"/>
          <w:noEndnote/>
        </w:sectPr>
      </w:pPr>
    </w:p>
    <w:p w:rsidR="00000000" w:rsidRDefault="00FB4A6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92" w:right="45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унифицированной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</w:t>
      </w:r>
      <w:r>
        <w:rPr>
          <w:rFonts w:ascii="Times New Roman" w:hAnsi="Times New Roman" w:cs="Times New Roman"/>
          <w:color w:val="000000"/>
          <w:sz w:val="28"/>
          <w:szCs w:val="24"/>
        </w:rPr>
        <w:t>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B4A6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92" w:right="45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23" w:lineRule="exact"/>
        <w:ind w:left="92" w:right="44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</w:t>
      </w:r>
      <w:r>
        <w:rPr>
          <w:rFonts w:ascii="Times New Roman" w:hAnsi="Times New Roman" w:cs="Times New Roman"/>
          <w:color w:val="000000"/>
          <w:sz w:val="28"/>
          <w:szCs w:val="24"/>
        </w:rPr>
        <w:t>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изысканий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B4A6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92" w:right="45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B4A6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92" w:right="-31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натурное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B4A6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7" w:lineRule="exact"/>
        <w:ind w:left="92" w:right="66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межпоселенческого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B4A6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92" w:right="7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бассейнов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B4A6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92" w:right="7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</w:t>
      </w:r>
      <w:r>
        <w:rPr>
          <w:rFonts w:ascii="Times New Roman" w:hAnsi="Times New Roman" w:cs="Times New Roman"/>
          <w:color w:val="000000"/>
          <w:sz w:val="28"/>
          <w:szCs w:val="24"/>
        </w:rPr>
        <w:t>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B4A6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5" w:lineRule="exact"/>
        <w:ind w:left="92" w:right="66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подверженных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</w:t>
      </w:r>
      <w:r>
        <w:rPr>
          <w:rFonts w:ascii="Times New Roman" w:hAnsi="Times New Roman" w:cs="Times New Roman"/>
          <w:color w:val="000000"/>
          <w:sz w:val="28"/>
          <w:szCs w:val="24"/>
        </w:rPr>
        <w:t>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15" w:lineRule="exact"/>
        <w:ind w:left="57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4A6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90" w:after="0" w:line="330" w:lineRule="exact"/>
        <w:ind w:left="261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before="285" w:after="0" w:line="320" w:lineRule="exact"/>
        <w:ind w:left="92" w:right="7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219,412 (</w:t>
      </w:r>
      <w:r>
        <w:rPr>
          <w:rFonts w:ascii="Times New Roman" w:hAnsi="Times New Roman" w:cs="Times New Roman"/>
          <w:color w:val="000000"/>
          <w:sz w:val="28"/>
          <w:szCs w:val="24"/>
        </w:rPr>
        <w:t>двести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девятнадцать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четыреста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двенадцать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20" w:lineRule="exact"/>
        <w:ind w:left="92" w:right="7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</w:t>
      </w:r>
      <w:r>
        <w:rPr>
          <w:rFonts w:ascii="Times New Roman" w:hAnsi="Times New Roman" w:cs="Times New Roman"/>
          <w:color w:val="000000"/>
          <w:sz w:val="28"/>
          <w:szCs w:val="24"/>
        </w:rPr>
        <w:t>речню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B4A6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290" w:after="0" w:line="330" w:lineRule="exact"/>
        <w:ind w:left="19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B4A61">
      <w:pPr>
        <w:widowControl w:val="0"/>
        <w:tabs>
          <w:tab w:val="left" w:pos="5989"/>
        </w:tabs>
        <w:autoSpaceDE w:val="0"/>
        <w:autoSpaceDN w:val="0"/>
        <w:adjustRightInd w:val="0"/>
        <w:spacing w:after="0" w:line="330" w:lineRule="exact"/>
        <w:ind w:left="404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FB4A61">
      <w:pPr>
        <w:widowControl w:val="0"/>
        <w:tabs>
          <w:tab w:val="left" w:pos="2527"/>
          <w:tab w:val="left" w:pos="2820"/>
        </w:tabs>
        <w:autoSpaceDE w:val="0"/>
        <w:autoSpaceDN w:val="0"/>
        <w:adjustRightInd w:val="0"/>
        <w:spacing w:after="0" w:line="330" w:lineRule="exact"/>
        <w:ind w:left="8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контр</w:t>
      </w:r>
      <w:r>
        <w:rPr>
          <w:rFonts w:ascii="Times New Roman" w:hAnsi="Times New Roman" w:cs="Times New Roman"/>
          <w:color w:val="000000"/>
          <w:sz w:val="28"/>
          <w:szCs w:val="24"/>
        </w:rPr>
        <w:t>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20" w:lineRule="exact"/>
        <w:ind w:left="92" w:right="81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14" w:bottom="660" w:left="1440" w:header="0" w:footer="0" w:gutter="0"/>
          <w:cols w:space="720"/>
          <w:noEndnote/>
        </w:sectPr>
      </w:pPr>
    </w:p>
    <w:p w:rsidR="00000000" w:rsidRDefault="00FB4A61">
      <w:pPr>
        <w:widowControl w:val="0"/>
        <w:autoSpaceDE w:val="0"/>
        <w:autoSpaceDN w:val="0"/>
        <w:adjustRightInd w:val="0"/>
        <w:spacing w:after="0" w:line="320" w:lineRule="exact"/>
        <w:ind w:left="92"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ТЭК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4A6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270" w:after="0" w:line="330" w:lineRule="exact"/>
        <w:ind w:left="179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before="285" w:after="0" w:line="320" w:lineRule="exact"/>
        <w:ind w:left="9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</w:t>
      </w:r>
      <w:r>
        <w:rPr>
          <w:rFonts w:ascii="Times New Roman" w:hAnsi="Times New Roman" w:cs="Times New Roman"/>
          <w:color w:val="000000"/>
          <w:sz w:val="28"/>
          <w:szCs w:val="24"/>
        </w:rPr>
        <w:t>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30" w:lineRule="exact"/>
        <w:ind w:left="92"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15" w:lineRule="exact"/>
        <w:ind w:left="9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</w:t>
      </w:r>
      <w:r>
        <w:rPr>
          <w:rFonts w:ascii="Times New Roman" w:hAnsi="Times New Roman" w:cs="Times New Roman"/>
          <w:color w:val="000000"/>
          <w:sz w:val="28"/>
          <w:szCs w:val="24"/>
        </w:rPr>
        <w:t>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4A6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270" w:after="0" w:line="320" w:lineRule="exact"/>
        <w:ind w:left="831" w:right="706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before="285" w:after="0" w:line="320" w:lineRule="exact"/>
        <w:ind w:left="92"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климатическ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15" w:lineRule="exact"/>
        <w:ind w:left="9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 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315" w:lineRule="exact"/>
        <w:ind w:left="9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FB4A61">
      <w:pPr>
        <w:widowControl w:val="0"/>
        <w:autoSpaceDE w:val="0"/>
        <w:autoSpaceDN w:val="0"/>
        <w:adjustRightInd w:val="0"/>
        <w:spacing w:before="45" w:after="0" w:line="315" w:lineRule="exact"/>
        <w:ind w:left="1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FB4A61">
      <w:pPr>
        <w:widowControl w:val="0"/>
        <w:autoSpaceDE w:val="0"/>
        <w:autoSpaceDN w:val="0"/>
        <w:adjustRightInd w:val="0"/>
        <w:spacing w:after="0" w:line="250" w:lineRule="exact"/>
        <w:ind w:left="9462" w:right="1856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Cs w:val="24"/>
        </w:rPr>
        <w:t>Территориальное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2014-2015 </w:t>
      </w:r>
      <w:r>
        <w:rPr>
          <w:rFonts w:ascii="Times New Roman" w:hAnsi="Times New Roman" w:cs="Times New Roman"/>
          <w:color w:val="000000"/>
          <w:szCs w:val="24"/>
        </w:rPr>
        <w:t>годы</w:t>
      </w:r>
      <w:r>
        <w:rPr>
          <w:rFonts w:ascii="Times New Roman" w:hAnsi="Times New Roman" w:cs="Times New Roman"/>
          <w:color w:val="000000"/>
          <w:szCs w:val="24"/>
        </w:rPr>
        <w:t xml:space="preserve">»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55" w:lineRule="exact"/>
        <w:ind w:left="951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 «      »                2015 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______  </w:t>
      </w:r>
    </w:p>
    <w:p w:rsidR="00000000" w:rsidRDefault="00FB4A61">
      <w:pPr>
        <w:widowControl w:val="0"/>
        <w:autoSpaceDE w:val="0"/>
        <w:autoSpaceDN w:val="0"/>
        <w:adjustRightInd w:val="0"/>
        <w:spacing w:before="215" w:after="0" w:line="285" w:lineRule="exact"/>
        <w:ind w:left="480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85" w:lineRule="exact"/>
        <w:ind w:left="273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Территориальное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планирование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2014-2015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4A6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55" w:lineRule="exact"/>
        <w:ind w:left="9525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числе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счет</w:t>
      </w:r>
    </w:p>
    <w:p w:rsidR="00000000" w:rsidRDefault="00FB4A61">
      <w:pPr>
        <w:widowControl w:val="0"/>
        <w:numPr>
          <w:ilvl w:val="0"/>
          <w:numId w:val="30"/>
        </w:numPr>
        <w:tabs>
          <w:tab w:val="left" w:pos="1118"/>
          <w:tab w:val="left" w:pos="7327"/>
          <w:tab w:val="left" w:pos="10105"/>
          <w:tab w:val="left" w:pos="12078"/>
        </w:tabs>
        <w:autoSpaceDE w:val="0"/>
        <w:autoSpaceDN w:val="0"/>
        <w:adjustRightInd w:val="0"/>
        <w:spacing w:after="0" w:line="255" w:lineRule="exact"/>
        <w:ind w:left="194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программы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Срок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Общий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объем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Ответственные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422" w:right="10" w:bottom="660" w:left="1133" w:header="0" w:footer="0" w:gutter="0"/>
          <w:cols w:space="720"/>
          <w:noEndnote/>
        </w:sectPr>
      </w:pPr>
    </w:p>
    <w:p w:rsidR="00000000" w:rsidRDefault="00FB4A61">
      <w:pPr>
        <w:widowControl w:val="0"/>
        <w:autoSpaceDE w:val="0"/>
        <w:autoSpaceDN w:val="0"/>
        <w:adjustRightInd w:val="0"/>
        <w:spacing w:after="0" w:line="255" w:lineRule="exact"/>
        <w:ind w:left="15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>/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годы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00" w:lineRule="exact"/>
        <w:ind w:right="123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тыс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областно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60" w:lineRule="exact"/>
        <w:ind w:left="84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местного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руб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40" w:lineRule="atLeast"/>
        <w:ind w:left="2780" w:right="-16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55" w:lineRule="exact"/>
        <w:ind w:left="246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бю</w:t>
      </w:r>
      <w:r>
        <w:rPr>
          <w:rFonts w:ascii="Times New Roman" w:hAnsi="Times New Roman" w:cs="Times New Roman"/>
          <w:color w:val="000000"/>
          <w:szCs w:val="24"/>
        </w:rPr>
        <w:t>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" w:bottom="720" w:left="1133" w:header="720" w:footer="720" w:gutter="0"/>
          <w:cols w:num="5" w:space="720" w:equalWidth="0">
            <w:col w:w="504" w:space="4871"/>
            <w:col w:w="1217" w:space="312"/>
            <w:col w:w="4570" w:space="1378"/>
            <w:col w:w="1291" w:space="0"/>
            <w:col w:w="-1"/>
          </w:cols>
          <w:noEndnote/>
        </w:sectPr>
      </w:pPr>
    </w:p>
    <w:p w:rsidR="00000000" w:rsidRDefault="00FB4A61">
      <w:pPr>
        <w:widowControl w:val="0"/>
        <w:autoSpaceDE w:val="0"/>
        <w:autoSpaceDN w:val="0"/>
        <w:adjustRightInd w:val="0"/>
        <w:spacing w:after="0" w:line="255" w:lineRule="exact"/>
        <w:ind w:left="24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3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55" w:lineRule="exact"/>
        <w:ind w:left="69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I  </w:t>
      </w:r>
      <w:r>
        <w:rPr>
          <w:rFonts w:ascii="Times New Roman" w:hAnsi="Times New Roman" w:cs="Times New Roman"/>
          <w:b/>
          <w:color w:val="000000"/>
          <w:szCs w:val="24"/>
        </w:rPr>
        <w:t>ЭТАП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5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6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7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" w:bottom="720" w:left="1133" w:header="720" w:footer="720" w:gutter="0"/>
          <w:cols w:num="8" w:space="720" w:equalWidth="0">
            <w:col w:w="410" w:space="2513"/>
            <w:col w:w="166" w:space="2811"/>
            <w:col w:w="166" w:space="1123"/>
            <w:col w:w="987" w:space="1553"/>
            <w:col w:w="166" w:space="1039"/>
            <w:col w:w="166" w:space="2314"/>
            <w:col w:w="166" w:space="0"/>
            <w:col w:w="-1"/>
          </w:cols>
          <w:noEndnote/>
        </w:sectPr>
      </w:pPr>
    </w:p>
    <w:p w:rsidR="00000000" w:rsidRDefault="00FB4A61">
      <w:pPr>
        <w:widowControl w:val="0"/>
        <w:numPr>
          <w:ilvl w:val="0"/>
          <w:numId w:val="31"/>
        </w:numPr>
        <w:tabs>
          <w:tab w:val="left" w:pos="859"/>
          <w:tab w:val="left" w:pos="10498"/>
          <w:tab w:val="left" w:pos="11776"/>
        </w:tabs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правил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119,512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119,512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отдел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</w:p>
    <w:p w:rsidR="00000000" w:rsidRDefault="00FB4A61">
      <w:pPr>
        <w:widowControl w:val="0"/>
        <w:tabs>
          <w:tab w:val="left" w:pos="5676"/>
          <w:tab w:val="left" w:pos="11776"/>
        </w:tabs>
        <w:autoSpaceDE w:val="0"/>
        <w:autoSpaceDN w:val="0"/>
        <w:adjustRightInd w:val="0"/>
        <w:spacing w:after="0" w:line="255" w:lineRule="exact"/>
        <w:ind w:left="81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застрой</w:t>
      </w:r>
      <w:r>
        <w:rPr>
          <w:rFonts w:ascii="Times New Roman" w:hAnsi="Times New Roman" w:cs="Times New Roman"/>
          <w:color w:val="000000"/>
          <w:szCs w:val="24"/>
        </w:rPr>
        <w:t>ки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всего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2014 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комплекса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" w:bottom="720" w:left="1133" w:header="720" w:footer="720" w:gutter="0"/>
          <w:cols w:space="720" w:equalWidth="0">
            <w:col w:w="15696"/>
          </w:cols>
          <w:noEndnote/>
        </w:sectPr>
      </w:pPr>
    </w:p>
    <w:p w:rsidR="00000000" w:rsidRDefault="00FB4A6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55" w:lineRule="exact"/>
        <w:ind w:left="819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числе</w:t>
      </w:r>
      <w:r>
        <w:rPr>
          <w:rFonts w:ascii="Times New Roman" w:hAnsi="Times New Roman" w:cs="Times New Roman"/>
          <w:color w:val="000000"/>
          <w:szCs w:val="24"/>
        </w:rPr>
        <w:t>: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55" w:lineRule="exact"/>
        <w:ind w:left="794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55" w:lineRule="exact"/>
        <w:ind w:left="932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55" w:lineRule="exact"/>
        <w:ind w:left="1045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" w:bottom="720" w:left="1133" w:header="720" w:footer="720" w:gutter="0"/>
          <w:cols w:num="3" w:space="720" w:equalWidth="0">
            <w:col w:w="10513" w:space="1222"/>
            <w:col w:w="2885" w:space="0"/>
            <w:col w:w="-1"/>
          </w:cols>
          <w:noEndnote/>
        </w:sectPr>
      </w:pPr>
    </w:p>
    <w:p w:rsidR="00000000" w:rsidRDefault="00FB4A61">
      <w:pPr>
        <w:widowControl w:val="0"/>
        <w:autoSpaceDE w:val="0"/>
        <w:autoSpaceDN w:val="0"/>
        <w:adjustRightInd w:val="0"/>
        <w:spacing w:after="0" w:line="255" w:lineRule="exact"/>
        <w:ind w:left="81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Розовское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55" w:lineRule="exact"/>
        <w:ind w:left="774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30,0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40" w:lineRule="atLeast"/>
        <w:ind w:left="972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0 30,0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" w:bottom="720" w:left="1133" w:header="720" w:footer="720" w:gutter="0"/>
          <w:cols w:num="3" w:space="720" w:equalWidth="0">
            <w:col w:w="10897" w:space="838"/>
            <w:col w:w="2768" w:space="0"/>
            <w:col w:w="-1"/>
          </w:cols>
          <w:noEndnote/>
        </w:sectPr>
      </w:pPr>
    </w:p>
    <w:p w:rsidR="00000000" w:rsidRDefault="00FB4A61">
      <w:pPr>
        <w:widowControl w:val="0"/>
        <w:autoSpaceDE w:val="0"/>
        <w:autoSpaceDN w:val="0"/>
        <w:adjustRightInd w:val="0"/>
        <w:spacing w:after="0" w:line="255" w:lineRule="exact"/>
        <w:ind w:left="81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Мечетненское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55" w:lineRule="exact"/>
        <w:ind w:left="774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30,0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40" w:lineRule="atLeast"/>
        <w:ind w:left="972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0 30,0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" w:bottom="720" w:left="1133" w:header="720" w:footer="720" w:gutter="0"/>
          <w:cols w:num="3" w:space="720" w:equalWidth="0">
            <w:col w:w="10897" w:space="838"/>
            <w:col w:w="3459" w:space="0"/>
            <w:col w:w="-1"/>
          </w:cols>
          <w:noEndnote/>
        </w:sect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56"/>
        <w:gridCol w:w="2554"/>
        <w:gridCol w:w="729"/>
        <w:gridCol w:w="1278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Любимовское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30,0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30,0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Золотостепское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29,512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29,512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B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I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ЭТАПУ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119,512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119,512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B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ЭТАП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B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B4A61">
      <w:pPr>
        <w:widowControl w:val="0"/>
        <w:numPr>
          <w:ilvl w:val="0"/>
          <w:numId w:val="33"/>
        </w:numPr>
        <w:tabs>
          <w:tab w:val="left" w:pos="859"/>
        </w:tabs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местных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отдел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" w:bottom="720" w:left="1133" w:header="720" w:footer="720" w:gutter="0"/>
          <w:cols w:space="720" w:equalWidth="0">
            <w:col w:w="15696"/>
          </w:cols>
          <w:noEndnote/>
        </w:sectPr>
      </w:pPr>
    </w:p>
    <w:p w:rsidR="00000000" w:rsidRDefault="00FB4A61">
      <w:pPr>
        <w:widowControl w:val="0"/>
        <w:autoSpaceDE w:val="0"/>
        <w:autoSpaceDN w:val="0"/>
        <w:adjustRightInd w:val="0"/>
        <w:spacing w:after="0" w:line="253" w:lineRule="exact"/>
        <w:ind w:left="819"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</w:t>
      </w:r>
      <w:r>
        <w:rPr>
          <w:rFonts w:ascii="Times New Roman" w:hAnsi="Times New Roman" w:cs="Times New Roman"/>
          <w:color w:val="000000"/>
          <w:szCs w:val="24"/>
        </w:rPr>
        <w:t>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49,9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49,9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53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комплекса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" w:bottom="720" w:left="1133" w:header="720" w:footer="720" w:gutter="0"/>
          <w:cols w:num="7" w:space="720" w:equalWidth="0">
            <w:col w:w="5195" w:space="442"/>
            <w:col w:w="696" w:space="1416"/>
            <w:col w:w="439" w:space="1541"/>
            <w:col w:w="166" w:space="564"/>
            <w:col w:w="439" w:space="838"/>
            <w:col w:w="3459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4817"/>
        <w:gridCol w:w="1947"/>
        <w:gridCol w:w="2146"/>
        <w:gridCol w:w="729"/>
        <w:gridCol w:w="1278"/>
        <w:gridCol w:w="3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3. 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землепользования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застройки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50,0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 </w:t>
            </w:r>
          </w:p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50,0 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капит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Верно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II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ЭТАПУ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99,9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99,9 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B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: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219,412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219,412 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B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B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B4A6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аппарата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Cs w:val="24"/>
        </w:rPr>
        <w:t>О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Л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Дябина</w:t>
      </w:r>
      <w:r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                                                                                    </w:t>
      </w:r>
    </w:p>
    <w:p w:rsidR="00000000" w:rsidRDefault="00FB4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10" w:bottom="720" w:left="1133" w:header="720" w:footer="720" w:gutter="0"/>
      <w:cols w:space="720" w:equalWidth="0">
        <w:col w:w="1569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12F"/>
    <w:multiLevelType w:val="hybridMultilevel"/>
    <w:tmpl w:val="0000BD8B"/>
    <w:lvl w:ilvl="0" w:tplc="000023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2C70"/>
    <w:multiLevelType w:val="hybridMultilevel"/>
    <w:tmpl w:val="0000FC9C"/>
    <w:lvl w:ilvl="0" w:tplc="000010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061"/>
    <w:multiLevelType w:val="hybridMultilevel"/>
    <w:tmpl w:val="000012F7"/>
    <w:lvl w:ilvl="0" w:tplc="000019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CF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E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0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00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B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2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4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7E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3B60"/>
    <w:multiLevelType w:val="hybridMultilevel"/>
    <w:tmpl w:val="00016BCA"/>
    <w:lvl w:ilvl="0" w:tplc="000020F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C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B2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3B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F5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FC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82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81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7E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3B63"/>
    <w:multiLevelType w:val="hybridMultilevel"/>
    <w:tmpl w:val="00010B30"/>
    <w:lvl w:ilvl="0" w:tplc="000024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3C21"/>
    <w:multiLevelType w:val="hybridMultilevel"/>
    <w:tmpl w:val="00001785"/>
    <w:lvl w:ilvl="0" w:tplc="000002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3C7F"/>
    <w:multiLevelType w:val="hybridMultilevel"/>
    <w:tmpl w:val="0000E593"/>
    <w:lvl w:ilvl="0" w:tplc="000004C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7A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0E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B5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8D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F4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AB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8F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17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4BE2"/>
    <w:multiLevelType w:val="hybridMultilevel"/>
    <w:tmpl w:val="00010ED9"/>
    <w:lvl w:ilvl="0" w:tplc="000016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4C46"/>
    <w:multiLevelType w:val="hybridMultilevel"/>
    <w:tmpl w:val="000150D0"/>
    <w:lvl w:ilvl="0" w:tplc="000011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5086"/>
    <w:multiLevelType w:val="hybridMultilevel"/>
    <w:tmpl w:val="00016687"/>
    <w:lvl w:ilvl="0" w:tplc="00000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A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7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4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B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7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D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9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2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72E6"/>
    <w:multiLevelType w:val="hybridMultilevel"/>
    <w:tmpl w:val="00000A2B"/>
    <w:lvl w:ilvl="0" w:tplc="00000B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7976"/>
    <w:multiLevelType w:val="hybridMultilevel"/>
    <w:tmpl w:val="000124FD"/>
    <w:lvl w:ilvl="0" w:tplc="0000067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F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F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D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B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9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F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F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2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843C"/>
    <w:multiLevelType w:val="hybridMultilevel"/>
    <w:tmpl w:val="00006074"/>
    <w:lvl w:ilvl="0" w:tplc="000007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9463"/>
    <w:multiLevelType w:val="hybridMultilevel"/>
    <w:tmpl w:val="00007CEF"/>
    <w:lvl w:ilvl="0" w:tplc="00001A5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D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5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0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E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9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F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B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C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94B2"/>
    <w:multiLevelType w:val="hybridMultilevel"/>
    <w:tmpl w:val="00002AC8"/>
    <w:lvl w:ilvl="0" w:tplc="000021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966F"/>
    <w:multiLevelType w:val="hybridMultilevel"/>
    <w:tmpl w:val="000125D2"/>
    <w:lvl w:ilvl="0" w:tplc="000009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9BBA"/>
    <w:multiLevelType w:val="hybridMultilevel"/>
    <w:tmpl w:val="00002135"/>
    <w:lvl w:ilvl="0" w:tplc="000019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A5EA"/>
    <w:multiLevelType w:val="hybridMultilevel"/>
    <w:tmpl w:val="0001829B"/>
    <w:lvl w:ilvl="0" w:tplc="000012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3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5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A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D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9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A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7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BF83"/>
    <w:multiLevelType w:val="hybridMultilevel"/>
    <w:tmpl w:val="0000F086"/>
    <w:lvl w:ilvl="0" w:tplc="0000004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4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3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7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7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E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2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1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3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C4C3"/>
    <w:multiLevelType w:val="hybridMultilevel"/>
    <w:tmpl w:val="00005B8B"/>
    <w:lvl w:ilvl="0" w:tplc="00001B3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5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D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90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1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C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91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4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1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CC47"/>
    <w:multiLevelType w:val="hybridMultilevel"/>
    <w:tmpl w:val="00009255"/>
    <w:lvl w:ilvl="0" w:tplc="000012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CE8E"/>
    <w:multiLevelType w:val="hybridMultilevel"/>
    <w:tmpl w:val="0000BEC4"/>
    <w:lvl w:ilvl="0" w:tplc="00001935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65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DE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11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DE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44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FE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5C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F1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0D900"/>
    <w:multiLevelType w:val="hybridMultilevel"/>
    <w:tmpl w:val="00006EA9"/>
    <w:lvl w:ilvl="0" w:tplc="0000176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7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7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0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1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E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7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C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1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0EA14"/>
    <w:multiLevelType w:val="hybridMultilevel"/>
    <w:tmpl w:val="0000B116"/>
    <w:lvl w:ilvl="0" w:tplc="00000E9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A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5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9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1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F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D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8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3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10602"/>
    <w:multiLevelType w:val="hybridMultilevel"/>
    <w:tmpl w:val="0000F835"/>
    <w:lvl w:ilvl="0" w:tplc="000013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17F6"/>
    <w:multiLevelType w:val="hybridMultilevel"/>
    <w:tmpl w:val="00003FF7"/>
    <w:lvl w:ilvl="0" w:tplc="000014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25E9"/>
    <w:multiLevelType w:val="hybridMultilevel"/>
    <w:tmpl w:val="0000EF9E"/>
    <w:lvl w:ilvl="0" w:tplc="00001E2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F1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CD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4B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82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F5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DF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E4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A0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14C0B"/>
    <w:multiLevelType w:val="hybridMultilevel"/>
    <w:tmpl w:val="000007F2"/>
    <w:lvl w:ilvl="0" w:tplc="000014F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6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E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A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E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6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45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5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F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150DE"/>
    <w:multiLevelType w:val="hybridMultilevel"/>
    <w:tmpl w:val="0001793D"/>
    <w:lvl w:ilvl="0" w:tplc="00000E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5253"/>
    <w:multiLevelType w:val="hybridMultilevel"/>
    <w:tmpl w:val="0000BD56"/>
    <w:lvl w:ilvl="0" w:tplc="00001D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52EB"/>
    <w:multiLevelType w:val="hybridMultilevel"/>
    <w:tmpl w:val="000027A7"/>
    <w:lvl w:ilvl="0" w:tplc="00000C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5528"/>
    <w:multiLevelType w:val="hybridMultilevel"/>
    <w:tmpl w:val="00014AD0"/>
    <w:lvl w:ilvl="0" w:tplc="000005F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1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8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3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5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2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B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6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C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1580F"/>
    <w:multiLevelType w:val="hybridMultilevel"/>
    <w:tmpl w:val="0000339B"/>
    <w:lvl w:ilvl="0" w:tplc="00001F0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5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C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A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4E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F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7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E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0E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8"/>
  </w:num>
  <w:num w:numId="5">
    <w:abstractNumId w:val="19"/>
  </w:num>
  <w:num w:numId="6">
    <w:abstractNumId w:val="7"/>
  </w:num>
  <w:num w:numId="7">
    <w:abstractNumId w:val="29"/>
  </w:num>
  <w:num w:numId="8">
    <w:abstractNumId w:val="28"/>
  </w:num>
  <w:num w:numId="9">
    <w:abstractNumId w:val="17"/>
  </w:num>
  <w:num w:numId="10">
    <w:abstractNumId w:val="31"/>
  </w:num>
  <w:num w:numId="11">
    <w:abstractNumId w:val="25"/>
  </w:num>
  <w:num w:numId="12">
    <w:abstractNumId w:val="32"/>
  </w:num>
  <w:num w:numId="13">
    <w:abstractNumId w:val="20"/>
  </w:num>
  <w:num w:numId="14">
    <w:abstractNumId w:val="12"/>
  </w:num>
  <w:num w:numId="15">
    <w:abstractNumId w:val="1"/>
  </w:num>
  <w:num w:numId="16">
    <w:abstractNumId w:val="10"/>
  </w:num>
  <w:num w:numId="17">
    <w:abstractNumId w:val="5"/>
  </w:num>
  <w:num w:numId="18">
    <w:abstractNumId w:val="14"/>
  </w:num>
  <w:num w:numId="19">
    <w:abstractNumId w:val="23"/>
  </w:num>
  <w:num w:numId="20">
    <w:abstractNumId w:val="4"/>
  </w:num>
  <w:num w:numId="21">
    <w:abstractNumId w:val="0"/>
  </w:num>
  <w:num w:numId="22">
    <w:abstractNumId w:val="2"/>
  </w:num>
  <w:num w:numId="23">
    <w:abstractNumId w:val="30"/>
  </w:num>
  <w:num w:numId="24">
    <w:abstractNumId w:val="16"/>
  </w:num>
  <w:num w:numId="25">
    <w:abstractNumId w:val="3"/>
  </w:num>
  <w:num w:numId="26">
    <w:abstractNumId w:val="26"/>
  </w:num>
  <w:num w:numId="27">
    <w:abstractNumId w:val="21"/>
  </w:num>
  <w:num w:numId="28">
    <w:abstractNumId w:val="6"/>
  </w:num>
  <w:num w:numId="29">
    <w:abstractNumId w:val="24"/>
  </w:num>
  <w:num w:numId="30">
    <w:abstractNumId w:val="13"/>
  </w:num>
  <w:num w:numId="31">
    <w:abstractNumId w:val="22"/>
  </w:num>
  <w:num w:numId="32">
    <w:abstractNumId w:val="15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B4A61"/>
    <w:rsid w:val="00FB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2125</Words>
  <Characters>12119</Characters>
  <Application>Microsoft Office Word</Application>
  <DocSecurity>4</DocSecurity>
  <Lines>100</Lines>
  <Paragraphs>28</Paragraphs>
  <ScaleCrop>false</ScaleCrop>
  <Company/>
  <LinksUpToDate>false</LinksUpToDate>
  <CharactersWithSpaces>14216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2016-03-28T13:08:00Z</dcterms:created>
  <dcterms:modified xsi:type="dcterms:W3CDTF">2016-03-28T13:08:00Z</dcterms:modified>
</cp:coreProperties>
</file>