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C77DCB" w:rsidRDefault="008F2894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24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19.09.2011 №  652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124F70" w:rsidP="00124F70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8F289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23" w:lineRule="exact"/>
        <w:ind w:left="262" w:right="4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262, от 11.05.2011 № 302, от 08.07.2011 № 468, от 21.07.2011 № 501, от 29.07.2011 № 532, от 18.08.2011 № 592),  изложив  приложение  №  2  к  долгосрочной  муниципальной  целевой </w:t>
      </w:r>
      <w:proofErr w:type="gramEnd"/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программе в новой 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Иванищев А.А.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89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7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муниципального                                                                                                                     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55" w:lineRule="exact"/>
        <w:ind w:left="7770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    от 19.09.2011 №  652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pgSz w:w="11906" w:h="16838"/>
          <w:pgMar w:top="1237" w:right="6" w:bottom="389" w:left="305" w:header="0" w:footer="0" w:gutter="0"/>
          <w:cols w:space="720"/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C77DCB" w:rsidRDefault="008F2894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C77DCB" w:rsidRDefault="008F2894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53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tabs>
          <w:tab w:val="left" w:pos="2018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</w:p>
    <w:p w:rsidR="00C77DCB" w:rsidRDefault="008F2894">
      <w:pPr>
        <w:widowControl w:val="0"/>
        <w:tabs>
          <w:tab w:val="left" w:pos="5393"/>
          <w:tab w:val="left" w:pos="6137"/>
          <w:tab w:val="left" w:pos="6785"/>
          <w:tab w:val="left" w:pos="7409"/>
          <w:tab w:val="left" w:pos="8010"/>
          <w:tab w:val="left" w:pos="8620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39,5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района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290" w:space="238"/>
            <w:col w:w="8901" w:space="305"/>
            <w:col w:w="1590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физкультурника2011-2015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2329" w:space="177"/>
            <w:col w:w="2242" w:space="1878"/>
            <w:col w:w="119" w:space="529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174,5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35,5  27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4697" w:space="939"/>
            <w:col w:w="401" w:space="589"/>
            <w:col w:w="849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C77DCB" w:rsidRDefault="008F2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C77DCB" w:rsidRDefault="008F28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C77DCB" w:rsidRDefault="008F2894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C77DCB" w:rsidRDefault="008F2894">
      <w:pPr>
        <w:widowControl w:val="0"/>
        <w:tabs>
          <w:tab w:val="left" w:pos="1214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1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C77DCB" w:rsidRDefault="008F28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420" w:space="177"/>
            <w:col w:w="1932" w:space="178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легкоатлетическому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кроссу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422" w:space="176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20 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1907" w:space="691"/>
            <w:col w:w="1931" w:space="179"/>
            <w:col w:w="1409" w:space="509"/>
            <w:col w:w="280" w:space="500"/>
            <w:col w:w="239" w:space="457"/>
            <w:col w:w="120" w:space="454"/>
            <w:col w:w="239" w:space="440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C77DCB" w:rsidRDefault="008F28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шашкам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422" w:space="176"/>
            <w:col w:w="1931" w:space="179"/>
            <w:col w:w="1435" w:space="658"/>
            <w:col w:w="119" w:space="485"/>
            <w:col w:w="239" w:space="457"/>
            <w:col w:w="120" w:space="454"/>
            <w:col w:w="239" w:space="440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pgSz w:w="11906" w:h="16838"/>
          <w:pgMar w:top="282" w:right="237" w:bottom="612" w:left="370" w:header="0" w:footer="0" w:gutter="0"/>
          <w:cols w:space="720"/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Первенство  района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шахматам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11" w:space="720" w:equalWidth="0">
            <w:col w:w="119" w:space="344"/>
            <w:col w:w="1893" w:space="176"/>
            <w:col w:w="1931" w:space="179"/>
            <w:col w:w="1435" w:space="658"/>
            <w:col w:w="119" w:space="485"/>
            <w:col w:w="239" w:space="457"/>
            <w:col w:w="120" w:space="454"/>
            <w:col w:w="239" w:space="440"/>
            <w:col w:w="119" w:space="2595"/>
            <w:col w:w="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исто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чник</w:t>
      </w:r>
      <w:proofErr w:type="spellEnd"/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и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1625" w:space="10380"/>
            <w:col w:w="330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1-й  лиге  «Поволжской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8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10" w:space="720" w:equalWidth="0">
            <w:col w:w="2356" w:space="176"/>
            <w:col w:w="1931" w:space="179"/>
            <w:col w:w="1958" w:space="135"/>
            <w:col w:w="119" w:space="505"/>
            <w:col w:w="201" w:space="435"/>
            <w:col w:w="202" w:space="433"/>
            <w:col w:w="201" w:space="418"/>
            <w:col w:w="201" w:space="192"/>
            <w:col w:w="1617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56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990" w:space="8689"/>
            <w:col w:w="158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учебных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7520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14"/>
        </w:numPr>
        <w:tabs>
          <w:tab w:val="left" w:pos="2572"/>
          <w:tab w:val="left" w:pos="5917"/>
          <w:tab w:val="left" w:pos="9725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080" w:space="1453"/>
            <w:col w:w="1267" w:space="2929"/>
            <w:col w:w="119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C77DCB" w:rsidRDefault="008F28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9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C77DCB" w:rsidRDefault="008F289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30"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C77DCB" w:rsidRDefault="008F2894">
      <w:pPr>
        <w:widowControl w:val="0"/>
        <w:tabs>
          <w:tab w:val="left" w:pos="1356"/>
        </w:tabs>
        <w:autoSpaceDE w:val="0"/>
        <w:autoSpaceDN w:val="0"/>
        <w:adjustRightInd w:val="0"/>
        <w:spacing w:before="3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1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177"/>
            <w:col w:w="1931" w:space="179"/>
            <w:col w:w="1495" w:space="531"/>
            <w:col w:w="239" w:space="392"/>
            <w:col w:w="239" w:space="392"/>
            <w:col w:w="240" w:space="411"/>
            <w:col w:w="201" w:space="413"/>
            <w:col w:w="239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17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C77DCB">
        <w:trPr>
          <w:trHeight w:hRule="exact" w:val="18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C77DCB" w:rsidRDefault="008F289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C77DCB" w:rsidRDefault="008F2894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19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C77DCB" w:rsidRDefault="008F2894">
      <w:pPr>
        <w:widowControl w:val="0"/>
        <w:numPr>
          <w:ilvl w:val="0"/>
          <w:numId w:val="20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C77DCB" w:rsidRDefault="008F2894">
      <w:pPr>
        <w:widowControl w:val="0"/>
        <w:numPr>
          <w:ilvl w:val="0"/>
          <w:numId w:val="21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4463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702,8  88,5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122,8  142,5  166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183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1404" w:space="4422"/>
            <w:col w:w="1043" w:space="401"/>
            <w:col w:w="1702" w:space="361"/>
            <w:col w:w="280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numPr>
          <w:ilvl w:val="0"/>
          <w:numId w:val="23"/>
        </w:numPr>
        <w:tabs>
          <w:tab w:val="left" w:pos="2913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соревнованиях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C77DCB">
        <w:trPr>
          <w:trHeight w:hRule="exact" w:val="2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C77DCB" w:rsidRDefault="008F28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Зональные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среди  учащихся  школ  « Президентские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C77DCB" w:rsidRDefault="008F289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Спартакиада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C77DCB" w:rsidRDefault="008F2894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18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C77DCB" w:rsidRDefault="008F2894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277"/>
        <w:gridCol w:w="996"/>
        <w:gridCol w:w="617"/>
        <w:gridCol w:w="715"/>
        <w:gridCol w:w="601"/>
        <w:gridCol w:w="698"/>
        <w:gridCol w:w="120"/>
        <w:gridCol w:w="360"/>
      </w:tblGrid>
      <w:tr w:rsidR="00C77DCB">
        <w:trPr>
          <w:trHeight w:hRule="exact" w:val="67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начального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профессионального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образования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20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8F2894">
      <w:pPr>
        <w:widowControl w:val="0"/>
        <w:numPr>
          <w:ilvl w:val="0"/>
          <w:numId w:val="26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pgSz w:w="11906" w:h="16838"/>
          <w:pgMar w:top="282" w:right="277" w:bottom="331" w:left="370" w:header="0" w:footer="0" w:gutter="0"/>
          <w:cols w:space="720"/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Зональные  соревнования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по  футболу  среди дворовых  команд  на Кубок  Губернатора </w:t>
      </w:r>
    </w:p>
    <w:p w:rsidR="00C77DCB" w:rsidRDefault="008F2894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9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9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9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264" w:space="177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C77DCB" w:rsidRDefault="008F2894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before="70"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C77DCB" w:rsidRDefault="008F2894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 </w:t>
      </w:r>
    </w:p>
    <w:p w:rsidR="00C77DCB" w:rsidRDefault="008F2894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C77DCB" w:rsidRDefault="008F2894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632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C77DCB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3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gridAfter w:val="1"/>
          <w:wAfter w:w="31" w:type="dxa"/>
          <w:trHeight w:hRule="exact" w:val="6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C77DCB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8F2894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C77DCB" w:rsidRDefault="008F2894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5344" w:space="588"/>
            <w:col w:w="3564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областныв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24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1519" w:space="4384"/>
            <w:col w:w="280" w:space="502"/>
            <w:col w:w="201" w:space="433"/>
            <w:col w:w="280" w:space="385"/>
            <w:col w:w="281" w:space="389"/>
            <w:col w:w="280" w:space="368"/>
            <w:col w:w="280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31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C77DCB" w:rsidRDefault="008F2894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ГОУ ДОД «СОДЮСШ «Урожай» 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61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8" w:space="720" w:equalWidth="0">
            <w:col w:w="2084" w:space="357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925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200,6  175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185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195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7" w:space="720" w:equalWidth="0">
            <w:col w:w="1424" w:space="4479"/>
            <w:col w:w="280" w:space="397"/>
            <w:col w:w="101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1169" w:space="1321"/>
            <w:col w:w="1295" w:space="796"/>
            <w:col w:w="764" w:space="4491"/>
            <w:col w:w="1425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3756" w:space="2187"/>
            <w:col w:w="201" w:space="541"/>
            <w:col w:w="201" w:space="473"/>
            <w:col w:w="201" w:space="464"/>
            <w:col w:w="202" w:space="469"/>
            <w:col w:w="201" w:space="445"/>
            <w:col w:w="201" w:space="293"/>
            <w:col w:w="717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C77DCB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4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C77DCB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space="720" w:equalWidth="0">
            <w:col w:w="11259"/>
          </w:cols>
          <w:noEndnote/>
        </w:sectPr>
      </w:pPr>
    </w:p>
    <w:p w:rsidR="00C77DCB" w:rsidRDefault="008F289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знаменательным датам </w:t>
      </w:r>
    </w:p>
    <w:p w:rsidR="00C77DCB" w:rsidRDefault="008F289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предприятий 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C77DCB" w:rsidRDefault="008F2894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95,4 </w:t>
      </w:r>
    </w:p>
    <w:p w:rsidR="00C77DCB" w:rsidRDefault="008F2894">
      <w:pPr>
        <w:widowControl w:val="0"/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14,4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1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13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20,5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210" w:lineRule="exact"/>
        <w:ind w:left="1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1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11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23,5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7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физкультуре  и спорту  и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277" w:bottom="720" w:left="370" w:header="720" w:footer="720" w:gutter="0"/>
          <w:cols w:num="9" w:space="720" w:equalWidth="0">
            <w:col w:w="2190" w:space="299"/>
            <w:col w:w="1295" w:space="796"/>
            <w:col w:w="1490" w:space="565"/>
            <w:col w:w="321" w:space="409"/>
            <w:col w:w="201" w:space="399"/>
            <w:col w:w="322" w:space="409"/>
            <w:col w:w="201" w:space="385"/>
            <w:col w:w="1979" w:space="0"/>
            <w:col w:w="-1"/>
          </w:cols>
          <w:noEndnote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6"/>
        <w:gridCol w:w="3539"/>
        <w:gridCol w:w="3807"/>
        <w:gridCol w:w="1424"/>
        <w:gridCol w:w="360"/>
      </w:tblGrid>
      <w:tr w:rsidR="00C77DCB">
        <w:trPr>
          <w:trHeight w:hRule="exact" w:val="74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организаций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спортивной базы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муниципальных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образований 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DCB">
        <w:trPr>
          <w:trHeight w:hRule="exact" w:val="29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7DCB" w:rsidRDefault="008F28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DCB" w:rsidRDefault="00C77D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77DCB" w:rsidRDefault="008F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pgSz w:w="11906" w:h="16838"/>
          <w:pgMar w:top="282" w:right="6" w:bottom="660" w:left="262" w:header="0" w:footer="0" w:gutter="0"/>
          <w:cols w:space="720"/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60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130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8" w:space="720" w:equalWidth="0">
            <w:col w:w="6296" w:space="502"/>
            <w:col w:w="201" w:space="469"/>
            <w:col w:w="201" w:space="464"/>
            <w:col w:w="202" w:space="469"/>
            <w:col w:w="201" w:space="445"/>
            <w:col w:w="201" w:space="293"/>
            <w:col w:w="1424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59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225,4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3" w:space="720" w:equalWidth="0">
            <w:col w:w="1532" w:space="8411"/>
            <w:col w:w="513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67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34,4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46,5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51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55,5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6" w:space="720" w:equalWidth="0">
            <w:col w:w="7059" w:space="447"/>
            <w:col w:w="201" w:space="370"/>
            <w:col w:w="322" w:space="368"/>
            <w:col w:w="201" w:space="421"/>
            <w:col w:w="321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7366"/>
        </w:tabs>
        <w:autoSpaceDE w:val="0"/>
        <w:autoSpaceDN w:val="0"/>
        <w:adjustRightInd w:val="0"/>
        <w:spacing w:after="0" w:line="285" w:lineRule="exact"/>
        <w:ind w:left="410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space="720" w:equalWidth="0">
            <w:col w:w="11638"/>
          </w:cols>
          <w:noEndnote/>
        </w:sectPr>
      </w:pPr>
    </w:p>
    <w:p w:rsidR="00C77DCB" w:rsidRDefault="008F28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залов школ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 молодежной  политике,  физкультуре  и  спорту  и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администрации СМР, тренеры ДЮСШ,  преподаватели учебных заведений района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6" w:space="720" w:equalWidth="0">
            <w:col w:w="2244" w:space="375"/>
            <w:col w:w="1295" w:space="813"/>
            <w:col w:w="764" w:space="701"/>
            <w:col w:w="40" w:space="3755"/>
            <w:col w:w="5661" w:space="0"/>
            <w:col w:w="-1"/>
          </w:cols>
          <w:noEndnote/>
        </w:sectPr>
      </w:pPr>
    </w:p>
    <w:p w:rsidR="00C77DCB" w:rsidRDefault="008F2894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8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спортивного зала ДЮСШ </w:t>
      </w:r>
    </w:p>
    <w:p w:rsidR="00C77DCB" w:rsidRDefault="008F28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50" w:after="0" w:line="210" w:lineRule="exact"/>
        <w:ind w:left="17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Приобретение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80" w:lineRule="exact"/>
        <w:ind w:left="571" w:right="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спортивного инвентаря и спортивной формы </w:t>
      </w:r>
    </w:p>
    <w:p w:rsidR="00C77DCB" w:rsidRDefault="008F2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50" w:after="0" w:line="180" w:lineRule="exact"/>
        <w:ind w:left="173" w:right="264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Установка хоккейной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коробки на стадионе «Нефтяник» </w:t>
      </w:r>
    </w:p>
    <w:p w:rsidR="00C77DCB" w:rsidRDefault="008F289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50" w:after="0" w:line="190" w:lineRule="exact"/>
        <w:ind w:left="173" w:right="427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2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before="2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left="190"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60" w:lineRule="exact"/>
        <w:ind w:right="1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157 </w:t>
      </w:r>
    </w:p>
    <w:p w:rsidR="00C77DCB" w:rsidRDefault="008F2894">
      <w:pPr>
        <w:widowControl w:val="0"/>
        <w:autoSpaceDE w:val="0"/>
        <w:autoSpaceDN w:val="0"/>
        <w:adjustRightInd w:val="0"/>
        <w:spacing w:before="50" w:after="0" w:line="360" w:lineRule="exact"/>
        <w:ind w:left="1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3000 </w:t>
      </w:r>
    </w:p>
    <w:p w:rsidR="00C77DCB" w:rsidRDefault="008F2894">
      <w:pPr>
        <w:widowControl w:val="0"/>
        <w:autoSpaceDE w:val="0"/>
        <w:autoSpaceDN w:val="0"/>
        <w:adjustRightInd w:val="0"/>
        <w:spacing w:before="50" w:after="0" w:line="380" w:lineRule="exact"/>
        <w:ind w:left="1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1000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C77DCB" w:rsidRDefault="008F2894">
      <w:pPr>
        <w:widowControl w:val="0"/>
        <w:autoSpaceDE w:val="0"/>
        <w:autoSpaceDN w:val="0"/>
        <w:adjustRightInd w:val="0"/>
        <w:spacing w:before="130" w:after="0" w:line="6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3000 1000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24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28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10" w:space="720" w:equalWidth="0">
            <w:col w:w="2378" w:space="241"/>
            <w:col w:w="1296" w:space="812"/>
            <w:col w:w="764" w:space="391"/>
            <w:col w:w="511" w:space="394"/>
            <w:col w:w="359" w:space="399"/>
            <w:col w:w="201" w:space="462"/>
            <w:col w:w="201" w:space="459"/>
            <w:col w:w="201" w:space="430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4359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4122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7212,9  4620  563,3  629,1  694,4  749,7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space="720" w:equalWidth="0">
            <w:col w:w="11638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150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130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77DCB">
          <w:type w:val="continuous"/>
          <w:pgSz w:w="11906" w:h="16838"/>
          <w:pgMar w:top="2200" w:right="6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C77DCB" w:rsidRDefault="008F2894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6422,9  4470  433,3  469,1  504,4  539,7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Верно: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Председатель комитета по делопроизводству, </w:t>
      </w:r>
    </w:p>
    <w:p w:rsidR="00C77DCB" w:rsidRDefault="008F2894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C77DCB" w:rsidRDefault="00C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DCB" w:rsidSect="00C77DCB">
      <w:type w:val="continuous"/>
      <w:pgSz w:w="11906" w:h="16838"/>
      <w:pgMar w:top="2200" w:right="6" w:bottom="720" w:left="262" w:header="720" w:footer="720" w:gutter="0"/>
      <w:cols w:space="720" w:equalWidth="0">
        <w:col w:w="116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2"/>
    <w:multiLevelType w:val="hybridMultilevel"/>
    <w:tmpl w:val="0000D69E"/>
    <w:lvl w:ilvl="0" w:tplc="00000C0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0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6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6EA"/>
    <w:multiLevelType w:val="hybridMultilevel"/>
    <w:tmpl w:val="00007979"/>
    <w:lvl w:ilvl="0" w:tplc="0000247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70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02A"/>
    <w:multiLevelType w:val="hybridMultilevel"/>
    <w:tmpl w:val="0000A92D"/>
    <w:lvl w:ilvl="0" w:tplc="000016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0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B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8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4F4"/>
    <w:multiLevelType w:val="hybridMultilevel"/>
    <w:tmpl w:val="00003FAC"/>
    <w:lvl w:ilvl="0" w:tplc="000026A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D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9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B3D"/>
    <w:multiLevelType w:val="hybridMultilevel"/>
    <w:tmpl w:val="000016FD"/>
    <w:lvl w:ilvl="0" w:tplc="00000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2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E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B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B62"/>
    <w:multiLevelType w:val="hybridMultilevel"/>
    <w:tmpl w:val="0000F745"/>
    <w:lvl w:ilvl="0" w:tplc="0000124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D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E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A19"/>
    <w:multiLevelType w:val="hybridMultilevel"/>
    <w:tmpl w:val="00014390"/>
    <w:lvl w:ilvl="0" w:tplc="00000F1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C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5AC"/>
    <w:multiLevelType w:val="hybridMultilevel"/>
    <w:tmpl w:val="000041C1"/>
    <w:lvl w:ilvl="0" w:tplc="00000D6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BA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2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29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93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D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09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B3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03B"/>
    <w:multiLevelType w:val="hybridMultilevel"/>
    <w:tmpl w:val="000076BC"/>
    <w:lvl w:ilvl="0" w:tplc="0000172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4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6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2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1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0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0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26C"/>
    <w:multiLevelType w:val="hybridMultilevel"/>
    <w:tmpl w:val="0000B804"/>
    <w:lvl w:ilvl="0" w:tplc="00000E3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0F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7E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38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E2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1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18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8B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C24"/>
    <w:multiLevelType w:val="hybridMultilevel"/>
    <w:tmpl w:val="0000CF7C"/>
    <w:lvl w:ilvl="0" w:tplc="000027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EB4"/>
    <w:multiLevelType w:val="hybridMultilevel"/>
    <w:tmpl w:val="00005831"/>
    <w:lvl w:ilvl="0" w:tplc="0000208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B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0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4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0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6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109"/>
    <w:multiLevelType w:val="hybridMultilevel"/>
    <w:tmpl w:val="00017022"/>
    <w:lvl w:ilvl="0" w:tplc="000010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20D"/>
    <w:multiLevelType w:val="hybridMultilevel"/>
    <w:tmpl w:val="00016664"/>
    <w:lvl w:ilvl="0" w:tplc="00001B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B08"/>
    <w:multiLevelType w:val="hybridMultilevel"/>
    <w:tmpl w:val="000080AD"/>
    <w:lvl w:ilvl="0" w:tplc="00002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3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3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9356"/>
    <w:multiLevelType w:val="hybridMultilevel"/>
    <w:tmpl w:val="00009C0F"/>
    <w:lvl w:ilvl="0" w:tplc="000014B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334"/>
    <w:multiLevelType w:val="hybridMultilevel"/>
    <w:tmpl w:val="0000A27F"/>
    <w:lvl w:ilvl="0" w:tplc="0000070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E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5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B673"/>
    <w:multiLevelType w:val="hybridMultilevel"/>
    <w:tmpl w:val="00007B9F"/>
    <w:lvl w:ilvl="0" w:tplc="000026E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C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E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C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99C"/>
    <w:multiLevelType w:val="hybridMultilevel"/>
    <w:tmpl w:val="0000C9C9"/>
    <w:lvl w:ilvl="0" w:tplc="00000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5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C65C"/>
    <w:multiLevelType w:val="hybridMultilevel"/>
    <w:tmpl w:val="0001400B"/>
    <w:lvl w:ilvl="0" w:tplc="00000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6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8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6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D1E4"/>
    <w:multiLevelType w:val="hybridMultilevel"/>
    <w:tmpl w:val="0000B77D"/>
    <w:lvl w:ilvl="0" w:tplc="00001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4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D4A3"/>
    <w:multiLevelType w:val="hybridMultilevel"/>
    <w:tmpl w:val="00011B14"/>
    <w:lvl w:ilvl="0" w:tplc="00001E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429"/>
    <w:multiLevelType w:val="hybridMultilevel"/>
    <w:tmpl w:val="000016E9"/>
    <w:lvl w:ilvl="0" w:tplc="000001F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A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3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4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E8EF"/>
    <w:multiLevelType w:val="hybridMultilevel"/>
    <w:tmpl w:val="00006796"/>
    <w:lvl w:ilvl="0" w:tplc="00002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D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EAF6"/>
    <w:multiLevelType w:val="hybridMultilevel"/>
    <w:tmpl w:val="000089C9"/>
    <w:lvl w:ilvl="0" w:tplc="000009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EDEA"/>
    <w:multiLevelType w:val="hybridMultilevel"/>
    <w:tmpl w:val="0001673D"/>
    <w:lvl w:ilvl="0" w:tplc="00000BB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5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F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0132"/>
    <w:multiLevelType w:val="hybridMultilevel"/>
    <w:tmpl w:val="0001167E"/>
    <w:lvl w:ilvl="0" w:tplc="00000B6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93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DC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E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C90"/>
    <w:multiLevelType w:val="hybridMultilevel"/>
    <w:tmpl w:val="00006EDC"/>
    <w:lvl w:ilvl="0" w:tplc="00001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7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A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16C6"/>
    <w:multiLevelType w:val="hybridMultilevel"/>
    <w:tmpl w:val="00005C78"/>
    <w:lvl w:ilvl="0" w:tplc="000023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5C6"/>
    <w:multiLevelType w:val="hybridMultilevel"/>
    <w:tmpl w:val="00012171"/>
    <w:lvl w:ilvl="0" w:tplc="00000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8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26B5"/>
    <w:multiLevelType w:val="hybridMultilevel"/>
    <w:tmpl w:val="00005FB0"/>
    <w:lvl w:ilvl="0" w:tplc="00000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1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3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3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2BC4"/>
    <w:multiLevelType w:val="hybridMultilevel"/>
    <w:tmpl w:val="0000AB91"/>
    <w:lvl w:ilvl="0" w:tplc="00000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2BCA"/>
    <w:multiLevelType w:val="hybridMultilevel"/>
    <w:tmpl w:val="000170FD"/>
    <w:lvl w:ilvl="0" w:tplc="000015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A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5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2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B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9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2FD2"/>
    <w:multiLevelType w:val="hybridMultilevel"/>
    <w:tmpl w:val="0000EFF8"/>
    <w:lvl w:ilvl="0" w:tplc="000007C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0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5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3AA5"/>
    <w:multiLevelType w:val="hybridMultilevel"/>
    <w:tmpl w:val="00014C0E"/>
    <w:lvl w:ilvl="0" w:tplc="00000B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2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7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4957"/>
    <w:multiLevelType w:val="hybridMultilevel"/>
    <w:tmpl w:val="00011B49"/>
    <w:lvl w:ilvl="0" w:tplc="000010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6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9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7841"/>
    <w:multiLevelType w:val="hybridMultilevel"/>
    <w:tmpl w:val="00012EB4"/>
    <w:lvl w:ilvl="0" w:tplc="00001B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B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D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5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1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9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24"/>
  </w:num>
  <w:num w:numId="9">
    <w:abstractNumId w:val="35"/>
  </w:num>
  <w:num w:numId="10">
    <w:abstractNumId w:val="23"/>
  </w:num>
  <w:num w:numId="11">
    <w:abstractNumId w:val="4"/>
  </w:num>
  <w:num w:numId="12">
    <w:abstractNumId w:val="29"/>
  </w:num>
  <w:num w:numId="13">
    <w:abstractNumId w:val="17"/>
  </w:num>
  <w:num w:numId="14">
    <w:abstractNumId w:val="5"/>
  </w:num>
  <w:num w:numId="15">
    <w:abstractNumId w:val="32"/>
  </w:num>
  <w:num w:numId="16">
    <w:abstractNumId w:val="26"/>
  </w:num>
  <w:num w:numId="17">
    <w:abstractNumId w:val="9"/>
  </w:num>
  <w:num w:numId="18">
    <w:abstractNumId w:val="7"/>
  </w:num>
  <w:num w:numId="19">
    <w:abstractNumId w:val="20"/>
  </w:num>
  <w:num w:numId="20">
    <w:abstractNumId w:val="27"/>
  </w:num>
  <w:num w:numId="21">
    <w:abstractNumId w:val="30"/>
  </w:num>
  <w:num w:numId="22">
    <w:abstractNumId w:val="28"/>
  </w:num>
  <w:num w:numId="23">
    <w:abstractNumId w:val="3"/>
  </w:num>
  <w:num w:numId="24">
    <w:abstractNumId w:val="34"/>
  </w:num>
  <w:num w:numId="25">
    <w:abstractNumId w:val="6"/>
  </w:num>
  <w:num w:numId="26">
    <w:abstractNumId w:val="22"/>
  </w:num>
  <w:num w:numId="27">
    <w:abstractNumId w:val="16"/>
  </w:num>
  <w:num w:numId="28">
    <w:abstractNumId w:val="2"/>
  </w:num>
  <w:num w:numId="29">
    <w:abstractNumId w:val="15"/>
  </w:num>
  <w:num w:numId="30">
    <w:abstractNumId w:val="36"/>
  </w:num>
  <w:num w:numId="31">
    <w:abstractNumId w:val="33"/>
  </w:num>
  <w:num w:numId="32">
    <w:abstractNumId w:val="19"/>
  </w:num>
  <w:num w:numId="33">
    <w:abstractNumId w:val="18"/>
  </w:num>
  <w:num w:numId="34">
    <w:abstractNumId w:val="25"/>
  </w:num>
  <w:num w:numId="35">
    <w:abstractNumId w:val="31"/>
  </w:num>
  <w:num w:numId="36">
    <w:abstractNumId w:val="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2894"/>
    <w:rsid w:val="00124F70"/>
    <w:rsid w:val="008F2894"/>
    <w:rsid w:val="00C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2019-10-18T05:58:00Z</dcterms:modified>
</cp:coreProperties>
</file>