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left="38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-666750</wp:posOffset>
            </wp:positionV>
            <wp:extent cx="547370" cy="711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before="35" w:after="0" w:line="285" w:lineRule="exact"/>
        <w:ind w:left="1904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83FEA">
      <w:pPr>
        <w:widowControl w:val="0"/>
        <w:tabs>
          <w:tab w:val="left" w:pos="7225"/>
        </w:tabs>
        <w:autoSpaceDE w:val="0"/>
        <w:autoSpaceDN w:val="0"/>
        <w:adjustRightInd w:val="0"/>
        <w:spacing w:after="0" w:line="285" w:lineRule="exact"/>
        <w:ind w:left="329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83FEA">
      <w:pPr>
        <w:widowControl w:val="0"/>
        <w:tabs>
          <w:tab w:val="left" w:pos="7424"/>
        </w:tabs>
        <w:autoSpaceDE w:val="0"/>
        <w:autoSpaceDN w:val="0"/>
        <w:adjustRightInd w:val="0"/>
        <w:spacing w:after="0" w:line="335" w:lineRule="exact"/>
        <w:ind w:left="30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15" w:lineRule="exact"/>
        <w:ind w:left="1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15.08.2012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756                           </w:t>
      </w:r>
    </w:p>
    <w:p w:rsidR="00000000" w:rsidRDefault="00183FEA">
      <w:pPr>
        <w:widowControl w:val="0"/>
        <w:autoSpaceDE w:val="0"/>
        <w:autoSpaceDN w:val="0"/>
        <w:adjustRightInd w:val="0"/>
        <w:spacing w:before="75" w:after="0" w:line="225" w:lineRule="exact"/>
        <w:ind w:left="454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262" w:right="194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ведомственной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183F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7" w:lineRule="exact"/>
        <w:ind w:left="262" w:right="1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83F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tabs>
          <w:tab w:val="left" w:pos="92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183F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22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02 41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2140" w:right="720" w:bottom="660" w:left="1440" w:header="0" w:footer="0" w:gutter="0"/>
          <w:cols w:space="720"/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5082" w:right="9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15" w:lineRule="exact"/>
        <w:ind w:left="50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15.08.2012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756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660" w:lineRule="exact"/>
        <w:ind w:left="1028" w:right="546"/>
        <w:rPr>
          <w:rFonts w:ascii="Times New Roman" w:hAnsi="Times New Roman" w:cs="Times New Roman"/>
          <w:b/>
          <w:color w:val="000000"/>
          <w:sz w:val="56"/>
          <w:szCs w:val="24"/>
        </w:rPr>
      </w:pPr>
      <w:r>
        <w:rPr>
          <w:rFonts w:ascii="Times New Roman" w:hAnsi="Times New Roman" w:cs="Times New Roman"/>
          <w:b/>
          <w:color w:val="000000"/>
          <w:sz w:val="56"/>
          <w:szCs w:val="24"/>
        </w:rPr>
        <w:t>Сред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несрочная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ведомственная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640" w:lineRule="exact"/>
        <w:ind w:left="725" w:right="389"/>
        <w:rPr>
          <w:rFonts w:ascii="Times New Roman" w:hAnsi="Times New Roman" w:cs="Times New Roman"/>
          <w:b/>
          <w:color w:val="000000"/>
          <w:sz w:val="56"/>
          <w:szCs w:val="24"/>
        </w:rPr>
      </w:pPr>
      <w:r>
        <w:rPr>
          <w:rFonts w:ascii="Times New Roman" w:hAnsi="Times New Roman" w:cs="Times New Roman"/>
          <w:b/>
          <w:color w:val="000000"/>
          <w:sz w:val="56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»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31" w:right="720" w:bottom="660" w:left="1440" w:header="0" w:footer="0" w:gutter="0"/>
          <w:cols w:space="720"/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left="40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44"/>
        <w:gridCol w:w="12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3 - 4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5 - 7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7 - 8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8 - 9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зацией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83FEA">
      <w:pPr>
        <w:widowControl w:val="0"/>
        <w:numPr>
          <w:ilvl w:val="0"/>
          <w:numId w:val="4"/>
        </w:numPr>
        <w:tabs>
          <w:tab w:val="left" w:pos="8740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Прогноз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9 - 10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21" w:right="720" w:bottom="660" w:left="1383" w:header="0" w:footer="0" w:gutter="0"/>
          <w:cols w:space="720"/>
          <w:noEndnote/>
        </w:sectPr>
      </w:pPr>
    </w:p>
    <w:p w:rsidR="00000000" w:rsidRDefault="00183F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</w:p>
    <w:p w:rsidR="00000000" w:rsidRDefault="00183FEA">
      <w:pPr>
        <w:widowControl w:val="0"/>
        <w:tabs>
          <w:tab w:val="left" w:pos="72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11 - 12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2200" w:right="720" w:bottom="720" w:left="1383" w:header="720" w:footer="720" w:gutter="0"/>
          <w:cols w:num="3" w:space="720" w:equalWidth="0">
            <w:col w:w="2082" w:space="6162"/>
            <w:col w:w="1553" w:space="0"/>
            <w:col w:w="-1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814" w:right="63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21" w:right="599" w:bottom="660" w:left="1383" w:header="0" w:footer="0" w:gutter="0"/>
          <w:cols w:space="720"/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right="-1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autoSpaceDE w:val="0"/>
        <w:autoSpaceDN w:val="0"/>
        <w:adjustRightInd w:val="0"/>
        <w:spacing w:before="130" w:after="0" w:line="320" w:lineRule="exact"/>
        <w:ind w:right="51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before="15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right="68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right="67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1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45"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2562); </w:t>
      </w:r>
    </w:p>
    <w:p w:rsidR="00000000" w:rsidRDefault="00183F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2.4.1.2660-10  (</w:t>
      </w:r>
      <w:r>
        <w:rPr>
          <w:rFonts w:ascii="Times New Roman" w:hAnsi="Times New Roman" w:cs="Times New Roman"/>
          <w:color w:val="000000"/>
          <w:sz w:val="28"/>
          <w:szCs w:val="24"/>
        </w:rPr>
        <w:t>утв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N 91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Москва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83F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65" w:after="0" w:line="320" w:lineRule="exact"/>
        <w:ind w:left="0" w:right="24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183F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45" w:after="0" w:line="320" w:lineRule="exact"/>
        <w:ind w:left="0" w:right="24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дошко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83F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3F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65" w:after="0" w:line="320" w:lineRule="exact"/>
        <w:ind w:left="0" w:right="21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tabs>
          <w:tab w:val="left" w:pos="612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97%; </w:t>
      </w:r>
    </w:p>
    <w:p w:rsidR="00000000" w:rsidRDefault="00183FE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3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</w:t>
      </w:r>
      <w:r>
        <w:rPr>
          <w:rFonts w:ascii="Times New Roman" w:hAnsi="Times New Roman" w:cs="Times New Roman"/>
          <w:color w:val="000000"/>
          <w:sz w:val="28"/>
          <w:szCs w:val="24"/>
        </w:rPr>
        <w:t>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100 %; </w:t>
      </w:r>
    </w:p>
    <w:p w:rsidR="00000000" w:rsidRDefault="00183FEA">
      <w:pPr>
        <w:widowControl w:val="0"/>
        <w:numPr>
          <w:ilvl w:val="0"/>
          <w:numId w:val="8"/>
        </w:numPr>
        <w:tabs>
          <w:tab w:val="left" w:pos="1651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3F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31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2200" w:right="599" w:bottom="720" w:left="1383" w:header="720" w:footer="720" w:gutter="0"/>
          <w:cols w:num="3" w:space="720" w:equalWidth="0">
            <w:col w:w="2361" w:space="54"/>
            <w:col w:w="7507" w:space="0"/>
            <w:col w:w="-1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21" w:right="600" w:bottom="660" w:left="138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640" w:lineRule="exact"/>
        <w:ind w:right="71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right="35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autoSpaceDE w:val="0"/>
        <w:autoSpaceDN w:val="0"/>
        <w:adjustRightInd w:val="0"/>
        <w:spacing w:before="130" w:after="0" w:line="330" w:lineRule="exact"/>
        <w:ind w:right="18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right="43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83FE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инансированием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19724,80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: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6524,80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right="345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5000,00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8200,00  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объём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83F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</w:p>
    <w:p w:rsidR="00000000" w:rsidRDefault="00183F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65" w:after="0" w:line="320" w:lineRule="exact"/>
        <w:ind w:left="0" w:right="24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3F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83FEA">
      <w:pPr>
        <w:widowControl w:val="0"/>
        <w:tabs>
          <w:tab w:val="left" w:pos="505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before="145"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83F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7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97%. </w:t>
      </w:r>
    </w:p>
    <w:p w:rsidR="00000000" w:rsidRDefault="00183FEA">
      <w:pPr>
        <w:widowControl w:val="0"/>
        <w:numPr>
          <w:ilvl w:val="0"/>
          <w:numId w:val="13"/>
        </w:numPr>
        <w:tabs>
          <w:tab w:val="left" w:pos="3132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right="49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100 %; </w:t>
      </w:r>
    </w:p>
    <w:p w:rsidR="00000000" w:rsidRDefault="00183F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179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autoSpaceDE w:val="0"/>
        <w:autoSpaceDN w:val="0"/>
        <w:adjustRightInd w:val="0"/>
        <w:spacing w:before="165"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2200" w:right="600" w:bottom="720" w:left="1383" w:header="720" w:footer="720" w:gutter="0"/>
          <w:cols w:num="3" w:space="720" w:equalWidth="0">
            <w:col w:w="2305" w:space="110"/>
            <w:col w:w="7506" w:space="0"/>
            <w:col w:w="-1"/>
          </w:cols>
          <w:noEndnote/>
        </w:sectPr>
      </w:pPr>
    </w:p>
    <w:p w:rsidR="00000000" w:rsidRDefault="00183F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66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tabs>
          <w:tab w:val="left" w:pos="6625"/>
        </w:tabs>
        <w:autoSpaceDE w:val="0"/>
        <w:autoSpaceDN w:val="0"/>
        <w:adjustRightInd w:val="0"/>
        <w:spacing w:after="0" w:line="330" w:lineRule="exact"/>
        <w:ind w:left="329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</w:t>
      </w:r>
    </w:p>
    <w:p w:rsidR="00000000" w:rsidRDefault="00183FEA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83FEA">
      <w:pPr>
        <w:widowControl w:val="0"/>
        <w:tabs>
          <w:tab w:val="left" w:pos="560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262" w:right="-457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</w:t>
      </w:r>
      <w:r>
        <w:rPr>
          <w:rFonts w:ascii="Times New Roman" w:hAnsi="Times New Roman" w:cs="Times New Roman"/>
          <w:color w:val="000000"/>
          <w:sz w:val="28"/>
          <w:szCs w:val="24"/>
        </w:rPr>
        <w:t>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</w:p>
    <w:p w:rsidR="00000000" w:rsidRDefault="00183F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11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83F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56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</w:t>
      </w:r>
      <w:r>
        <w:rPr>
          <w:rFonts w:ascii="Times New Roman" w:hAnsi="Times New Roman" w:cs="Times New Roman"/>
          <w:color w:val="000000"/>
          <w:sz w:val="28"/>
          <w:szCs w:val="24"/>
        </w:rPr>
        <w:t>5-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996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83F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</w:p>
    <w:p w:rsidR="00000000" w:rsidRDefault="00183FE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7" w:lineRule="exact"/>
        <w:ind w:left="262" w:right="115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предшкольной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</w:t>
      </w:r>
      <w:r>
        <w:rPr>
          <w:rFonts w:ascii="Times New Roman" w:hAnsi="Times New Roman" w:cs="Times New Roman"/>
          <w:color w:val="000000"/>
          <w:sz w:val="28"/>
          <w:szCs w:val="24"/>
        </w:rPr>
        <w:t>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(2011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- 402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424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262" w:right="10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Дефицит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262" w:right="115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1501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996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94,6%. (2011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- 94%,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93,3%).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424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2" w:lineRule="exact"/>
        <w:ind w:left="262" w:right="10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356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Чайка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>, «</w:t>
      </w:r>
      <w:r>
        <w:rPr>
          <w:rFonts w:ascii="Times New Roman" w:hAnsi="Times New Roman" w:cs="Times New Roman"/>
          <w:color w:val="000000"/>
          <w:sz w:val="28"/>
          <w:szCs w:val="24"/>
        </w:rPr>
        <w:t>Василёк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8"/>
          <w:szCs w:val="24"/>
        </w:rPr>
        <w:t>, «</w:t>
      </w:r>
      <w:r>
        <w:rPr>
          <w:rFonts w:ascii="Times New Roman" w:hAnsi="Times New Roman" w:cs="Times New Roman"/>
          <w:color w:val="000000"/>
          <w:sz w:val="28"/>
          <w:szCs w:val="24"/>
        </w:rPr>
        <w:t>Смена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</w:t>
      </w:r>
      <w:r>
        <w:rPr>
          <w:rFonts w:ascii="Times New Roman" w:hAnsi="Times New Roman" w:cs="Times New Roman"/>
          <w:color w:val="000000"/>
          <w:sz w:val="28"/>
          <w:szCs w:val="24"/>
        </w:rPr>
        <w:t>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Приём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учёт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548.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21" w:right="7" w:bottom="660" w:left="1440" w:header="0" w:footer="0" w:gutter="0"/>
          <w:cols w:space="720"/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37" w:right="1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7045325</wp:posOffset>
            </wp:positionV>
            <wp:extent cx="6105525" cy="276415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left="37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2200" w:right="11" w:bottom="720" w:left="1440" w:header="720" w:footer="720" w:gutter="0"/>
          <w:cols w:num="4" w:space="720" w:equalWidth="0">
            <w:col w:w="670" w:space="1172"/>
            <w:col w:w="3248" w:space="1263"/>
            <w:col w:w="3027" w:space="0"/>
            <w:col w:w="-1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left="6168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лет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1,5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3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left="-13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5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лет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5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</w:t>
      </w:r>
    </w:p>
    <w:p w:rsidR="00000000" w:rsidRDefault="00183FE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25" w:lineRule="exact"/>
        <w:ind w:left="67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лет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2200" w:right="11" w:bottom="720" w:left="1440" w:header="720" w:footer="720" w:gutter="0"/>
          <w:cols w:num="6" w:space="720" w:equalWidth="0">
            <w:col w:w="6844" w:space="-1"/>
            <w:col w:w="494" w:space="495"/>
            <w:col w:w="359" w:space="404"/>
            <w:col w:w="631" w:space="241"/>
            <w:col w:w="655" w:space="0"/>
            <w:col w:w="-1"/>
          </w:cols>
          <w:noEndnote/>
        </w:sectPr>
      </w:pPr>
    </w:p>
    <w:tbl>
      <w:tblPr>
        <w:tblW w:w="0" w:type="auto"/>
        <w:tblInd w:w="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93"/>
        <w:gridCol w:w="922"/>
        <w:gridCol w:w="874"/>
        <w:gridCol w:w="842"/>
        <w:gridCol w:w="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191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Мечетненское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Золотостепское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Наливнянское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83FEA">
      <w:pPr>
        <w:widowControl w:val="0"/>
        <w:autoSpaceDE w:val="0"/>
        <w:autoSpaceDN w:val="0"/>
        <w:adjustRightInd w:val="0"/>
        <w:spacing w:after="0" w:line="240" w:lineRule="exact"/>
        <w:ind w:left="262" w:right="754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Cs w:val="24"/>
        </w:rPr>
        <w:t>знак</w:t>
      </w:r>
      <w:r>
        <w:rPr>
          <w:rFonts w:ascii="Times New Roman" w:hAnsi="Times New Roman" w:cs="Times New Roman"/>
          <w:color w:val="000000"/>
          <w:szCs w:val="24"/>
        </w:rPr>
        <w:t xml:space="preserve"> «-» </w:t>
      </w:r>
      <w:r>
        <w:rPr>
          <w:rFonts w:ascii="Times New Roman" w:hAnsi="Times New Roman" w:cs="Times New Roman"/>
          <w:color w:val="000000"/>
          <w:szCs w:val="24"/>
        </w:rPr>
        <w:t>означает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условий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детских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садах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детей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возрасте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Cs w:val="24"/>
        </w:rPr>
        <w:t>до</w:t>
      </w:r>
      <w:r>
        <w:rPr>
          <w:rFonts w:ascii="Times New Roman" w:hAnsi="Times New Roman" w:cs="Times New Roman"/>
          <w:color w:val="000000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Cs w:val="24"/>
        </w:rPr>
        <w:t>лет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Cs w:val="24"/>
        </w:rPr>
        <w:t>до</w:t>
      </w:r>
      <w:r>
        <w:rPr>
          <w:rFonts w:ascii="Times New Roman" w:hAnsi="Times New Roman" w:cs="Times New Roman"/>
          <w:color w:val="000000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Cs w:val="24"/>
        </w:rPr>
        <w:t>лет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</w:p>
    <w:p w:rsidR="00000000" w:rsidRDefault="00183FEA">
      <w:pPr>
        <w:widowControl w:val="0"/>
        <w:autoSpaceDE w:val="0"/>
        <w:autoSpaceDN w:val="0"/>
        <w:adjustRightInd w:val="0"/>
        <w:spacing w:before="145"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744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545,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  </w:t>
      </w:r>
      <w:r>
        <w:rPr>
          <w:rFonts w:ascii="Times New Roman" w:hAnsi="Times New Roman" w:cs="Times New Roman"/>
          <w:color w:val="000000"/>
          <w:sz w:val="28"/>
          <w:szCs w:val="24"/>
        </w:rPr>
        <w:t>ребят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Звездочка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- 109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  68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Теремок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- 22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262" w:right="7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Несмотря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40" w:lineRule="exact"/>
        <w:ind w:left="262" w:right="65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Возрастная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чти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40,2%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(143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37,6%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79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(134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20,2% (72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262" w:right="7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980" w:lineRule="exact"/>
        <w:ind w:left="600" w:right="100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Демографический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1,5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2000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2200" w:right="11" w:bottom="720" w:left="1440" w:header="720" w:footer="720" w:gutter="0"/>
          <w:cols w:space="720" w:equalWidth="0">
            <w:col w:w="10453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325" w:lineRule="exact"/>
        <w:ind w:left="262" w:right="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пришлось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(232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288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небольшое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16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83F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5" w:after="0" w:line="322" w:lineRule="exact"/>
        <w:ind w:left="262" w:right="9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Тополёк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119»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10-,5-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262" w:right="105"/>
        <w:jc w:val="right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рождаемости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увеличением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женщин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общественном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производстве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183FE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целенаправленное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70" w:after="0" w:line="330" w:lineRule="exact"/>
        <w:ind w:left="206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before="285" w:after="0" w:line="320" w:lineRule="exact"/>
        <w:ind w:left="262" w:right="16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83F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16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3F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83F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1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3F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16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262" w:right="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90" w:after="0" w:line="330" w:lineRule="exact"/>
        <w:ind w:left="206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83FE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85" w:after="0" w:line="320" w:lineRule="exact"/>
        <w:ind w:left="262" w:right="16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31" w:right="643" w:bottom="660" w:left="1440" w:header="0" w:footer="0" w:gutter="0"/>
          <w:cols w:space="720"/>
          <w:noEndnote/>
        </w:sectPr>
      </w:pPr>
    </w:p>
    <w:p w:rsidR="00000000" w:rsidRDefault="00183FEA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40" w:lineRule="exact"/>
        <w:ind w:left="262" w:right="2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color w:val="000000"/>
          <w:sz w:val="28"/>
          <w:szCs w:val="24"/>
        </w:rPr>
        <w:t>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83FEA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чеёк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1" w:lineRule="exact"/>
        <w:ind w:left="26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44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119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разнообразные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Приём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</w:t>
      </w:r>
      <w:r>
        <w:rPr>
          <w:rFonts w:ascii="Times New Roman" w:hAnsi="Times New Roman" w:cs="Times New Roman"/>
          <w:color w:val="000000"/>
          <w:sz w:val="28"/>
          <w:szCs w:val="24"/>
        </w:rPr>
        <w:t>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димо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информатизацию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83FE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290" w:after="0" w:line="330" w:lineRule="exact"/>
        <w:ind w:left="290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before="285"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19724,80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821" w:right="720" w:bottom="660" w:left="1440" w:header="0" w:footer="0" w:gutter="0"/>
          <w:cols w:space="720"/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315" w:lineRule="exact"/>
        <w:ind w:left="36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2200" w:right="720" w:bottom="720" w:left="1440" w:header="720" w:footer="720" w:gutter="0"/>
          <w:cols w:num="3" w:space="720" w:equalWidth="0">
            <w:col w:w="4214" w:space="727"/>
            <w:col w:w="2428" w:space="0"/>
            <w:col w:w="-1"/>
          </w:cols>
          <w:noEndnote/>
        </w:sectPr>
      </w:pPr>
    </w:p>
    <w:tbl>
      <w:tblPr>
        <w:tblW w:w="0" w:type="auto"/>
        <w:tblInd w:w="3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1"/>
        <w:gridCol w:w="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6524,80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5000,00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8200,00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2200" w:right="720" w:bottom="720" w:left="1440" w:header="720" w:footer="720" w:gutter="0"/>
          <w:cols w:space="720" w:equalWidth="0">
            <w:col w:w="9744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left="33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19724,80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2200" w:right="720" w:bottom="720" w:left="1440" w:header="720" w:footer="720" w:gutter="0"/>
          <w:cols w:num="3" w:space="720" w:equalWidth="0">
            <w:col w:w="4240" w:space="1353"/>
            <w:col w:w="1122" w:space="0"/>
            <w:col w:w="-1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262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290" w:after="0" w:line="330" w:lineRule="exact"/>
        <w:ind w:left="187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301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183FEA">
      <w:pPr>
        <w:widowControl w:val="0"/>
        <w:autoSpaceDE w:val="0"/>
        <w:autoSpaceDN w:val="0"/>
        <w:adjustRightInd w:val="0"/>
        <w:spacing w:before="285" w:after="0" w:line="320" w:lineRule="exact"/>
        <w:ind w:left="262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</w:t>
      </w:r>
      <w:r>
        <w:rPr>
          <w:rFonts w:ascii="Times New Roman" w:hAnsi="Times New Roman" w:cs="Times New Roman"/>
          <w:color w:val="000000"/>
          <w:sz w:val="28"/>
          <w:szCs w:val="24"/>
        </w:rPr>
        <w:t>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83FE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3FE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83FE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29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низ</w:t>
      </w:r>
      <w:r>
        <w:rPr>
          <w:rFonts w:ascii="Times New Roman" w:hAnsi="Times New Roman" w:cs="Times New Roman"/>
          <w:color w:val="000000"/>
          <w:sz w:val="28"/>
          <w:szCs w:val="24"/>
        </w:rPr>
        <w:t>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83FE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8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3FE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8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ди</w:t>
      </w:r>
      <w:r>
        <w:rPr>
          <w:rFonts w:ascii="Times New Roman" w:hAnsi="Times New Roman" w:cs="Times New Roman"/>
          <w:color w:val="000000"/>
          <w:sz w:val="28"/>
          <w:szCs w:val="24"/>
        </w:rPr>
        <w:t>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3FE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7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262" w:right="8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290" w:after="0" w:line="330" w:lineRule="exact"/>
        <w:ind w:left="119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85"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83FE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</w:t>
      </w:r>
    </w:p>
    <w:p w:rsidR="00000000" w:rsidRDefault="00183FE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8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</w:t>
      </w:r>
      <w:r>
        <w:rPr>
          <w:rFonts w:ascii="Times New Roman" w:hAnsi="Times New Roman" w:cs="Times New Roman"/>
          <w:color w:val="000000"/>
          <w:sz w:val="28"/>
          <w:szCs w:val="24"/>
        </w:rPr>
        <w:t>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3FE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8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83FE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20" w:lineRule="exact"/>
        <w:ind w:left="262" w:right="9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83FEA">
      <w:pPr>
        <w:widowControl w:val="0"/>
        <w:autoSpaceDE w:val="0"/>
        <w:autoSpaceDN w:val="0"/>
        <w:adjustRightInd w:val="0"/>
        <w:spacing w:before="150" w:after="0" w:line="270" w:lineRule="exact"/>
        <w:ind w:left="939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10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31" w:right="720" w:bottom="660" w:left="1440" w:header="0" w:footer="0" w:gutter="0"/>
          <w:cols w:space="720"/>
          <w:noEndnote/>
        </w:sectPr>
      </w:pPr>
    </w:p>
    <w:p w:rsidR="00000000" w:rsidRDefault="00183FE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8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179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83FE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7" w:lineRule="exact"/>
        <w:ind w:left="262" w:right="8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97%,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- 100 %. </w:t>
      </w:r>
    </w:p>
    <w:p w:rsidR="00000000" w:rsidRDefault="00183FE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100%.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70" w:lineRule="exact"/>
        <w:ind w:left="939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11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31" w:right="720" w:bottom="660" w:left="1440" w:header="0" w:footer="0" w:gutter="0"/>
          <w:cols w:space="720"/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1368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 </w:t>
      </w:r>
    </w:p>
    <w:p w:rsidR="00000000" w:rsidRDefault="00183F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0" w:lineRule="exact"/>
        <w:ind w:left="10379" w:right="149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4"/>
        </w:rPr>
        <w:t>целевой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4"/>
        </w:rPr>
        <w:t>программе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Развитие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системы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Cs w:val="24"/>
        </w:rPr>
        <w:t>годы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before="130" w:after="0" w:line="330" w:lineRule="exact"/>
        <w:ind w:left="216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расширению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83FE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218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оснащения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ДОУ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4"/>
          <w:pgMar w:top="681" w:right="311" w:bottom="660" w:left="828" w:header="0" w:footer="0" w:gutter="0"/>
          <w:cols w:space="720"/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left="43" w:right="-22"/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финансового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,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Ответствен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-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4"/>
          <w:pgMar w:top="2200" w:right="311" w:bottom="720" w:left="828" w:header="720" w:footer="720" w:gutter="0"/>
          <w:cols w:num="5" w:space="720" w:equalWidth="0">
            <w:col w:w="292" w:space="8032"/>
            <w:col w:w="3403" w:space="373"/>
            <w:col w:w="1116" w:space="243"/>
            <w:col w:w="223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69"/>
        <w:gridCol w:w="9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\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-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4"/>
          <w:pgMar w:top="2200" w:right="311" w:bottom="720" w:left="828" w:header="720" w:footer="720" w:gutter="0"/>
          <w:cols w:space="720" w:equalWidth="0">
            <w:col w:w="15699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149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110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полнения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полнение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4"/>
          <w:pgMar w:top="2200" w:right="311" w:bottom="720" w:left="828" w:header="720" w:footer="720" w:gutter="0"/>
          <w:cols w:num="5" w:space="720" w:equalWidth="0">
            <w:col w:w="4404" w:space="1249"/>
            <w:col w:w="971" w:space="2785"/>
            <w:col w:w="1234" w:space="1589"/>
            <w:col w:w="900" w:space="0"/>
            <w:col w:w="-1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left="588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4"/>
          <w:pgMar w:top="2200" w:right="311" w:bottom="720" w:left="828" w:header="720" w:footer="720" w:gutter="0"/>
          <w:cols w:num="7" w:space="720" w:equalWidth="0">
            <w:col w:w="6387" w:space="1904"/>
            <w:col w:w="792" w:space="430"/>
            <w:col w:w="791" w:space="545"/>
            <w:col w:w="791" w:space="980"/>
            <w:col w:w="104" w:space="1794"/>
            <w:col w:w="10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83FEA">
      <w:pPr>
        <w:widowControl w:val="0"/>
        <w:autoSpaceDE w:val="0"/>
        <w:autoSpaceDN w:val="0"/>
        <w:adjustRightInd w:val="0"/>
        <w:spacing w:after="0" w:line="180" w:lineRule="exact"/>
        <w:ind w:left="108"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1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2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3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4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5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6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7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8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9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4"/>
          <w:pgMar w:top="2200" w:right="311" w:bottom="720" w:left="828" w:header="720" w:footer="720" w:gutter="0"/>
          <w:cols w:num="10" w:space="720" w:equalWidth="0">
            <w:col w:w="212" w:space="2675"/>
            <w:col w:w="104" w:space="3086"/>
            <w:col w:w="104" w:space="1196"/>
            <w:col w:w="104" w:space="1144"/>
            <w:col w:w="104" w:space="1117"/>
            <w:col w:w="104" w:space="1232"/>
            <w:col w:w="104" w:space="1331"/>
            <w:col w:w="104" w:space="1794"/>
            <w:col w:w="104" w:space="0"/>
            <w:col w:w="-1"/>
          </w:cols>
          <w:noEndnote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0"/>
        <w:gridCol w:w="2664"/>
        <w:gridCol w:w="1222"/>
        <w:gridCol w:w="1337"/>
        <w:gridCol w:w="1769"/>
        <w:gridCol w:w="831"/>
        <w:gridCol w:w="2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0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вательного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 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-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разовательных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учре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-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ждениях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83FEA">
      <w:pPr>
        <w:widowControl w:val="0"/>
        <w:tabs>
          <w:tab w:val="left" w:pos="7097"/>
          <w:tab w:val="left" w:pos="8511"/>
          <w:tab w:val="left" w:pos="9565"/>
          <w:tab w:val="left" w:pos="11067"/>
          <w:tab w:val="left" w:pos="14495"/>
        </w:tabs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4500,00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4500,00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20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4"/>
          <w:pgMar w:top="2200" w:right="311" w:bottom="720" w:left="828" w:header="720" w:footer="720" w:gutter="0"/>
          <w:cols w:space="720" w:equalWidth="0">
            <w:col w:w="15699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270" w:lineRule="exact"/>
        <w:ind w:left="86"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2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563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2013-2015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70" w:lineRule="exact"/>
        <w:ind w:left="7172"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b/>
          <w:i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Возвращение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сеть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рекон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588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годы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струкции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Пионерское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2013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2014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2015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33" w:lineRule="exact"/>
        <w:ind w:right="-22"/>
        <w:jc w:val="both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увеличение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количества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дошкольных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разовательных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учре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ждениях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4"/>
          <w:pgMar w:top="2200" w:right="311" w:bottom="720" w:left="828" w:header="720" w:footer="720" w:gutter="0"/>
          <w:cols w:num="6" w:space="720" w:equalWidth="0">
            <w:col w:w="7712" w:space="588"/>
            <w:col w:w="773" w:space="449"/>
            <w:col w:w="772" w:space="565"/>
            <w:col w:w="772" w:space="1828"/>
            <w:col w:w="2240" w:space="0"/>
            <w:col w:w="-1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Ручеёк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4608,80 </w:t>
      </w:r>
    </w:p>
    <w:p w:rsidR="00000000" w:rsidRDefault="00183FEA">
      <w:pPr>
        <w:widowControl w:val="0"/>
        <w:tabs>
          <w:tab w:val="left" w:pos="756"/>
        </w:tabs>
        <w:autoSpaceDE w:val="0"/>
        <w:autoSpaceDN w:val="0"/>
        <w:adjustRightInd w:val="0"/>
        <w:spacing w:after="0" w:line="270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4608,80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0,00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0,00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40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4"/>
          <w:pgMar w:top="2200" w:right="311" w:bottom="720" w:left="828" w:header="720" w:footer="720" w:gutter="0"/>
          <w:cols w:num="9" w:space="720" w:equalWidth="0">
            <w:col w:w="4282" w:space="1832"/>
            <w:col w:w="50" w:space="893"/>
            <w:col w:w="770" w:space="478"/>
            <w:col w:w="766" w:space="620"/>
            <w:col w:w="439" w:space="898"/>
            <w:col w:w="439" w:space="1191"/>
            <w:col w:w="50" w:space="1736"/>
            <w:col w:w="276" w:space="0"/>
            <w:col w:w="-1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270" w:lineRule="exact"/>
        <w:ind w:left="86"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3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563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2013-2015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2013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2014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2015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4"/>
          <w:pgMar w:top="2200" w:right="311" w:bottom="720" w:left="828" w:header="720" w:footer="720" w:gutter="0"/>
          <w:cols w:num="5" w:space="720" w:equalWidth="0">
            <w:col w:w="252" w:space="8048"/>
            <w:col w:w="773" w:space="449"/>
            <w:col w:w="772" w:space="565"/>
            <w:col w:w="772" w:space="0"/>
            <w:col w:w="-1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Оснащение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оборудованием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дошкольных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70" w:lineRule="exact"/>
        <w:ind w:left="5883"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годы</w:t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разовательных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left="227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611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611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70" w:lineRule="exact"/>
        <w:ind w:left="115"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600" w:lineRule="exact"/>
        <w:ind w:right="-3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10616,00 19724,80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41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1916,00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60" w:right="-2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Ручеёк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before="85"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6524,80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35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10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500,00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before="85" w:after="0" w:line="255" w:lineRule="exact"/>
        <w:ind w:left="4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5000,00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40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13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8200,00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новый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ДОУ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  <w:r>
        <w:rPr>
          <w:rFonts w:ascii="Times New Roman" w:hAnsi="Times New Roman" w:cs="Times New Roman"/>
          <w:b/>
          <w:i/>
          <w:color w:val="000000"/>
          <w:sz w:val="1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before="85" w:after="0" w:line="255" w:lineRule="exact"/>
        <w:ind w:left="13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8200,00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490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60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110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4"/>
          <w:pgMar w:top="2200" w:right="311" w:bottom="720" w:left="828" w:header="720" w:footer="720" w:gutter="0"/>
          <w:cols w:num="7" w:space="720" w:equalWidth="0">
            <w:col w:w="6169" w:space="833"/>
            <w:col w:w="881" w:space="422"/>
            <w:col w:w="771" w:space="403"/>
            <w:col w:w="864" w:space="386"/>
            <w:col w:w="1079" w:space="2634"/>
            <w:col w:w="281" w:space="0"/>
            <w:col w:w="-1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270" w:lineRule="exact"/>
        <w:ind w:left="86"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4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563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2013-2015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588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годы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44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119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before="55" w:after="0" w:line="285" w:lineRule="exact"/>
        <w:ind w:left="441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70" w:lineRule="exact"/>
        <w:ind w:left="7415"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увеличение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количества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дошкольных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разо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вательных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учре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-</w:t>
      </w:r>
    </w:p>
    <w:p w:rsidR="00000000" w:rsidRDefault="00183FEA">
      <w:pPr>
        <w:widowControl w:val="0"/>
        <w:tabs>
          <w:tab w:val="left" w:pos="2078"/>
        </w:tabs>
        <w:autoSpaceDE w:val="0"/>
        <w:autoSpaceDN w:val="0"/>
        <w:adjustRightInd w:val="0"/>
        <w:spacing w:after="0" w:line="255" w:lineRule="exact"/>
        <w:ind w:left="53" w:right="-2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ждениях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119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left="86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179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4"/>
          <w:pgMar w:top="2200" w:right="311" w:bottom="720" w:left="828" w:header="720" w:footer="720" w:gutter="0"/>
          <w:cols w:num="3" w:space="720" w:equalWidth="0">
            <w:col w:w="7470" w:space="6039"/>
            <w:col w:w="2135" w:space="0"/>
            <w:col w:w="-1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255" w:lineRule="exact"/>
        <w:ind w:left="1337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2 </w:t>
      </w:r>
    </w:p>
    <w:p w:rsidR="00000000" w:rsidRDefault="00183FE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50" w:lineRule="exact"/>
        <w:ind w:left="10074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4"/>
        </w:rPr>
        <w:t>целевой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4"/>
        </w:rPr>
        <w:t>программе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Развитие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системы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Cs w:val="24"/>
        </w:rPr>
        <w:t>годы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left="260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ндикаторов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4"/>
          <w:pgMar w:top="950" w:right="490" w:bottom="660" w:left="1133" w:header="0" w:footer="0" w:gutter="0"/>
          <w:cols w:space="720"/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73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Фактическое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момент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2013  2014  2015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73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момент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окон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4"/>
          <w:pgMar w:top="2200" w:right="490" w:bottom="720" w:left="1133" w:header="720" w:footer="720" w:gutter="0"/>
          <w:cols w:num="6" w:space="720" w:equalWidth="0">
            <w:col w:w="1616" w:space="1932"/>
            <w:col w:w="3601" w:space="1436"/>
            <w:col w:w="2228" w:space="158"/>
            <w:col w:w="1933" w:space="156"/>
            <w:col w:w="1998" w:space="0"/>
            <w:col w:w="-1"/>
          </w:cols>
          <w:noEndnote/>
        </w:sectPr>
      </w:pPr>
    </w:p>
    <w:p w:rsidR="00000000" w:rsidRDefault="00183FEA">
      <w:pPr>
        <w:widowControl w:val="0"/>
        <w:autoSpaceDE w:val="0"/>
        <w:autoSpaceDN w:val="0"/>
        <w:adjustRightInd w:val="0"/>
        <w:spacing w:after="0" w:line="330" w:lineRule="exact"/>
        <w:ind w:left="291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8"/>
        <w:gridCol w:w="5876"/>
        <w:gridCol w:w="1644"/>
        <w:gridCol w:w="2748"/>
        <w:gridCol w:w="4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удовлетворение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получать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94,6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95  96  97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97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получать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ступные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80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90  95  100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100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тствуют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менным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35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95  100  100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3F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100 </w:t>
            </w:r>
          </w:p>
        </w:tc>
        <w:tc>
          <w:tcPr>
            <w:gridSpan w:val="0"/>
          </w:tcPr>
          <w:p w:rsidR="00000000" w:rsidRDefault="001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83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4"/>
      <w:pgMar w:top="2200" w:right="490" w:bottom="720" w:left="1133" w:header="720" w:footer="720" w:gutter="0"/>
      <w:cols w:space="720" w:equalWidth="0">
        <w:col w:w="1521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A1"/>
    <w:multiLevelType w:val="hybridMultilevel"/>
    <w:tmpl w:val="0000DBBC"/>
    <w:lvl w:ilvl="0" w:tplc="00000B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48A"/>
    <w:multiLevelType w:val="hybridMultilevel"/>
    <w:tmpl w:val="00000500"/>
    <w:lvl w:ilvl="0" w:tplc="00001DB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0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D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D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4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B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5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3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6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774"/>
    <w:multiLevelType w:val="hybridMultilevel"/>
    <w:tmpl w:val="0000528E"/>
    <w:lvl w:ilvl="0" w:tplc="000013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5B9"/>
    <w:multiLevelType w:val="hybridMultilevel"/>
    <w:tmpl w:val="00001A57"/>
    <w:lvl w:ilvl="0" w:tplc="00000F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87A"/>
    <w:multiLevelType w:val="hybridMultilevel"/>
    <w:tmpl w:val="0000B2A1"/>
    <w:lvl w:ilvl="0" w:tplc="0000209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3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5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A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A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4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7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E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E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B80"/>
    <w:multiLevelType w:val="hybridMultilevel"/>
    <w:tmpl w:val="000068DE"/>
    <w:lvl w:ilvl="0" w:tplc="00000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9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9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E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F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9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5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0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2811"/>
    <w:multiLevelType w:val="hybridMultilevel"/>
    <w:tmpl w:val="0000781A"/>
    <w:lvl w:ilvl="0" w:tplc="000018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B04"/>
    <w:multiLevelType w:val="hybridMultilevel"/>
    <w:tmpl w:val="00001E50"/>
    <w:lvl w:ilvl="0" w:tplc="000014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DC8"/>
    <w:multiLevelType w:val="hybridMultilevel"/>
    <w:tmpl w:val="00005600"/>
    <w:lvl w:ilvl="0" w:tplc="000002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042"/>
    <w:multiLevelType w:val="hybridMultilevel"/>
    <w:tmpl w:val="00010655"/>
    <w:lvl w:ilvl="0" w:tplc="000021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D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A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B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2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F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9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B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8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4097"/>
    <w:multiLevelType w:val="hybridMultilevel"/>
    <w:tmpl w:val="000091E7"/>
    <w:lvl w:ilvl="0" w:tplc="000024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E73"/>
    <w:multiLevelType w:val="hybridMultilevel"/>
    <w:tmpl w:val="0000825C"/>
    <w:lvl w:ilvl="0" w:tplc="000011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2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7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0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D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9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A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3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2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5205"/>
    <w:multiLevelType w:val="hybridMultilevel"/>
    <w:tmpl w:val="00015A70"/>
    <w:lvl w:ilvl="0" w:tplc="000017F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B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5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B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0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55ED"/>
    <w:multiLevelType w:val="hybridMultilevel"/>
    <w:tmpl w:val="00007FD2"/>
    <w:lvl w:ilvl="0" w:tplc="000009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3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CA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64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AB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47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81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1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BA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63B6"/>
    <w:multiLevelType w:val="hybridMultilevel"/>
    <w:tmpl w:val="0000073E"/>
    <w:lvl w:ilvl="0" w:tplc="000005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63C0"/>
    <w:multiLevelType w:val="hybridMultilevel"/>
    <w:tmpl w:val="00015359"/>
    <w:lvl w:ilvl="0" w:tplc="0000127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D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8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C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5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4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F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C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7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770A"/>
    <w:multiLevelType w:val="hybridMultilevel"/>
    <w:tmpl w:val="00010C3A"/>
    <w:lvl w:ilvl="0" w:tplc="00002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81B0"/>
    <w:multiLevelType w:val="hybridMultilevel"/>
    <w:tmpl w:val="000061F2"/>
    <w:lvl w:ilvl="0" w:tplc="000012F1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CA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75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E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86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C2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8D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8344"/>
    <w:multiLevelType w:val="hybridMultilevel"/>
    <w:tmpl w:val="000108CA"/>
    <w:lvl w:ilvl="0" w:tplc="000021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8730"/>
    <w:multiLevelType w:val="hybridMultilevel"/>
    <w:tmpl w:val="000015EF"/>
    <w:lvl w:ilvl="0" w:tplc="000024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9233"/>
    <w:multiLevelType w:val="hybridMultilevel"/>
    <w:tmpl w:val="00002675"/>
    <w:lvl w:ilvl="0" w:tplc="0000247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7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5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8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0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3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2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8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99EA"/>
    <w:multiLevelType w:val="hybridMultilevel"/>
    <w:tmpl w:val="0000E126"/>
    <w:lvl w:ilvl="0" w:tplc="00000CF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6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6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F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B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C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8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2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9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A432"/>
    <w:multiLevelType w:val="hybridMultilevel"/>
    <w:tmpl w:val="00007B96"/>
    <w:lvl w:ilvl="0" w:tplc="00000B2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C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A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A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C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4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A7DB"/>
    <w:multiLevelType w:val="hybridMultilevel"/>
    <w:tmpl w:val="00007466"/>
    <w:lvl w:ilvl="0" w:tplc="000021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EB0A"/>
    <w:multiLevelType w:val="hybridMultilevel"/>
    <w:tmpl w:val="0001481D"/>
    <w:lvl w:ilvl="0" w:tplc="00001A8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7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7F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2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B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8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E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9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EEFC"/>
    <w:multiLevelType w:val="hybridMultilevel"/>
    <w:tmpl w:val="00006817"/>
    <w:lvl w:ilvl="0" w:tplc="00000B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F0AC"/>
    <w:multiLevelType w:val="hybridMultilevel"/>
    <w:tmpl w:val="000168F2"/>
    <w:lvl w:ilvl="0" w:tplc="000022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F15C"/>
    <w:multiLevelType w:val="hybridMultilevel"/>
    <w:tmpl w:val="00014583"/>
    <w:lvl w:ilvl="0" w:tplc="000008B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2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7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0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4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04AF"/>
    <w:multiLevelType w:val="hybridMultilevel"/>
    <w:tmpl w:val="000007AA"/>
    <w:lvl w:ilvl="0" w:tplc="000023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070C"/>
    <w:multiLevelType w:val="hybridMultilevel"/>
    <w:tmpl w:val="000071A5"/>
    <w:lvl w:ilvl="0" w:tplc="0000101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8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B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2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8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2308"/>
    <w:multiLevelType w:val="hybridMultilevel"/>
    <w:tmpl w:val="0000F1B0"/>
    <w:lvl w:ilvl="0" w:tplc="00000C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4119"/>
    <w:multiLevelType w:val="hybridMultilevel"/>
    <w:tmpl w:val="0001378B"/>
    <w:lvl w:ilvl="0" w:tplc="00000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4E81"/>
    <w:multiLevelType w:val="hybridMultilevel"/>
    <w:tmpl w:val="00016449"/>
    <w:lvl w:ilvl="0" w:tplc="000007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554B"/>
    <w:multiLevelType w:val="hybridMultilevel"/>
    <w:tmpl w:val="0000B124"/>
    <w:lvl w:ilvl="0" w:tplc="00000B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556B"/>
    <w:multiLevelType w:val="hybridMultilevel"/>
    <w:tmpl w:val="00010ABD"/>
    <w:lvl w:ilvl="0" w:tplc="00000B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55D7"/>
    <w:multiLevelType w:val="hybridMultilevel"/>
    <w:tmpl w:val="0000C9D3"/>
    <w:lvl w:ilvl="0" w:tplc="000006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55F1"/>
    <w:multiLevelType w:val="hybridMultilevel"/>
    <w:tmpl w:val="0001846F"/>
    <w:lvl w:ilvl="0" w:tplc="00000B5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FE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31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BD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B8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32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B0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D1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D1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629A"/>
    <w:multiLevelType w:val="hybridMultilevel"/>
    <w:tmpl w:val="00015355"/>
    <w:lvl w:ilvl="0" w:tplc="00002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A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D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9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3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C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1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D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74BC"/>
    <w:multiLevelType w:val="hybridMultilevel"/>
    <w:tmpl w:val="0000F87E"/>
    <w:lvl w:ilvl="0" w:tplc="000003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7C25"/>
    <w:multiLevelType w:val="hybridMultilevel"/>
    <w:tmpl w:val="000152BF"/>
    <w:lvl w:ilvl="0" w:tplc="000019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7E34"/>
    <w:multiLevelType w:val="hybridMultilevel"/>
    <w:tmpl w:val="00001468"/>
    <w:lvl w:ilvl="0" w:tplc="00000C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17"/>
  </w:num>
  <w:num w:numId="5">
    <w:abstractNumId w:val="36"/>
  </w:num>
  <w:num w:numId="6">
    <w:abstractNumId w:val="3"/>
  </w:num>
  <w:num w:numId="7">
    <w:abstractNumId w:val="16"/>
  </w:num>
  <w:num w:numId="8">
    <w:abstractNumId w:val="19"/>
  </w:num>
  <w:num w:numId="9">
    <w:abstractNumId w:val="0"/>
  </w:num>
  <w:num w:numId="10">
    <w:abstractNumId w:val="6"/>
  </w:num>
  <w:num w:numId="11">
    <w:abstractNumId w:val="38"/>
  </w:num>
  <w:num w:numId="12">
    <w:abstractNumId w:val="26"/>
  </w:num>
  <w:num w:numId="13">
    <w:abstractNumId w:val="37"/>
  </w:num>
  <w:num w:numId="14">
    <w:abstractNumId w:val="1"/>
  </w:num>
  <w:num w:numId="15">
    <w:abstractNumId w:val="5"/>
  </w:num>
  <w:num w:numId="16">
    <w:abstractNumId w:val="7"/>
  </w:num>
  <w:num w:numId="17">
    <w:abstractNumId w:val="31"/>
  </w:num>
  <w:num w:numId="18">
    <w:abstractNumId w:val="21"/>
  </w:num>
  <w:num w:numId="19">
    <w:abstractNumId w:val="22"/>
  </w:num>
  <w:num w:numId="20">
    <w:abstractNumId w:val="27"/>
  </w:num>
  <w:num w:numId="21">
    <w:abstractNumId w:val="30"/>
  </w:num>
  <w:num w:numId="22">
    <w:abstractNumId w:val="12"/>
  </w:num>
  <w:num w:numId="23">
    <w:abstractNumId w:val="34"/>
  </w:num>
  <w:num w:numId="24">
    <w:abstractNumId w:val="33"/>
  </w:num>
  <w:num w:numId="25">
    <w:abstractNumId w:val="15"/>
  </w:num>
  <w:num w:numId="26">
    <w:abstractNumId w:val="18"/>
  </w:num>
  <w:num w:numId="27">
    <w:abstractNumId w:val="9"/>
  </w:num>
  <w:num w:numId="28">
    <w:abstractNumId w:val="32"/>
  </w:num>
  <w:num w:numId="29">
    <w:abstractNumId w:val="25"/>
  </w:num>
  <w:num w:numId="30">
    <w:abstractNumId w:val="40"/>
  </w:num>
  <w:num w:numId="31">
    <w:abstractNumId w:val="4"/>
  </w:num>
  <w:num w:numId="32">
    <w:abstractNumId w:val="24"/>
  </w:num>
  <w:num w:numId="33">
    <w:abstractNumId w:val="28"/>
  </w:num>
  <w:num w:numId="34">
    <w:abstractNumId w:val="23"/>
  </w:num>
  <w:num w:numId="35">
    <w:abstractNumId w:val="13"/>
  </w:num>
  <w:num w:numId="36">
    <w:abstractNumId w:val="39"/>
  </w:num>
  <w:num w:numId="37">
    <w:abstractNumId w:val="14"/>
  </w:num>
  <w:num w:numId="38">
    <w:abstractNumId w:val="20"/>
  </w:num>
  <w:num w:numId="39">
    <w:abstractNumId w:val="35"/>
  </w:num>
  <w:num w:numId="40">
    <w:abstractNumId w:val="10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83FEA"/>
    <w:rsid w:val="0018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3208</Words>
  <Characters>18288</Characters>
  <Application>Microsoft Office Word</Application>
  <DocSecurity>4</DocSecurity>
  <Lines>152</Lines>
  <Paragraphs>42</Paragraphs>
  <ScaleCrop>false</ScaleCrop>
  <Company/>
  <LinksUpToDate>false</LinksUpToDate>
  <CharactersWithSpaces>21454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2016-03-28T12:04:00Z</dcterms:created>
  <dcterms:modified xsi:type="dcterms:W3CDTF">2016-03-28T12:04:00Z</dcterms:modified>
</cp:coreProperties>
</file>